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BE" w:rsidRDefault="007A5DBE" w:rsidP="00B70C36"/>
    <w:p w:rsidR="00EE211B" w:rsidRPr="0065685E" w:rsidRDefault="0065685E" w:rsidP="0065685E">
      <w:pPr>
        <w:jc w:val="center"/>
        <w:rPr>
          <w:b/>
        </w:rPr>
      </w:pPr>
      <w:r w:rsidRPr="0065685E">
        <w:rPr>
          <w:b/>
        </w:rPr>
        <w:t>Sylabus modułu kształcenia/przedmiotu</w:t>
      </w:r>
    </w:p>
    <w:p w:rsidR="00EE211B" w:rsidRDefault="00EE211B" w:rsidP="00B70C36"/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682"/>
        <w:gridCol w:w="1168"/>
        <w:gridCol w:w="6000"/>
      </w:tblGrid>
      <w:tr w:rsidR="000238DA" w:rsidRPr="00C34194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A" w:rsidRPr="00C34194" w:rsidRDefault="000238DA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Opis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Jednostka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E6EAA" w:rsidP="00F05F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Instytut Politechniczny/Zakład Technologii Materiałów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E6EAA" w:rsidP="00030C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Inżynieria Materiałowa</w:t>
            </w:r>
          </w:p>
        </w:tc>
      </w:tr>
      <w:tr w:rsidR="000238DA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Nazwa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E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 I</w:t>
            </w:r>
          </w:p>
        </w:tc>
      </w:tr>
      <w:tr w:rsidR="000238DA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0238DA">
            <w:pPr>
              <w:rPr>
                <w:sz w:val="22"/>
                <w:szCs w:val="22"/>
              </w:rPr>
            </w:pP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Erasmusa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0238DA">
            <w:pPr>
              <w:rPr>
                <w:sz w:val="22"/>
                <w:szCs w:val="22"/>
              </w:rPr>
            </w:pP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Punkty ECTS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E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Rodzaj modułu</w:t>
            </w:r>
            <w:r w:rsidR="006C00E4">
              <w:rPr>
                <w:bCs/>
                <w:sz w:val="22"/>
                <w:szCs w:val="22"/>
              </w:rPr>
              <w:t xml:space="preserve"> (obowiązkowy, do wyboru)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E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E6EAA" w:rsidP="0008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pierwszy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Semestr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E6EAA" w:rsidP="0008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</w:t>
            </w:r>
          </w:p>
        </w:tc>
      </w:tr>
      <w:tr w:rsidR="000238DA" w:rsidRPr="00C34194" w:rsidTr="006C00E4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Typ zajęć</w:t>
            </w:r>
            <w:r w:rsidR="006C00E4">
              <w:rPr>
                <w:bCs/>
                <w:sz w:val="22"/>
                <w:szCs w:val="22"/>
              </w:rPr>
              <w:t xml:space="preserve"> (stacjonarne, niestacjonarne, e-learning)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E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DB4992" w:rsidP="00873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W-15</w:t>
            </w:r>
            <w:r w:rsidR="0064388A">
              <w:rPr>
                <w:sz w:val="22"/>
                <w:szCs w:val="22"/>
              </w:rPr>
              <w:t>, Ć-</w:t>
            </w:r>
            <w:r>
              <w:rPr>
                <w:sz w:val="22"/>
                <w:szCs w:val="22"/>
              </w:rPr>
              <w:t>45</w:t>
            </w:r>
          </w:p>
        </w:tc>
      </w:tr>
      <w:tr w:rsidR="00FC4BDE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C4BDE" w:rsidRPr="00085AEC" w:rsidRDefault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Koordynator 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 w:rsidP="00FC4BDE">
            <w:pPr>
              <w:rPr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DE" w:rsidRPr="00085AEC" w:rsidRDefault="002E6EAA" w:rsidP="00FE01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Halina Bińczycka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Prowadzący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2E6EAA" w:rsidP="00F05F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Halina Bińczycka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Język wykładowy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2E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8739A6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Zakres nauk podstawowych </w:t>
            </w:r>
            <w:r w:rsidR="004F25CB">
              <w:rPr>
                <w:bCs/>
                <w:sz w:val="22"/>
                <w:szCs w:val="22"/>
              </w:rPr>
              <w:t>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2E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8739A6" w:rsidRPr="00C34194" w:rsidTr="006C00E4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4F25CB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Zajęcia ogólnouczelniane/ na innym kierunku</w:t>
            </w:r>
            <w:r w:rsidR="004F25CB">
              <w:rPr>
                <w:bCs/>
                <w:sz w:val="22"/>
                <w:szCs w:val="22"/>
              </w:rPr>
              <w:t xml:space="preserve"> 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BB3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Wymagania wstępne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EE" w:rsidRPr="006F5BEE" w:rsidRDefault="006F5BEE" w:rsidP="006F5BE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F5BEE">
              <w:rPr>
                <w:rFonts w:eastAsia="Calibri"/>
                <w:sz w:val="22"/>
                <w:szCs w:val="22"/>
                <w:lang w:eastAsia="en-US"/>
              </w:rPr>
              <w:t>Znajomość i umiejętność wykorzystania podstawowych wiadomości z fizyki i matematyki z zakresu szkoły średniej.</w:t>
            </w:r>
          </w:p>
          <w:p w:rsidR="008739A6" w:rsidRPr="00085AEC" w:rsidRDefault="008739A6" w:rsidP="00C34194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Efekty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E7" w:rsidRDefault="00BB34DA" w:rsidP="009F5A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zakresie wiedzy student:</w:t>
            </w:r>
          </w:p>
          <w:p w:rsidR="006F5BEE" w:rsidRPr="00A262DE" w:rsidRDefault="006F5BEE" w:rsidP="006F5BEE">
            <w:pPr>
              <w:rPr>
                <w:sz w:val="22"/>
                <w:szCs w:val="22"/>
              </w:rPr>
            </w:pPr>
            <w:r w:rsidRPr="00A262DE">
              <w:rPr>
                <w:sz w:val="22"/>
                <w:szCs w:val="22"/>
              </w:rPr>
              <w:t>1. zna postać matematyczną podstawowych praw fizyki klasycznej: mechaniki i elektromagnetyzmu</w:t>
            </w:r>
            <w:r w:rsidR="00BB34DA">
              <w:rPr>
                <w:sz w:val="22"/>
                <w:szCs w:val="22"/>
              </w:rPr>
              <w:t xml:space="preserve"> (</w:t>
            </w:r>
            <w:r w:rsidR="00DB4992">
              <w:rPr>
                <w:sz w:val="22"/>
                <w:szCs w:val="22"/>
              </w:rPr>
              <w:t>IM1P</w:t>
            </w:r>
            <w:r w:rsidRPr="00A262DE">
              <w:rPr>
                <w:sz w:val="22"/>
                <w:szCs w:val="22"/>
              </w:rPr>
              <w:t>_W02</w:t>
            </w:r>
            <w:r w:rsidR="00BB34DA">
              <w:rPr>
                <w:sz w:val="22"/>
                <w:szCs w:val="22"/>
              </w:rPr>
              <w:t>);</w:t>
            </w:r>
          </w:p>
          <w:p w:rsidR="006F5BEE" w:rsidRPr="00A262DE" w:rsidRDefault="006F5BEE" w:rsidP="009F5AE7">
            <w:pPr>
              <w:rPr>
                <w:sz w:val="22"/>
                <w:szCs w:val="22"/>
              </w:rPr>
            </w:pPr>
            <w:r w:rsidRPr="00A262DE">
              <w:rPr>
                <w:sz w:val="22"/>
                <w:szCs w:val="22"/>
              </w:rPr>
              <w:t>2. rozumie zapis matematyczny praw fizyki przy wykorzystaniu rachunku wektorowego i różniczkowego</w:t>
            </w:r>
            <w:r w:rsidR="00BB34DA">
              <w:rPr>
                <w:sz w:val="22"/>
                <w:szCs w:val="22"/>
              </w:rPr>
              <w:t xml:space="preserve"> (</w:t>
            </w:r>
            <w:r w:rsidR="00DB4992">
              <w:rPr>
                <w:sz w:val="22"/>
                <w:szCs w:val="22"/>
              </w:rPr>
              <w:t>IM1P</w:t>
            </w:r>
            <w:r w:rsidRPr="00A262DE">
              <w:rPr>
                <w:sz w:val="22"/>
                <w:szCs w:val="22"/>
              </w:rPr>
              <w:t>_W02</w:t>
            </w:r>
            <w:r w:rsidR="00BB34DA">
              <w:rPr>
                <w:sz w:val="22"/>
                <w:szCs w:val="22"/>
              </w:rPr>
              <w:t>);</w:t>
            </w:r>
          </w:p>
          <w:p w:rsidR="006F5BEE" w:rsidRPr="00A262DE" w:rsidRDefault="006F5BEE" w:rsidP="009F5AE7">
            <w:pPr>
              <w:rPr>
                <w:sz w:val="22"/>
                <w:szCs w:val="22"/>
              </w:rPr>
            </w:pPr>
            <w:r w:rsidRPr="00A262DE">
              <w:rPr>
                <w:sz w:val="22"/>
                <w:szCs w:val="22"/>
              </w:rPr>
              <w:t>W zakresie umiejętności</w:t>
            </w:r>
            <w:r w:rsidR="00BB34DA">
              <w:rPr>
                <w:sz w:val="22"/>
                <w:szCs w:val="22"/>
              </w:rPr>
              <w:t>:</w:t>
            </w:r>
          </w:p>
          <w:p w:rsidR="006F5BEE" w:rsidRPr="00A262DE" w:rsidRDefault="006F5BEE" w:rsidP="006F5BEE">
            <w:pPr>
              <w:spacing w:line="276" w:lineRule="auto"/>
              <w:rPr>
                <w:sz w:val="22"/>
                <w:szCs w:val="22"/>
              </w:rPr>
            </w:pPr>
            <w:r w:rsidRPr="00A262DE">
              <w:rPr>
                <w:sz w:val="22"/>
                <w:szCs w:val="22"/>
              </w:rPr>
              <w:t xml:space="preserve">3. </w:t>
            </w:r>
            <w:r w:rsidR="00A262DE" w:rsidRPr="00A262DE">
              <w:rPr>
                <w:sz w:val="22"/>
                <w:szCs w:val="22"/>
              </w:rPr>
              <w:t>u</w:t>
            </w:r>
            <w:r w:rsidRPr="00A262DE">
              <w:rPr>
                <w:sz w:val="22"/>
                <w:szCs w:val="22"/>
              </w:rPr>
              <w:t xml:space="preserve">mie formułować opis matematyczny ruchów na podstawie zasad dynamiki </w:t>
            </w:r>
            <w:r w:rsidR="00BB34DA">
              <w:rPr>
                <w:sz w:val="22"/>
                <w:szCs w:val="22"/>
              </w:rPr>
              <w:t>(</w:t>
            </w:r>
            <w:r w:rsidR="00DB4992">
              <w:rPr>
                <w:sz w:val="22"/>
                <w:szCs w:val="22"/>
              </w:rPr>
              <w:t>IM1P</w:t>
            </w:r>
            <w:r w:rsidRPr="00A262DE">
              <w:rPr>
                <w:sz w:val="22"/>
                <w:szCs w:val="22"/>
              </w:rPr>
              <w:t>_U08</w:t>
            </w:r>
            <w:r w:rsidR="00BB34DA">
              <w:rPr>
                <w:sz w:val="22"/>
                <w:szCs w:val="22"/>
              </w:rPr>
              <w:t>);</w:t>
            </w:r>
          </w:p>
          <w:p w:rsidR="00A262DE" w:rsidRPr="00A262DE" w:rsidRDefault="006F5BEE" w:rsidP="00A262DE">
            <w:pPr>
              <w:spacing w:line="276" w:lineRule="auto"/>
              <w:rPr>
                <w:sz w:val="22"/>
                <w:szCs w:val="22"/>
              </w:rPr>
            </w:pPr>
            <w:r w:rsidRPr="00A262DE">
              <w:rPr>
                <w:sz w:val="22"/>
                <w:szCs w:val="22"/>
              </w:rPr>
              <w:t xml:space="preserve">4. </w:t>
            </w:r>
            <w:r w:rsidR="00A262DE" w:rsidRPr="00A262DE">
              <w:rPr>
                <w:sz w:val="22"/>
                <w:szCs w:val="22"/>
              </w:rPr>
              <w:t>p</w:t>
            </w:r>
            <w:r w:rsidRPr="00A262DE">
              <w:rPr>
                <w:sz w:val="22"/>
                <w:szCs w:val="22"/>
              </w:rPr>
              <w:t>otrafi wyjaśnić i opisać  matematycznie przebieg podstawowych zjawisk fizycznych z życia codziennego i operować jednostkami fizycznymi</w:t>
            </w:r>
            <w:r w:rsidR="00BB34DA">
              <w:rPr>
                <w:sz w:val="22"/>
                <w:szCs w:val="22"/>
              </w:rPr>
              <w:t xml:space="preserve"> (</w:t>
            </w:r>
            <w:r w:rsidR="00DB4992">
              <w:rPr>
                <w:sz w:val="22"/>
                <w:szCs w:val="22"/>
              </w:rPr>
              <w:t>IM1P</w:t>
            </w:r>
            <w:r w:rsidR="00A262DE" w:rsidRPr="00A262DE">
              <w:rPr>
                <w:sz w:val="22"/>
                <w:szCs w:val="22"/>
              </w:rPr>
              <w:t>_U08</w:t>
            </w:r>
            <w:r w:rsidR="00BB34DA">
              <w:rPr>
                <w:sz w:val="22"/>
                <w:szCs w:val="22"/>
              </w:rPr>
              <w:t>);</w:t>
            </w:r>
          </w:p>
          <w:p w:rsidR="006F5BEE" w:rsidRPr="00A262DE" w:rsidRDefault="006F5BEE" w:rsidP="009F5AE7">
            <w:pPr>
              <w:rPr>
                <w:sz w:val="22"/>
                <w:szCs w:val="22"/>
              </w:rPr>
            </w:pPr>
            <w:r w:rsidRPr="00A262DE">
              <w:rPr>
                <w:sz w:val="22"/>
                <w:szCs w:val="22"/>
              </w:rPr>
              <w:t>W zakresie kompetencji społecznych</w:t>
            </w:r>
            <w:r w:rsidR="00BB34DA">
              <w:rPr>
                <w:sz w:val="22"/>
                <w:szCs w:val="22"/>
              </w:rPr>
              <w:t>:</w:t>
            </w:r>
          </w:p>
          <w:p w:rsidR="00A262DE" w:rsidRPr="009F5AE7" w:rsidRDefault="00A262DE" w:rsidP="009F5AE7">
            <w:pPr>
              <w:rPr>
                <w:color w:val="000000"/>
                <w:sz w:val="22"/>
                <w:szCs w:val="22"/>
              </w:rPr>
            </w:pPr>
            <w:r w:rsidRPr="00A262DE">
              <w:rPr>
                <w:sz w:val="22"/>
                <w:szCs w:val="22"/>
              </w:rPr>
              <w:t xml:space="preserve">5. rozumie potrzebę wykorzystania praw fizyki do opisu przemian fizykochemicznych, właściwości substancji i ciągłego dokształcania się </w:t>
            </w:r>
            <w:r w:rsidR="00BB34DA">
              <w:rPr>
                <w:sz w:val="22"/>
                <w:szCs w:val="22"/>
              </w:rPr>
              <w:t>(</w:t>
            </w:r>
            <w:r w:rsidR="00DB4992">
              <w:rPr>
                <w:sz w:val="22"/>
                <w:szCs w:val="22"/>
              </w:rPr>
              <w:t>IM1P</w:t>
            </w:r>
            <w:r w:rsidRPr="00A262DE">
              <w:rPr>
                <w:sz w:val="22"/>
                <w:szCs w:val="22"/>
              </w:rPr>
              <w:t>_K01</w:t>
            </w:r>
            <w:r w:rsidR="00BB34DA">
              <w:rPr>
                <w:sz w:val="22"/>
                <w:szCs w:val="22"/>
              </w:rPr>
              <w:t>).</w:t>
            </w:r>
          </w:p>
        </w:tc>
      </w:tr>
      <w:tr w:rsidR="008739A6" w:rsidRPr="00C34194" w:rsidTr="006C00E4">
        <w:trPr>
          <w:trHeight w:val="4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Stosowane metody dydaktyczne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5B" w:rsidRPr="00D2755B" w:rsidRDefault="00D2755B" w:rsidP="00D275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755B">
              <w:rPr>
                <w:rFonts w:eastAsia="Calibri"/>
                <w:sz w:val="22"/>
                <w:szCs w:val="22"/>
                <w:lang w:eastAsia="en-US"/>
              </w:rPr>
              <w:t>Wykład</w:t>
            </w:r>
            <w:r w:rsidRPr="00D2755B"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Pr="00D2755B">
              <w:rPr>
                <w:rFonts w:eastAsia="Calibri"/>
                <w:sz w:val="22"/>
                <w:szCs w:val="22"/>
                <w:lang w:eastAsia="en-US"/>
              </w:rPr>
              <w:t>omówienie  zagadnień przedmiotu.</w:t>
            </w:r>
          </w:p>
          <w:p w:rsidR="00D2755B" w:rsidRPr="00D2755B" w:rsidRDefault="00D2755B" w:rsidP="00D2755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2755B">
              <w:rPr>
                <w:rFonts w:eastAsia="Calibri"/>
                <w:sz w:val="22"/>
                <w:szCs w:val="22"/>
                <w:lang w:eastAsia="en-US"/>
              </w:rPr>
              <w:t>Ćwiczenia-rozwiązywanie zadań  ilustrujących wprowadzone pojęcia na wykładzie.</w:t>
            </w:r>
          </w:p>
          <w:p w:rsidR="008739A6" w:rsidRPr="00085AEC" w:rsidRDefault="008739A6" w:rsidP="006C00E4">
            <w:pPr>
              <w:rPr>
                <w:sz w:val="22"/>
                <w:szCs w:val="22"/>
              </w:rPr>
            </w:pPr>
          </w:p>
        </w:tc>
      </w:tr>
      <w:tr w:rsidR="008739A6" w:rsidRPr="003B4DA2" w:rsidTr="006C00E4">
        <w:trPr>
          <w:trHeight w:val="6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Metody sprawdzania i kryteria oceny efektów kształcenia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5B" w:rsidRPr="00085AEC" w:rsidRDefault="0049518B" w:rsidP="00C34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Pytania kontrolne. K</w:t>
            </w:r>
            <w:r w:rsidR="00D2755B" w:rsidRPr="003B4DA2">
              <w:rPr>
                <w:sz w:val="22"/>
                <w:szCs w:val="22"/>
              </w:rPr>
              <w:t>olokwia</w:t>
            </w:r>
            <w:r>
              <w:rPr>
                <w:sz w:val="22"/>
                <w:szCs w:val="22"/>
              </w:rPr>
              <w:t xml:space="preserve"> zaliczeniowe</w:t>
            </w:r>
            <w:r w:rsidR="00D2755B" w:rsidRPr="003B4DA2">
              <w:rPr>
                <w:sz w:val="22"/>
                <w:szCs w:val="22"/>
              </w:rPr>
              <w:t>.</w:t>
            </w:r>
            <w:r w:rsidR="00D2755B" w:rsidRPr="003B4DA2">
              <w:rPr>
                <w:rFonts w:eastAsia="Calibri"/>
                <w:sz w:val="22"/>
                <w:szCs w:val="22"/>
                <w:lang w:eastAsia="en-US"/>
              </w:rPr>
              <w:t xml:space="preserve"> Ocena końcowa uwzględnia aktywność i odpowiedzi na ćwiczeniach.</w:t>
            </w:r>
          </w:p>
        </w:tc>
      </w:tr>
      <w:tr w:rsidR="008739A6" w:rsidRPr="00C34194" w:rsidTr="006C00E4">
        <w:trPr>
          <w:trHeight w:val="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Forma i warunki zaliczenia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3B4DA2" w:rsidP="00A90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Wykład- zaliczenie. Ćwiczenia- zaliczenie z oceną.</w:t>
            </w:r>
          </w:p>
        </w:tc>
      </w:tr>
      <w:tr w:rsidR="008739A6" w:rsidRPr="00C34194" w:rsidTr="006C00E4">
        <w:trPr>
          <w:trHeight w:val="4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(skrócony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88A" w:rsidRPr="00216DF2" w:rsidRDefault="0064388A" w:rsidP="0064388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6DF2">
              <w:rPr>
                <w:rFonts w:eastAsia="Calibri"/>
                <w:sz w:val="22"/>
                <w:szCs w:val="22"/>
                <w:lang w:eastAsia="en-US"/>
              </w:rPr>
              <w:t>Podstawowe prawa fizyki klasycznej wykorzystane do opisu zjawisk i procesów fizycznych w przyrodzie. Określanie podstawowych wielkości fizycznych. Zastosowanie metod matematycznych do tych praw oraz wyjaśnianie zasad działania urządzeń stosowanych w życiu codziennym</w:t>
            </w:r>
            <w:r w:rsidRPr="00216DF2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</w:p>
          <w:p w:rsidR="008739A6" w:rsidRPr="00085AEC" w:rsidRDefault="008739A6" w:rsidP="00C34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(pełny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DF2" w:rsidRPr="005C0A82" w:rsidRDefault="00216DF2" w:rsidP="00216D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0A82">
              <w:rPr>
                <w:rFonts w:eastAsia="Calibri"/>
                <w:sz w:val="22"/>
                <w:szCs w:val="22"/>
                <w:lang w:eastAsia="en-US"/>
              </w:rPr>
              <w:t>Wykład: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Przedmiot badań fizyki- rodzaje oddziaływań w przyrodzie. Elementy rachunku wektorowego.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Ruch- podstawowe wielkości ki</w:t>
            </w:r>
            <w:r w:rsidR="006C6316">
              <w:rPr>
                <w:sz w:val="22"/>
                <w:szCs w:val="22"/>
              </w:rPr>
              <w:t>nematyczne, r</w:t>
            </w:r>
            <w:r w:rsidRPr="005C0A82">
              <w:rPr>
                <w:sz w:val="22"/>
                <w:szCs w:val="22"/>
              </w:rPr>
              <w:t xml:space="preserve">uch prostoliniowy, </w:t>
            </w:r>
            <w:r w:rsidR="006C6316">
              <w:rPr>
                <w:sz w:val="22"/>
                <w:szCs w:val="22"/>
              </w:rPr>
              <w:t xml:space="preserve"> krzywoliniowy, </w:t>
            </w:r>
            <w:r w:rsidRPr="005C0A82">
              <w:rPr>
                <w:sz w:val="22"/>
                <w:szCs w:val="22"/>
              </w:rPr>
              <w:t>składanie ruchów.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Dynamika punktu materialnego</w:t>
            </w:r>
            <w:r w:rsidR="00116158" w:rsidRPr="005C0A82">
              <w:rPr>
                <w:sz w:val="22"/>
                <w:szCs w:val="22"/>
              </w:rPr>
              <w:t xml:space="preserve"> </w:t>
            </w:r>
            <w:r w:rsidRPr="005C0A82">
              <w:rPr>
                <w:sz w:val="22"/>
                <w:szCs w:val="22"/>
              </w:rPr>
              <w:t>-zasady dynamiki Newtona</w:t>
            </w:r>
            <w:r w:rsidR="00116158" w:rsidRPr="005C0A82">
              <w:rPr>
                <w:sz w:val="22"/>
                <w:szCs w:val="22"/>
              </w:rPr>
              <w:t>.</w:t>
            </w:r>
            <w:r w:rsidRPr="005C0A82">
              <w:rPr>
                <w:sz w:val="22"/>
                <w:szCs w:val="22"/>
              </w:rPr>
              <w:t xml:space="preserve"> 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P</w:t>
            </w:r>
            <w:r w:rsidR="006C6316">
              <w:rPr>
                <w:sz w:val="22"/>
                <w:szCs w:val="22"/>
              </w:rPr>
              <w:t>raca i moc, energia kinetyczna i potencjalna,</w:t>
            </w:r>
            <w:r w:rsidRPr="005C0A82">
              <w:rPr>
                <w:sz w:val="22"/>
                <w:szCs w:val="22"/>
              </w:rPr>
              <w:t xml:space="preserve"> zasada zachowania energii i pędu. </w:t>
            </w:r>
          </w:p>
          <w:p w:rsidR="00116158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Prawo powszechnego ciążenia</w:t>
            </w:r>
            <w:r w:rsidR="00116158" w:rsidRPr="005C0A82">
              <w:rPr>
                <w:sz w:val="22"/>
                <w:szCs w:val="22"/>
              </w:rPr>
              <w:t>.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Kinematyka i dynamika ruchu obrotowego bryły sztywnej</w:t>
            </w:r>
            <w:r w:rsidR="00116158" w:rsidRPr="005C0A82">
              <w:rPr>
                <w:sz w:val="22"/>
                <w:szCs w:val="22"/>
              </w:rPr>
              <w:t>-</w:t>
            </w:r>
          </w:p>
          <w:p w:rsidR="00216DF2" w:rsidRPr="005C0A82" w:rsidRDefault="00116158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m</w:t>
            </w:r>
            <w:r w:rsidR="00216DF2" w:rsidRPr="005C0A82">
              <w:rPr>
                <w:sz w:val="22"/>
                <w:szCs w:val="22"/>
              </w:rPr>
              <w:t>oment bezwładności bryły sztywnej</w:t>
            </w:r>
            <w:r w:rsidRPr="005C0A82">
              <w:rPr>
                <w:sz w:val="22"/>
                <w:szCs w:val="22"/>
              </w:rPr>
              <w:t>,</w:t>
            </w:r>
            <w:r w:rsidR="00216DF2" w:rsidRPr="005C0A82">
              <w:rPr>
                <w:sz w:val="22"/>
                <w:szCs w:val="22"/>
              </w:rPr>
              <w:t xml:space="preserve"> moment sił</w:t>
            </w:r>
            <w:r w:rsidRPr="005C0A82">
              <w:rPr>
                <w:sz w:val="22"/>
                <w:szCs w:val="22"/>
              </w:rPr>
              <w:t>y</w:t>
            </w:r>
            <w:r w:rsidR="00216DF2" w:rsidRPr="005C0A82">
              <w:rPr>
                <w:sz w:val="22"/>
                <w:szCs w:val="22"/>
              </w:rPr>
              <w:t>.</w:t>
            </w:r>
          </w:p>
          <w:p w:rsidR="00CE1A5B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Ruch drgając</w:t>
            </w:r>
            <w:r w:rsidR="00116158" w:rsidRPr="005C0A82">
              <w:rPr>
                <w:sz w:val="22"/>
                <w:szCs w:val="22"/>
              </w:rPr>
              <w:t xml:space="preserve">y </w:t>
            </w:r>
            <w:r w:rsidRPr="005C0A82">
              <w:rPr>
                <w:sz w:val="22"/>
                <w:szCs w:val="22"/>
              </w:rPr>
              <w:t>- oscylator harmoniczny</w:t>
            </w:r>
            <w:r w:rsidR="00116158" w:rsidRPr="005C0A82">
              <w:rPr>
                <w:sz w:val="22"/>
                <w:szCs w:val="22"/>
              </w:rPr>
              <w:t>.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Elementy szczególnej teorii względności.</w:t>
            </w:r>
          </w:p>
          <w:p w:rsidR="00216DF2" w:rsidRPr="005C0A82" w:rsidRDefault="00216DF2" w:rsidP="00CE1A5B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Elementy fizyki statystycznej</w:t>
            </w:r>
            <w:r w:rsidR="0049518B" w:rsidRPr="0049518B">
              <w:rPr>
                <w:sz w:val="22"/>
                <w:szCs w:val="22"/>
              </w:rPr>
              <w:t>- przemiany</w:t>
            </w:r>
            <w:r w:rsidR="0049518B">
              <w:rPr>
                <w:sz w:val="22"/>
                <w:szCs w:val="22"/>
              </w:rPr>
              <w:t xml:space="preserve"> gazu doskonałego</w:t>
            </w:r>
            <w:r w:rsidR="00CE1A5B" w:rsidRPr="005C0A82">
              <w:rPr>
                <w:sz w:val="22"/>
                <w:szCs w:val="22"/>
              </w:rPr>
              <w:t>.</w:t>
            </w:r>
            <w:r w:rsidRPr="005C0A82">
              <w:rPr>
                <w:sz w:val="22"/>
                <w:szCs w:val="22"/>
              </w:rPr>
              <w:t xml:space="preserve"> 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Elektrostatyka</w:t>
            </w:r>
            <w:r w:rsidR="00CE1A5B" w:rsidRPr="005C0A82">
              <w:rPr>
                <w:sz w:val="22"/>
                <w:szCs w:val="22"/>
              </w:rPr>
              <w:t xml:space="preserve"> -</w:t>
            </w:r>
            <w:r w:rsidRPr="005C0A82">
              <w:rPr>
                <w:sz w:val="22"/>
                <w:szCs w:val="22"/>
              </w:rPr>
              <w:t>prawo C</w:t>
            </w:r>
            <w:r w:rsidR="00CE1A5B" w:rsidRPr="005C0A82">
              <w:rPr>
                <w:sz w:val="22"/>
                <w:szCs w:val="22"/>
              </w:rPr>
              <w:t>oulomba,</w:t>
            </w:r>
            <w:r w:rsidRPr="005C0A82">
              <w:rPr>
                <w:sz w:val="22"/>
                <w:szCs w:val="22"/>
              </w:rPr>
              <w:t xml:space="preserve"> pole elektryczne.</w:t>
            </w:r>
          </w:p>
          <w:p w:rsidR="00CE1A5B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Kondensatory i dielektryki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Prąd elektryczny- pra</w:t>
            </w:r>
            <w:r w:rsidR="00CE1A5B" w:rsidRPr="005C0A82">
              <w:rPr>
                <w:sz w:val="22"/>
                <w:szCs w:val="22"/>
              </w:rPr>
              <w:t>wo Ohma,</w:t>
            </w:r>
            <w:r w:rsidRPr="005C0A82">
              <w:rPr>
                <w:sz w:val="22"/>
                <w:szCs w:val="22"/>
              </w:rPr>
              <w:t xml:space="preserve"> prawa Kirchhoffa.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Pole magnetyczne</w:t>
            </w:r>
            <w:r w:rsidR="00CE1A5B" w:rsidRPr="005C0A82">
              <w:rPr>
                <w:sz w:val="22"/>
                <w:szCs w:val="22"/>
              </w:rPr>
              <w:t xml:space="preserve"> </w:t>
            </w:r>
            <w:r w:rsidR="005C0A82" w:rsidRPr="005C0A82">
              <w:rPr>
                <w:sz w:val="22"/>
                <w:szCs w:val="22"/>
              </w:rPr>
              <w:t>- siła Lorentza,</w:t>
            </w:r>
            <w:r w:rsidRPr="005C0A82">
              <w:rPr>
                <w:sz w:val="22"/>
                <w:szCs w:val="22"/>
              </w:rPr>
              <w:t xml:space="preserve"> dzi</w:t>
            </w:r>
            <w:r w:rsidR="00CE1A5B" w:rsidRPr="005C0A82">
              <w:rPr>
                <w:sz w:val="22"/>
                <w:szCs w:val="22"/>
              </w:rPr>
              <w:t>ałanie pola magnetycznego na p</w:t>
            </w:r>
            <w:r w:rsidR="005C0A82" w:rsidRPr="005C0A82">
              <w:rPr>
                <w:sz w:val="22"/>
                <w:szCs w:val="22"/>
              </w:rPr>
              <w:t>rzewodnik z prądem</w:t>
            </w:r>
            <w:r w:rsidRPr="005C0A82">
              <w:rPr>
                <w:sz w:val="22"/>
                <w:szCs w:val="22"/>
              </w:rPr>
              <w:t>.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Indukcja elektromagnetyczna</w:t>
            </w:r>
            <w:r w:rsidR="005C0A82" w:rsidRPr="005C0A82">
              <w:rPr>
                <w:sz w:val="22"/>
                <w:szCs w:val="22"/>
              </w:rPr>
              <w:t>.</w:t>
            </w:r>
          </w:p>
          <w:p w:rsidR="005C0A82" w:rsidRPr="005C0A82" w:rsidRDefault="005C0A82" w:rsidP="00216DF2">
            <w:pPr>
              <w:rPr>
                <w:sz w:val="22"/>
                <w:szCs w:val="22"/>
              </w:rPr>
            </w:pP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5C0A82">
              <w:rPr>
                <w:sz w:val="22"/>
                <w:szCs w:val="22"/>
              </w:rPr>
              <w:t>Ćwiczenia: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6C6316">
              <w:rPr>
                <w:sz w:val="22"/>
                <w:szCs w:val="22"/>
              </w:rPr>
              <w:t>Elementy rachunku wektorowego</w:t>
            </w:r>
            <w:r w:rsidRPr="005C0A82">
              <w:rPr>
                <w:sz w:val="22"/>
                <w:szCs w:val="22"/>
              </w:rPr>
              <w:t xml:space="preserve">– dodawanie wektorów, mnożenie wektorów przez liczbę, iloczyn skalarny, iloczyn wektorowy. 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6C6316">
              <w:rPr>
                <w:sz w:val="22"/>
                <w:szCs w:val="22"/>
              </w:rPr>
              <w:t>Kinematyka</w:t>
            </w:r>
            <w:r w:rsidRPr="005C0A82">
              <w:rPr>
                <w:sz w:val="22"/>
                <w:szCs w:val="22"/>
              </w:rPr>
              <w:t>- ruch jednostajny, ruch jednostajnie przyspieszony, rzut</w:t>
            </w:r>
            <w:r w:rsidR="006C6316">
              <w:rPr>
                <w:sz w:val="22"/>
                <w:szCs w:val="22"/>
              </w:rPr>
              <w:t xml:space="preserve"> ukośny, ruch po okręgu.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6C6316">
              <w:rPr>
                <w:sz w:val="22"/>
                <w:szCs w:val="22"/>
              </w:rPr>
              <w:t>Dynamika punktu materialnego</w:t>
            </w:r>
            <w:r w:rsidRPr="005C0A82">
              <w:rPr>
                <w:sz w:val="22"/>
                <w:szCs w:val="22"/>
              </w:rPr>
              <w:t>- siła ciężkości, siła tarcia, równania ruchu. Ruch w układach nieinerc</w:t>
            </w:r>
            <w:r w:rsidR="006C6316">
              <w:rPr>
                <w:sz w:val="22"/>
                <w:szCs w:val="22"/>
              </w:rPr>
              <w:t>jalnych- siła bezwładno</w:t>
            </w:r>
            <w:r w:rsidR="003B68BE">
              <w:rPr>
                <w:sz w:val="22"/>
                <w:szCs w:val="22"/>
              </w:rPr>
              <w:t>ści.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3B68BE">
              <w:rPr>
                <w:sz w:val="22"/>
                <w:szCs w:val="22"/>
              </w:rPr>
              <w:t>Praca. Zasada zachowania energii</w:t>
            </w:r>
            <w:r w:rsidRPr="005C0A82">
              <w:rPr>
                <w:sz w:val="22"/>
                <w:szCs w:val="22"/>
              </w:rPr>
              <w:t>- energia kinetyczna, energia potencjal</w:t>
            </w:r>
            <w:r w:rsidR="003B68BE">
              <w:rPr>
                <w:sz w:val="22"/>
                <w:szCs w:val="22"/>
              </w:rPr>
              <w:t>na, energia mechaniczna .</w:t>
            </w:r>
          </w:p>
          <w:p w:rsidR="00216DF2" w:rsidRPr="005C0A82" w:rsidRDefault="003B68BE" w:rsidP="0021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Dynamika</w:t>
            </w:r>
            <w:r w:rsidR="00216DF2" w:rsidRPr="003B68BE">
              <w:rPr>
                <w:sz w:val="22"/>
                <w:szCs w:val="22"/>
              </w:rPr>
              <w:t xml:space="preserve"> bryły sztywnej</w:t>
            </w:r>
            <w:r w:rsidR="00216DF2" w:rsidRPr="005C0A82">
              <w:rPr>
                <w:sz w:val="22"/>
                <w:szCs w:val="22"/>
              </w:rPr>
              <w:t>- mo</w:t>
            </w:r>
            <w:r>
              <w:rPr>
                <w:sz w:val="22"/>
                <w:szCs w:val="22"/>
              </w:rPr>
              <w:t>ment bezwładności, moment siły.</w:t>
            </w:r>
            <w:r w:rsidR="00216DF2" w:rsidRPr="005C0A82">
              <w:rPr>
                <w:sz w:val="22"/>
                <w:szCs w:val="22"/>
              </w:rPr>
              <w:t xml:space="preserve"> </w:t>
            </w:r>
            <w:r w:rsidRPr="003B68BE">
              <w:rPr>
                <w:sz w:val="22"/>
                <w:szCs w:val="22"/>
              </w:rPr>
              <w:t>Ruch</w:t>
            </w:r>
            <w:r w:rsidR="00216DF2" w:rsidRPr="003B68BE">
              <w:rPr>
                <w:sz w:val="22"/>
                <w:szCs w:val="22"/>
              </w:rPr>
              <w:t xml:space="preserve"> drgając</w:t>
            </w:r>
            <w:r w:rsidRPr="003B68BE">
              <w:rPr>
                <w:sz w:val="22"/>
                <w:szCs w:val="22"/>
              </w:rPr>
              <w:t>y</w:t>
            </w:r>
            <w:r w:rsidR="00216DF2" w:rsidRPr="005C0A82">
              <w:rPr>
                <w:sz w:val="22"/>
                <w:szCs w:val="22"/>
              </w:rPr>
              <w:t>- siła sprężys</w:t>
            </w:r>
            <w:r>
              <w:rPr>
                <w:sz w:val="22"/>
                <w:szCs w:val="22"/>
              </w:rPr>
              <w:t>tości, ruch harmoniczny.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  <w:r w:rsidRPr="00CF1A7C">
              <w:rPr>
                <w:sz w:val="22"/>
                <w:szCs w:val="22"/>
              </w:rPr>
              <w:t>Oddziaływania elektryczne i magnetyczne</w:t>
            </w:r>
            <w:r w:rsidRPr="005C0A82">
              <w:rPr>
                <w:sz w:val="22"/>
                <w:szCs w:val="22"/>
              </w:rPr>
              <w:t>- siła kulombowska, siła Lorentz</w:t>
            </w:r>
            <w:r w:rsidR="00CF1A7C">
              <w:rPr>
                <w:sz w:val="22"/>
                <w:szCs w:val="22"/>
              </w:rPr>
              <w:t>a, przewodnik z prądem.</w:t>
            </w:r>
          </w:p>
          <w:p w:rsidR="00216DF2" w:rsidRPr="005C0A82" w:rsidRDefault="00216DF2" w:rsidP="00216DF2">
            <w:pPr>
              <w:rPr>
                <w:sz w:val="22"/>
                <w:szCs w:val="22"/>
              </w:rPr>
            </w:pPr>
          </w:p>
          <w:p w:rsidR="008739A6" w:rsidRPr="00085AEC" w:rsidRDefault="008739A6" w:rsidP="006C00E4">
            <w:pPr>
              <w:ind w:left="213"/>
              <w:jc w:val="both"/>
              <w:rPr>
                <w:b/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Literatura podstawowa  i uzupełniająca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7C" w:rsidRPr="00CF1A7C" w:rsidRDefault="00CF1A7C" w:rsidP="00CF1A7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CF1A7C">
              <w:rPr>
                <w:sz w:val="22"/>
                <w:szCs w:val="22"/>
                <w:lang w:val="en-US"/>
              </w:rPr>
              <w:t>1. R.Resnick – D.Halliday    Fizyka  t.1,2.</w:t>
            </w:r>
          </w:p>
          <w:p w:rsidR="00CF1A7C" w:rsidRPr="00CF1A7C" w:rsidRDefault="00CF1A7C" w:rsidP="00CF1A7C">
            <w:pPr>
              <w:rPr>
                <w:sz w:val="22"/>
                <w:szCs w:val="22"/>
              </w:rPr>
            </w:pPr>
            <w:r w:rsidRPr="00CF1A7C">
              <w:rPr>
                <w:sz w:val="22"/>
                <w:szCs w:val="22"/>
              </w:rPr>
              <w:t>2. J.Orear  Fizyka  t.1.</w:t>
            </w:r>
          </w:p>
          <w:p w:rsidR="00CF1A7C" w:rsidRPr="00CF1A7C" w:rsidRDefault="00CF1A7C" w:rsidP="00CF1A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739A6" w:rsidRPr="00085AEC" w:rsidRDefault="008739A6" w:rsidP="006C00E4">
            <w:pPr>
              <w:ind w:left="213"/>
              <w:jc w:val="both"/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8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Przyporządkowanie modułu kształcenia/przedmiotu  do obszaru/ obszarów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8739A6">
            <w:pPr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 </w:t>
            </w:r>
            <w:r w:rsidR="00966BD5">
              <w:rPr>
                <w:sz w:val="22"/>
                <w:szCs w:val="22"/>
              </w:rPr>
              <w:t>Obszar nauk technicznych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26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Sposób określenia liczby punktów ECTS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66BD5" w:rsidRDefault="00966BD5" w:rsidP="00966BD5">
            <w:r>
              <w:t>3  pkt ECTS:</w:t>
            </w:r>
          </w:p>
          <w:p w:rsidR="00966BD5" w:rsidRDefault="00966BD5" w:rsidP="00966BD5">
            <w:r>
              <w:t xml:space="preserve"> </w:t>
            </w:r>
            <w:r>
              <w:sym w:font="Symbol" w:char="F02D"/>
            </w:r>
            <w:r w:rsidR="00DB4992">
              <w:t xml:space="preserve"> Uczestnictwo w wykładach: 15</w:t>
            </w:r>
            <w:r>
              <w:t xml:space="preserve"> h</w:t>
            </w:r>
          </w:p>
          <w:p w:rsidR="00966BD5" w:rsidRDefault="00966BD5" w:rsidP="00966BD5">
            <w:r>
              <w:t xml:space="preserve"> </w:t>
            </w:r>
            <w:r>
              <w:sym w:font="Symbol" w:char="F02D"/>
            </w:r>
            <w:r w:rsidR="00DB4992">
              <w:t xml:space="preserve"> Uczestnictwo w ćwiczeniach: 45</w:t>
            </w:r>
            <w:r>
              <w:t xml:space="preserve"> h (zajęcia praktyczne)</w:t>
            </w:r>
          </w:p>
          <w:p w:rsidR="00966BD5" w:rsidRDefault="00966BD5" w:rsidP="00966BD5">
            <w:r>
              <w:t xml:space="preserve"> </w:t>
            </w:r>
            <w:r>
              <w:sym w:font="Symbol" w:char="F02D"/>
            </w:r>
            <w:r>
              <w:t xml:space="preserve"> Konsultacje z wykładowcą: 15 h </w:t>
            </w:r>
          </w:p>
          <w:p w:rsidR="00966BD5" w:rsidRDefault="00966BD5" w:rsidP="00966BD5">
            <w:r>
              <w:t>2  pkt ECTS (praca własna):</w:t>
            </w:r>
          </w:p>
          <w:p w:rsidR="00966BD5" w:rsidRDefault="00966BD5" w:rsidP="00966BD5">
            <w:r>
              <w:lastRenderedPageBreak/>
              <w:t xml:space="preserve"> </w:t>
            </w:r>
            <w:r>
              <w:sym w:font="Symbol" w:char="F02D"/>
            </w:r>
            <w:r>
              <w:t xml:space="preserve"> Samodzielne przygotowanie do ćwiczeń (praca z podręcznikiem, zbiorem zadań): 30h</w:t>
            </w:r>
          </w:p>
          <w:p w:rsidR="00966BD5" w:rsidRDefault="00966BD5" w:rsidP="00966BD5">
            <w:r>
              <w:t xml:space="preserve"> </w:t>
            </w:r>
            <w:r>
              <w:sym w:font="Symbol" w:char="F02D"/>
            </w:r>
            <w:r>
              <w:t xml:space="preserve"> Samodzielne przygotowanie do kolokwiów</w:t>
            </w:r>
            <w:r w:rsidR="00747C57">
              <w:t xml:space="preserve"> i zaliczeń</w:t>
            </w:r>
            <w:r>
              <w:t xml:space="preserve"> (rozwiązywanie zadań, pogłębianie wiedzy z podręczników): 25 h </w:t>
            </w:r>
          </w:p>
          <w:p w:rsidR="008739A6" w:rsidRPr="00C34194" w:rsidRDefault="00966BD5" w:rsidP="00966BD5">
            <w:pPr>
              <w:rPr>
                <w:sz w:val="22"/>
                <w:szCs w:val="22"/>
              </w:rPr>
            </w:pPr>
            <w:r>
              <w:t>Ł</w:t>
            </w:r>
            <w:r w:rsidR="006620BC">
              <w:t>ączny nakład pracy studenta: 130</w:t>
            </w:r>
            <w:r>
              <w:t xml:space="preserve"> h</w:t>
            </w:r>
            <w:r w:rsidRPr="00C34194">
              <w:rPr>
                <w:sz w:val="22"/>
                <w:szCs w:val="22"/>
              </w:rPr>
              <w:t> </w:t>
            </w:r>
            <w:r w:rsidR="008739A6" w:rsidRPr="00C34194">
              <w:rPr>
                <w:sz w:val="22"/>
                <w:szCs w:val="22"/>
              </w:rPr>
              <w:t> 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7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8739A6">
            <w:pPr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 </w:t>
            </w:r>
            <w:r w:rsidR="00966BD5">
              <w:rPr>
                <w:sz w:val="22"/>
                <w:szCs w:val="22"/>
              </w:rPr>
              <w:t>3 (75 h)</w:t>
            </w:r>
          </w:p>
        </w:tc>
      </w:tr>
      <w:tr w:rsidR="008739A6" w:rsidRPr="00C34194" w:rsidTr="006C00E4">
        <w:trPr>
          <w:trHeight w:val="5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DB4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(75</w:t>
            </w:r>
            <w:bookmarkStart w:id="0" w:name="_GoBack"/>
            <w:bookmarkEnd w:id="0"/>
            <w:r w:rsidR="00966BD5">
              <w:rPr>
                <w:sz w:val="22"/>
                <w:szCs w:val="22"/>
              </w:rPr>
              <w:t xml:space="preserve"> h)</w:t>
            </w:r>
          </w:p>
        </w:tc>
      </w:tr>
    </w:tbl>
    <w:p w:rsidR="000238DA" w:rsidRDefault="000238DA" w:rsidP="006C00E4"/>
    <w:p w:rsidR="006927C9" w:rsidRDefault="006927C9" w:rsidP="006927C9">
      <w:pPr>
        <w:rPr>
          <w:b/>
        </w:rPr>
      </w:pPr>
      <w:r w:rsidRPr="006927C9">
        <w:rPr>
          <w:b/>
        </w:rPr>
        <w:t xml:space="preserve">Uwaga: </w:t>
      </w:r>
    </w:p>
    <w:p w:rsidR="006927C9" w:rsidRPr="006927C9" w:rsidRDefault="006927C9" w:rsidP="006927C9">
      <w:pPr>
        <w:jc w:val="both"/>
        <w:rPr>
          <w:b/>
        </w:rPr>
      </w:pPr>
      <w:r>
        <w:rPr>
          <w:b/>
        </w:rPr>
        <w:t>dla ułatwienia późniejszego</w:t>
      </w:r>
      <w:r w:rsidRPr="006927C9">
        <w:rPr>
          <w:b/>
        </w:rPr>
        <w:t xml:space="preserve"> </w:t>
      </w:r>
      <w:r>
        <w:rPr>
          <w:b/>
        </w:rPr>
        <w:t>przenoszenia</w:t>
      </w:r>
      <w:r w:rsidRPr="006927C9">
        <w:rPr>
          <w:b/>
        </w:rPr>
        <w:t xml:space="preserve"> treści do systemu bazowego katalogu przedmiotów proszę nie używać automatycznych form numerowania i punktowania oraz podziałów wyrazów na sylaby.</w:t>
      </w:r>
    </w:p>
    <w:sectPr w:rsidR="006927C9" w:rsidRPr="006927C9" w:rsidSect="00690DCD"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28" w:rsidRDefault="00CA4228">
      <w:r>
        <w:separator/>
      </w:r>
    </w:p>
  </w:endnote>
  <w:endnote w:type="continuationSeparator" w:id="0">
    <w:p w:rsidR="00CA4228" w:rsidRDefault="00CA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28" w:rsidRDefault="00CA4228">
      <w:r>
        <w:separator/>
      </w:r>
    </w:p>
  </w:footnote>
  <w:footnote w:type="continuationSeparator" w:id="0">
    <w:p w:rsidR="00CA4228" w:rsidRDefault="00CA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86F"/>
    <w:multiLevelType w:val="multilevel"/>
    <w:tmpl w:val="734CAF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3820"/>
    <w:multiLevelType w:val="hybridMultilevel"/>
    <w:tmpl w:val="D6A4F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2F89"/>
    <w:multiLevelType w:val="hybridMultilevel"/>
    <w:tmpl w:val="03008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1E21"/>
    <w:multiLevelType w:val="hybridMultilevel"/>
    <w:tmpl w:val="7C30A7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92766"/>
    <w:multiLevelType w:val="hybridMultilevel"/>
    <w:tmpl w:val="54CEBB7A"/>
    <w:lvl w:ilvl="0" w:tplc="0415000D">
      <w:start w:val="1"/>
      <w:numFmt w:val="bullet"/>
      <w:lvlText w:val=""/>
      <w:lvlJc w:val="left"/>
      <w:pPr>
        <w:ind w:left="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7393E"/>
    <w:multiLevelType w:val="hybridMultilevel"/>
    <w:tmpl w:val="874A9E86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A5C08"/>
    <w:multiLevelType w:val="hybridMultilevel"/>
    <w:tmpl w:val="6A50D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31187"/>
    <w:multiLevelType w:val="hybridMultilevel"/>
    <w:tmpl w:val="9AB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9FE"/>
    <w:multiLevelType w:val="hybridMultilevel"/>
    <w:tmpl w:val="BF28D978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F53DB"/>
    <w:multiLevelType w:val="hybridMultilevel"/>
    <w:tmpl w:val="E87EB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D6AFB"/>
    <w:multiLevelType w:val="hybridMultilevel"/>
    <w:tmpl w:val="BBD097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E"/>
    <w:rsid w:val="000074CC"/>
    <w:rsid w:val="000238DA"/>
    <w:rsid w:val="00025489"/>
    <w:rsid w:val="00030CF5"/>
    <w:rsid w:val="00032F45"/>
    <w:rsid w:val="000358A6"/>
    <w:rsid w:val="00085AEC"/>
    <w:rsid w:val="000864AA"/>
    <w:rsid w:val="0011394C"/>
    <w:rsid w:val="00116158"/>
    <w:rsid w:val="001225C4"/>
    <w:rsid w:val="001639AA"/>
    <w:rsid w:val="001757A2"/>
    <w:rsid w:val="001A53A9"/>
    <w:rsid w:val="001A5485"/>
    <w:rsid w:val="001E4708"/>
    <w:rsid w:val="001F2992"/>
    <w:rsid w:val="002075C8"/>
    <w:rsid w:val="00216DF2"/>
    <w:rsid w:val="00231907"/>
    <w:rsid w:val="002559DF"/>
    <w:rsid w:val="002E2CC3"/>
    <w:rsid w:val="002E6EAA"/>
    <w:rsid w:val="003A211A"/>
    <w:rsid w:val="003B4DA2"/>
    <w:rsid w:val="003B68BE"/>
    <w:rsid w:val="003E1A08"/>
    <w:rsid w:val="003F745E"/>
    <w:rsid w:val="00427E6B"/>
    <w:rsid w:val="0044238E"/>
    <w:rsid w:val="00450202"/>
    <w:rsid w:val="00451CAD"/>
    <w:rsid w:val="0045332F"/>
    <w:rsid w:val="00476C79"/>
    <w:rsid w:val="0049518B"/>
    <w:rsid w:val="00497057"/>
    <w:rsid w:val="004F25CB"/>
    <w:rsid w:val="00516DB7"/>
    <w:rsid w:val="00530AF8"/>
    <w:rsid w:val="005318CE"/>
    <w:rsid w:val="005479C7"/>
    <w:rsid w:val="005B1BA3"/>
    <w:rsid w:val="005B4F5F"/>
    <w:rsid w:val="005C0A82"/>
    <w:rsid w:val="005E62BC"/>
    <w:rsid w:val="005F6141"/>
    <w:rsid w:val="00604703"/>
    <w:rsid w:val="00611786"/>
    <w:rsid w:val="006129B6"/>
    <w:rsid w:val="0061488B"/>
    <w:rsid w:val="00632524"/>
    <w:rsid w:val="0064388A"/>
    <w:rsid w:val="0065685E"/>
    <w:rsid w:val="006620BC"/>
    <w:rsid w:val="0067604B"/>
    <w:rsid w:val="00690DCD"/>
    <w:rsid w:val="006927C9"/>
    <w:rsid w:val="006A5032"/>
    <w:rsid w:val="006C00E4"/>
    <w:rsid w:val="006C098A"/>
    <w:rsid w:val="006C4C58"/>
    <w:rsid w:val="006C6316"/>
    <w:rsid w:val="006D4261"/>
    <w:rsid w:val="006F5BEE"/>
    <w:rsid w:val="006F77EB"/>
    <w:rsid w:val="00712ACD"/>
    <w:rsid w:val="00717194"/>
    <w:rsid w:val="00747C57"/>
    <w:rsid w:val="00775C99"/>
    <w:rsid w:val="00795CC1"/>
    <w:rsid w:val="007A5DBE"/>
    <w:rsid w:val="007E039C"/>
    <w:rsid w:val="007F3516"/>
    <w:rsid w:val="008015B4"/>
    <w:rsid w:val="00830C51"/>
    <w:rsid w:val="00865DBF"/>
    <w:rsid w:val="008739A6"/>
    <w:rsid w:val="008C704D"/>
    <w:rsid w:val="00966B71"/>
    <w:rsid w:val="00966BD5"/>
    <w:rsid w:val="0097332E"/>
    <w:rsid w:val="009864DC"/>
    <w:rsid w:val="009A064E"/>
    <w:rsid w:val="009C18CE"/>
    <w:rsid w:val="009E7B01"/>
    <w:rsid w:val="009F5AE7"/>
    <w:rsid w:val="00A262DE"/>
    <w:rsid w:val="00A43743"/>
    <w:rsid w:val="00A624E4"/>
    <w:rsid w:val="00A908D5"/>
    <w:rsid w:val="00AE2151"/>
    <w:rsid w:val="00B00178"/>
    <w:rsid w:val="00B04E5C"/>
    <w:rsid w:val="00B24357"/>
    <w:rsid w:val="00B535BC"/>
    <w:rsid w:val="00B70C36"/>
    <w:rsid w:val="00B80773"/>
    <w:rsid w:val="00B912B5"/>
    <w:rsid w:val="00BA2AD6"/>
    <w:rsid w:val="00BA5936"/>
    <w:rsid w:val="00BA7049"/>
    <w:rsid w:val="00BB34DA"/>
    <w:rsid w:val="00BB3AA9"/>
    <w:rsid w:val="00BE2560"/>
    <w:rsid w:val="00BF6D45"/>
    <w:rsid w:val="00C34194"/>
    <w:rsid w:val="00CA4228"/>
    <w:rsid w:val="00CE1A5B"/>
    <w:rsid w:val="00CE752C"/>
    <w:rsid w:val="00CE7DA1"/>
    <w:rsid w:val="00CF1A7C"/>
    <w:rsid w:val="00D102CB"/>
    <w:rsid w:val="00D1080E"/>
    <w:rsid w:val="00D2755B"/>
    <w:rsid w:val="00D42E36"/>
    <w:rsid w:val="00D43B9D"/>
    <w:rsid w:val="00D51E91"/>
    <w:rsid w:val="00D57326"/>
    <w:rsid w:val="00D60711"/>
    <w:rsid w:val="00DA1429"/>
    <w:rsid w:val="00DB4992"/>
    <w:rsid w:val="00DD53F8"/>
    <w:rsid w:val="00DE3EFF"/>
    <w:rsid w:val="00DE6ACF"/>
    <w:rsid w:val="00DF505D"/>
    <w:rsid w:val="00E36A3B"/>
    <w:rsid w:val="00E879E2"/>
    <w:rsid w:val="00E96876"/>
    <w:rsid w:val="00EC3A48"/>
    <w:rsid w:val="00EE211B"/>
    <w:rsid w:val="00F04324"/>
    <w:rsid w:val="00F05F17"/>
    <w:rsid w:val="00F10152"/>
    <w:rsid w:val="00F30BE5"/>
    <w:rsid w:val="00F31726"/>
    <w:rsid w:val="00F31837"/>
    <w:rsid w:val="00F45CAE"/>
    <w:rsid w:val="00F45CD0"/>
    <w:rsid w:val="00F50552"/>
    <w:rsid w:val="00F81A9A"/>
    <w:rsid w:val="00FC1AE0"/>
    <w:rsid w:val="00FC4BDE"/>
    <w:rsid w:val="00FD3E5E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0EC21A-1EBB-4976-A549-01D34558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A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8C70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70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 KIERUNKU STUDIÓW ……………………</vt:lpstr>
    </vt:vector>
  </TitlesOfParts>
  <Company>PWSZ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 KIERUNKU STUDIÓW ……………………</dc:title>
  <dc:creator>EW</dc:creator>
  <cp:lastModifiedBy>AGH</cp:lastModifiedBy>
  <cp:revision>2</cp:revision>
  <cp:lastPrinted>2012-04-13T11:52:00Z</cp:lastPrinted>
  <dcterms:created xsi:type="dcterms:W3CDTF">2016-03-23T09:13:00Z</dcterms:created>
  <dcterms:modified xsi:type="dcterms:W3CDTF">2016-03-23T09:13:00Z</dcterms:modified>
</cp:coreProperties>
</file>