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5058D4" w:rsidRPr="00B16EE8" w:rsidRDefault="005058D4" w:rsidP="00B1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92ADE">
        <w:rPr>
          <w:rFonts w:ascii="Times New Roman" w:hAnsi="Times New Roman" w:cs="Times New Roman"/>
          <w:sz w:val="24"/>
          <w:szCs w:val="24"/>
        </w:rPr>
        <w:t>2</w:t>
      </w:r>
      <w:r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B16EE8" w:rsidRDefault="00B16EE8" w:rsidP="00B16EE8">
      <w:pPr>
        <w:spacing w:after="0" w:line="240" w:lineRule="auto"/>
        <w:rPr>
          <w:lang w:eastAsia="x-none"/>
        </w:rPr>
      </w:pPr>
    </w:p>
    <w:p w:rsidR="00B16EE8" w:rsidRPr="00B16EE8" w:rsidRDefault="00B16EE8" w:rsidP="00A92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EE8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B16EE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92ADE" w:rsidRPr="00A92ADE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A92AD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A92ADE" w:rsidRPr="00A92ADE">
        <w:rPr>
          <w:rFonts w:ascii="Times New Roman" w:hAnsi="Times New Roman" w:cs="Times New Roman"/>
          <w:b/>
          <w:bCs/>
          <w:sz w:val="24"/>
          <w:szCs w:val="24"/>
        </w:rPr>
        <w:t>, instalacj</w:t>
      </w:r>
      <w:r w:rsidR="00A92AD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A92ADE" w:rsidRPr="00A92ADE">
        <w:rPr>
          <w:rFonts w:ascii="Times New Roman" w:hAnsi="Times New Roman" w:cs="Times New Roman"/>
          <w:b/>
          <w:bCs/>
          <w:sz w:val="24"/>
          <w:szCs w:val="24"/>
        </w:rPr>
        <w:t xml:space="preserve">, uruchomienie oraz instruktaż techniczno-szkoleniowy sprzętu wyposażenia </w:t>
      </w:r>
      <w:proofErr w:type="spellStart"/>
      <w:r w:rsidR="00A92ADE" w:rsidRPr="00A92ADE">
        <w:rPr>
          <w:rFonts w:ascii="Times New Roman" w:hAnsi="Times New Roman" w:cs="Times New Roman"/>
          <w:b/>
          <w:bCs/>
          <w:sz w:val="24"/>
          <w:szCs w:val="24"/>
        </w:rPr>
        <w:t>sal</w:t>
      </w:r>
      <w:proofErr w:type="spellEnd"/>
      <w:r w:rsidR="00A92ADE" w:rsidRPr="00A92ADE">
        <w:rPr>
          <w:rFonts w:ascii="Times New Roman" w:hAnsi="Times New Roman" w:cs="Times New Roman"/>
          <w:b/>
          <w:bCs/>
          <w:sz w:val="24"/>
          <w:szCs w:val="24"/>
        </w:rPr>
        <w:t xml:space="preserve"> MCSM</w:t>
      </w:r>
      <w:r w:rsidR="00A92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ADE" w:rsidRPr="00A92ADE">
        <w:rPr>
          <w:rFonts w:ascii="Times New Roman" w:hAnsi="Times New Roman" w:cs="Times New Roman"/>
          <w:b/>
          <w:bCs/>
          <w:sz w:val="24"/>
          <w:szCs w:val="24"/>
        </w:rPr>
        <w:t>dla PWSZ w Tarnowie</w:t>
      </w:r>
      <w:r w:rsidRPr="00B16EE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16EE8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B16EE8" w:rsidRPr="0083309C" w:rsidRDefault="0083309C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9C"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9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2974"/>
        <w:gridCol w:w="992"/>
        <w:gridCol w:w="1276"/>
        <w:gridCol w:w="1275"/>
        <w:gridCol w:w="1276"/>
        <w:gridCol w:w="1277"/>
      </w:tblGrid>
      <w:tr w:rsidR="003F0D26" w:rsidRPr="003F0D26" w:rsidTr="00085D0E">
        <w:tc>
          <w:tcPr>
            <w:tcW w:w="571" w:type="dxa"/>
          </w:tcPr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4" w:type="dxa"/>
          </w:tcPr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5F17CB" w:rsidRPr="003F0D26" w:rsidRDefault="003F0D26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3F0D26" w:rsidRPr="003F0D26" w:rsidRDefault="003F0D26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kom-</w:t>
            </w:r>
            <w:proofErr w:type="spellStart"/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pletów</w:t>
            </w:r>
            <w:proofErr w:type="spellEnd"/>
          </w:p>
        </w:tc>
        <w:tc>
          <w:tcPr>
            <w:tcW w:w="1276" w:type="dxa"/>
          </w:tcPr>
          <w:p w:rsidR="00085D0E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Wartość jedno</w:t>
            </w:r>
            <w:r w:rsidR="00085D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stkowa</w:t>
            </w:r>
            <w:proofErr w:type="spellEnd"/>
          </w:p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zł netto</w:t>
            </w:r>
          </w:p>
        </w:tc>
        <w:tc>
          <w:tcPr>
            <w:tcW w:w="1275" w:type="dxa"/>
          </w:tcPr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Cena jedno</w:t>
            </w:r>
            <w:r w:rsidR="00085D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stkowa</w:t>
            </w:r>
            <w:proofErr w:type="spellEnd"/>
          </w:p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zł brutto</w:t>
            </w:r>
          </w:p>
        </w:tc>
        <w:tc>
          <w:tcPr>
            <w:tcW w:w="1276" w:type="dxa"/>
          </w:tcPr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</w:t>
            </w:r>
          </w:p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zł netto</w:t>
            </w:r>
          </w:p>
        </w:tc>
        <w:tc>
          <w:tcPr>
            <w:tcW w:w="1277" w:type="dxa"/>
          </w:tcPr>
          <w:p w:rsidR="00085D0E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Łączna</w:t>
            </w:r>
          </w:p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5F17CB" w:rsidRPr="003F0D26" w:rsidRDefault="005F17CB" w:rsidP="00074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b/>
                <w:sz w:val="20"/>
                <w:szCs w:val="20"/>
              </w:rPr>
              <w:t>zł brutto</w:t>
            </w:r>
          </w:p>
        </w:tc>
      </w:tr>
      <w:tr w:rsidR="003F0D26" w:rsidRPr="00085D0E" w:rsidTr="0085098B">
        <w:tc>
          <w:tcPr>
            <w:tcW w:w="571" w:type="dxa"/>
          </w:tcPr>
          <w:p w:rsidR="003F0D26" w:rsidRPr="00085D0E" w:rsidRDefault="003F0D26" w:rsidP="00D23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D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70" w:type="dxa"/>
            <w:gridSpan w:val="6"/>
          </w:tcPr>
          <w:p w:rsidR="003F0D26" w:rsidRPr="00085D0E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D0E">
              <w:rPr>
                <w:rFonts w:ascii="Times New Roman" w:hAnsi="Times New Roman" w:cs="Times New Roman"/>
                <w:b/>
                <w:sz w:val="20"/>
                <w:szCs w:val="20"/>
              </w:rPr>
              <w:t>Symulatory wysokiej wierności</w:t>
            </w:r>
          </w:p>
        </w:tc>
      </w:tr>
      <w:tr w:rsidR="003F0D26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74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Symulator wysokiej wierności pacjenta dorosłego</w:t>
            </w:r>
          </w:p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3F0D26" w:rsidRDefault="003F0D26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26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4" w:type="dxa"/>
          </w:tcPr>
          <w:p w:rsidR="003F0D26" w:rsidRPr="003F0D26" w:rsidRDefault="003F0D26" w:rsidP="003F0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Symulator wysokiej wierności dziecka</w:t>
            </w:r>
          </w:p>
          <w:p w:rsidR="003F0D26" w:rsidRPr="003F0D26" w:rsidRDefault="003F0D26" w:rsidP="003F0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3F0D26" w:rsidRDefault="003F0D26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26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74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Symulator wysokiej wierności niemowlęcia</w:t>
            </w:r>
          </w:p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3F0D26" w:rsidRDefault="003F0D26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0E" w:rsidRPr="00085D0E" w:rsidTr="005655EE">
        <w:tc>
          <w:tcPr>
            <w:tcW w:w="571" w:type="dxa"/>
          </w:tcPr>
          <w:p w:rsidR="00085D0E" w:rsidRPr="00085D0E" w:rsidRDefault="00085D0E" w:rsidP="00D23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D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070" w:type="dxa"/>
            <w:gridSpan w:val="6"/>
          </w:tcPr>
          <w:p w:rsidR="00085D0E" w:rsidRPr="00085D0E" w:rsidRDefault="00085D0E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D0E">
              <w:rPr>
                <w:rFonts w:ascii="Times New Roman" w:hAnsi="Times New Roman" w:cs="Times New Roman"/>
                <w:b/>
                <w:sz w:val="20"/>
                <w:szCs w:val="20"/>
              </w:rPr>
              <w:t>Fantomy</w:t>
            </w:r>
          </w:p>
        </w:tc>
      </w:tr>
      <w:tr w:rsidR="003F0D26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Zaawansowany fanto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m ALS osoby dorosłej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D26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 xml:space="preserve"> fantom PALS dziecka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B1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Fan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tom PALS niemowlęcia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74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Fantom BLS/AED osoby dorosłej i defibrylator treningowy AED – 2 komplety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74" w:type="dxa"/>
          </w:tcPr>
          <w:p w:rsid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Fantom BLS dziecka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Fan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tom BLS niemowlęcia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Zaawansowany fantom pielęgnacyjny osoby dorosłej z m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odułem geriatrycznym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Zaawansowany fantom pielęgnac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yjny osoby dorosłej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Fantom now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orodka pielęgnacyjny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74" w:type="dxa"/>
          </w:tcPr>
          <w:p w:rsid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Fantom wcześniaka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1C3891" w:rsidRDefault="000035EF" w:rsidP="001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5EF" w:rsidRPr="000035EF" w:rsidTr="00395189">
        <w:tc>
          <w:tcPr>
            <w:tcW w:w="571" w:type="dxa"/>
          </w:tcPr>
          <w:p w:rsidR="000035EF" w:rsidRPr="000035EF" w:rsidRDefault="000035EF" w:rsidP="00D23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E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070" w:type="dxa"/>
            <w:gridSpan w:val="6"/>
          </w:tcPr>
          <w:p w:rsidR="000035EF" w:rsidRPr="000035EF" w:rsidRDefault="000035EF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EF">
              <w:rPr>
                <w:rFonts w:ascii="Times New Roman" w:hAnsi="Times New Roman" w:cs="Times New Roman"/>
                <w:b/>
                <w:sz w:val="20"/>
                <w:szCs w:val="20"/>
              </w:rPr>
              <w:t>Trenażery dróg oddechowych</w:t>
            </w: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do ćwiczenia procedury udrożniania dróg oddech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owych, osoba dorosła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do ćwiczenia procedury udrożniania dróg odde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chowych, dziecko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do ćwiczenia procedury udrożniania dróg o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ddechowych, niemowlę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 xml:space="preserve">Trenażer do ćwiczenia procedury </w:t>
            </w:r>
            <w:proofErr w:type="spellStart"/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konikop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unkcji</w:t>
            </w:r>
            <w:proofErr w:type="spellEnd"/>
            <w:r w:rsidR="000035EF">
              <w:rPr>
                <w:rFonts w:ascii="Times New Roman" w:hAnsi="Times New Roman" w:cs="Times New Roman"/>
                <w:sz w:val="20"/>
                <w:szCs w:val="20"/>
              </w:rPr>
              <w:t xml:space="preserve"> i konikotomii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5EF" w:rsidRPr="000035EF" w:rsidTr="00223FBC">
        <w:tc>
          <w:tcPr>
            <w:tcW w:w="571" w:type="dxa"/>
          </w:tcPr>
          <w:p w:rsidR="000035EF" w:rsidRPr="000035EF" w:rsidRDefault="000035EF" w:rsidP="00D23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E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070" w:type="dxa"/>
            <w:gridSpan w:val="6"/>
          </w:tcPr>
          <w:p w:rsidR="000035EF" w:rsidRPr="000035EF" w:rsidRDefault="000035EF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EF">
              <w:rPr>
                <w:rFonts w:ascii="Times New Roman" w:hAnsi="Times New Roman" w:cs="Times New Roman"/>
                <w:b/>
                <w:sz w:val="20"/>
                <w:szCs w:val="20"/>
              </w:rPr>
              <w:t>Trenażery iniekcji i dostępu naczyniowego</w:t>
            </w: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do ćwiczenia procedury in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iekcji śródskórnych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do ćwiczenia procedur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 xml:space="preserve">y wkłuć </w:t>
            </w:r>
            <w:proofErr w:type="spellStart"/>
            <w:r w:rsidR="000035EF">
              <w:rPr>
                <w:rFonts w:ascii="Times New Roman" w:hAnsi="Times New Roman" w:cs="Times New Roman"/>
                <w:sz w:val="20"/>
                <w:szCs w:val="20"/>
              </w:rPr>
              <w:t>doszpikowych</w:t>
            </w:r>
            <w:proofErr w:type="spellEnd"/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 xml:space="preserve">Trenażer do ćwiczenia procedury 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wkłuć domięśniowych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Fantom noworodka do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 xml:space="preserve"> nauki dostępu naczyniowego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do ćwiczenia procedury wkłuć dożylnych (</w:t>
            </w:r>
            <w:r w:rsidR="000035EF">
              <w:rPr>
                <w:rFonts w:ascii="Times New Roman" w:hAnsi="Times New Roman" w:cs="Times New Roman"/>
                <w:sz w:val="20"/>
                <w:szCs w:val="20"/>
              </w:rPr>
              <w:t>naczyniowo obwodowy)</w:t>
            </w:r>
          </w:p>
          <w:p w:rsidR="000035EF" w:rsidRPr="003F0D26" w:rsidRDefault="000035EF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5EF" w:rsidRPr="000035EF" w:rsidTr="00006862">
        <w:tc>
          <w:tcPr>
            <w:tcW w:w="571" w:type="dxa"/>
          </w:tcPr>
          <w:p w:rsidR="000035EF" w:rsidRPr="000035EF" w:rsidRDefault="000035EF" w:rsidP="00D23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E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070" w:type="dxa"/>
            <w:gridSpan w:val="6"/>
          </w:tcPr>
          <w:p w:rsidR="000035EF" w:rsidRPr="000035EF" w:rsidRDefault="000035EF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EF">
              <w:rPr>
                <w:rFonts w:ascii="Times New Roman" w:hAnsi="Times New Roman" w:cs="Times New Roman"/>
                <w:b/>
                <w:sz w:val="20"/>
                <w:szCs w:val="20"/>
              </w:rPr>
              <w:t>Trenażery i modele pielęgnacji</w:t>
            </w: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do ćwiczenia procedur cewnikowani</w:t>
            </w:r>
            <w:r w:rsidR="001C3891">
              <w:rPr>
                <w:rFonts w:ascii="Times New Roman" w:hAnsi="Times New Roman" w:cs="Times New Roman"/>
                <w:sz w:val="20"/>
                <w:szCs w:val="20"/>
              </w:rPr>
              <w:t>a pęcherza moczowego</w:t>
            </w:r>
          </w:p>
          <w:p w:rsidR="001C3891" w:rsidRPr="003F0D26" w:rsidRDefault="001C3891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Trenażer badania g</w:t>
            </w:r>
            <w:r w:rsidR="001C3891">
              <w:rPr>
                <w:rFonts w:ascii="Times New Roman" w:hAnsi="Times New Roman" w:cs="Times New Roman"/>
                <w:sz w:val="20"/>
                <w:szCs w:val="20"/>
              </w:rPr>
              <w:t>ruczołu piersiowego</w:t>
            </w:r>
          </w:p>
          <w:p w:rsidR="001C3891" w:rsidRPr="003F0D26" w:rsidRDefault="001C3891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Model pielęgn</w:t>
            </w:r>
            <w:r w:rsidR="001C3891">
              <w:rPr>
                <w:rFonts w:ascii="Times New Roman" w:hAnsi="Times New Roman" w:cs="Times New Roman"/>
                <w:sz w:val="20"/>
                <w:szCs w:val="20"/>
              </w:rPr>
              <w:t xml:space="preserve">acji </w:t>
            </w:r>
            <w:proofErr w:type="spellStart"/>
            <w:r w:rsidR="001C3891">
              <w:rPr>
                <w:rFonts w:ascii="Times New Roman" w:hAnsi="Times New Roman" w:cs="Times New Roman"/>
                <w:sz w:val="20"/>
                <w:szCs w:val="20"/>
              </w:rPr>
              <w:t>stomii</w:t>
            </w:r>
            <w:proofErr w:type="spellEnd"/>
          </w:p>
          <w:p w:rsidR="001C3891" w:rsidRPr="003F0D26" w:rsidRDefault="001C3891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C3891">
              <w:rPr>
                <w:rFonts w:ascii="Times New Roman" w:hAnsi="Times New Roman" w:cs="Times New Roman"/>
                <w:sz w:val="20"/>
                <w:szCs w:val="20"/>
              </w:rPr>
              <w:t>odel pielęgnacji ran</w:t>
            </w:r>
          </w:p>
          <w:p w:rsidR="001C3891" w:rsidRPr="003F0D26" w:rsidRDefault="001C3891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Model pielęgna</w:t>
            </w:r>
            <w:r w:rsidR="001C3891">
              <w:rPr>
                <w:rFonts w:ascii="Times New Roman" w:hAnsi="Times New Roman" w:cs="Times New Roman"/>
                <w:sz w:val="20"/>
                <w:szCs w:val="20"/>
              </w:rPr>
              <w:t xml:space="preserve">cji ran </w:t>
            </w:r>
            <w:proofErr w:type="spellStart"/>
            <w:r w:rsidR="001C3891">
              <w:rPr>
                <w:rFonts w:ascii="Times New Roman" w:hAnsi="Times New Roman" w:cs="Times New Roman"/>
                <w:sz w:val="20"/>
                <w:szCs w:val="20"/>
              </w:rPr>
              <w:t>odleżynowych</w:t>
            </w:r>
            <w:proofErr w:type="spellEnd"/>
          </w:p>
          <w:p w:rsidR="001C3891" w:rsidRPr="003F0D26" w:rsidRDefault="001C3891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92" w:type="dxa"/>
          </w:tcPr>
          <w:p w:rsidR="003F0D26" w:rsidRPr="00B64095" w:rsidRDefault="000035EF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 xml:space="preserve">Model do </w:t>
            </w:r>
            <w:r w:rsidR="001C3891">
              <w:rPr>
                <w:rFonts w:ascii="Times New Roman" w:hAnsi="Times New Roman" w:cs="Times New Roman"/>
                <w:sz w:val="20"/>
                <w:szCs w:val="20"/>
              </w:rPr>
              <w:t>zakładania zgłębnika</w:t>
            </w:r>
          </w:p>
          <w:p w:rsidR="001C3891" w:rsidRPr="003F0D26" w:rsidRDefault="001C3891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92" w:type="dxa"/>
          </w:tcPr>
          <w:p w:rsidR="003F0D26" w:rsidRPr="00B64095" w:rsidRDefault="001C3891" w:rsidP="00B64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891" w:rsidRPr="001C3891" w:rsidTr="005009A0">
        <w:tc>
          <w:tcPr>
            <w:tcW w:w="571" w:type="dxa"/>
          </w:tcPr>
          <w:p w:rsidR="001C3891" w:rsidRPr="001C3891" w:rsidRDefault="001C3891" w:rsidP="00D23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070" w:type="dxa"/>
            <w:gridSpan w:val="6"/>
          </w:tcPr>
          <w:p w:rsidR="001C3891" w:rsidRPr="001C3891" w:rsidRDefault="001C3891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91">
              <w:rPr>
                <w:rFonts w:ascii="Times New Roman" w:hAnsi="Times New Roman" w:cs="Times New Roman"/>
                <w:b/>
                <w:sz w:val="20"/>
                <w:szCs w:val="20"/>
              </w:rPr>
              <w:t>Sprzęt audio-video do sali OSCE</w:t>
            </w:r>
          </w:p>
        </w:tc>
      </w:tr>
      <w:tr w:rsidR="00085D0E" w:rsidRPr="003F0D26" w:rsidTr="00085D0E">
        <w:tc>
          <w:tcPr>
            <w:tcW w:w="571" w:type="dxa"/>
          </w:tcPr>
          <w:p w:rsidR="003F0D26" w:rsidRP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74" w:type="dxa"/>
          </w:tcPr>
          <w:p w:rsidR="003F0D26" w:rsidRDefault="003F0D26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26">
              <w:rPr>
                <w:rFonts w:ascii="Times New Roman" w:hAnsi="Times New Roman" w:cs="Times New Roman"/>
                <w:sz w:val="20"/>
                <w:szCs w:val="20"/>
              </w:rPr>
              <w:t>System audio-video do egzaminów w standardzie OSCE</w:t>
            </w:r>
          </w:p>
          <w:p w:rsidR="00B64095" w:rsidRPr="003F0D26" w:rsidRDefault="00B64095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992" w:type="dxa"/>
          </w:tcPr>
          <w:p w:rsidR="003F0D26" w:rsidRPr="00574CFC" w:rsidRDefault="00574CFC" w:rsidP="00574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F0D26" w:rsidRPr="003F0D26" w:rsidRDefault="003F0D26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891" w:rsidRPr="003F0D26" w:rsidTr="002D65EA">
        <w:tc>
          <w:tcPr>
            <w:tcW w:w="571" w:type="dxa"/>
          </w:tcPr>
          <w:p w:rsidR="001C3891" w:rsidRPr="003F0D26" w:rsidRDefault="001C3891" w:rsidP="00D23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gridSpan w:val="4"/>
          </w:tcPr>
          <w:p w:rsidR="001C3891" w:rsidRPr="003F0D26" w:rsidRDefault="001C3891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1C3891" w:rsidRPr="003F0D26" w:rsidRDefault="001C3891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1C3891" w:rsidRPr="003F0D26" w:rsidRDefault="001C3891" w:rsidP="007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09C" w:rsidRDefault="0083309C" w:rsidP="00B16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CFC" w:rsidRPr="00574CFC" w:rsidRDefault="003904B0" w:rsidP="00574C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</w:t>
      </w:r>
      <w:r w:rsidR="00574CFC">
        <w:rPr>
          <w:rFonts w:ascii="Times New Roman" w:hAnsi="Times New Roman" w:cs="Times New Roman"/>
          <w:sz w:val="24"/>
          <w:szCs w:val="24"/>
        </w:rPr>
        <w:t xml:space="preserve">arametry techniczne oraz </w:t>
      </w:r>
      <w:r w:rsidR="00B16EE8" w:rsidRPr="00B16EE8">
        <w:rPr>
          <w:rFonts w:ascii="Times New Roman" w:hAnsi="Times New Roman" w:cs="Times New Roman"/>
          <w:sz w:val="24"/>
          <w:szCs w:val="24"/>
        </w:rPr>
        <w:t>gwarancj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4CFC">
        <w:rPr>
          <w:rFonts w:ascii="Times New Roman" w:hAnsi="Times New Roman" w:cs="Times New Roman"/>
          <w:sz w:val="24"/>
          <w:szCs w:val="24"/>
        </w:rPr>
        <w:t xml:space="preserve"> i warunki serwisowe oferowanego przedmiotu zamówienia określ</w:t>
      </w:r>
      <w:r>
        <w:rPr>
          <w:rFonts w:ascii="Times New Roman" w:hAnsi="Times New Roman" w:cs="Times New Roman"/>
          <w:sz w:val="24"/>
          <w:szCs w:val="24"/>
        </w:rPr>
        <w:t>one są w</w:t>
      </w:r>
      <w:r w:rsidR="00574CFC">
        <w:rPr>
          <w:rFonts w:ascii="Times New Roman" w:hAnsi="Times New Roman" w:cs="Times New Roman"/>
          <w:sz w:val="24"/>
          <w:szCs w:val="24"/>
        </w:rPr>
        <w:t xml:space="preserve"> załącznikach od nr 1A do 1F.</w:t>
      </w:r>
    </w:p>
    <w:p w:rsidR="00B16EE8" w:rsidRPr="00B21635" w:rsidRDefault="005062F6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635">
        <w:rPr>
          <w:rFonts w:ascii="Times New Roman" w:hAnsi="Times New Roman" w:cs="Times New Roman"/>
          <w:sz w:val="24"/>
          <w:szCs w:val="24"/>
        </w:rPr>
        <w:t xml:space="preserve">Oświadczamy, że wykonamy </w:t>
      </w:r>
      <w:r w:rsidR="00B16EE8" w:rsidRPr="00B21635">
        <w:rPr>
          <w:rFonts w:ascii="Times New Roman" w:hAnsi="Times New Roman" w:cs="Times New Roman"/>
          <w:sz w:val="24"/>
          <w:szCs w:val="24"/>
        </w:rPr>
        <w:t>zamówieni</w:t>
      </w:r>
      <w:r w:rsidRPr="00B21635">
        <w:rPr>
          <w:rFonts w:ascii="Times New Roman" w:hAnsi="Times New Roman" w:cs="Times New Roman"/>
          <w:sz w:val="24"/>
          <w:szCs w:val="24"/>
        </w:rPr>
        <w:t>e</w:t>
      </w:r>
      <w:r w:rsidR="00B16EE8" w:rsidRPr="00B21635">
        <w:rPr>
          <w:rFonts w:ascii="Times New Roman" w:hAnsi="Times New Roman" w:cs="Times New Roman"/>
          <w:sz w:val="24"/>
          <w:szCs w:val="24"/>
        </w:rPr>
        <w:t xml:space="preserve"> </w:t>
      </w:r>
      <w:r w:rsidRPr="00B2163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C3891" w:rsidRPr="00B21635">
        <w:rPr>
          <w:rFonts w:ascii="Times New Roman" w:hAnsi="Times New Roman" w:cs="Times New Roman"/>
          <w:sz w:val="24"/>
          <w:szCs w:val="24"/>
        </w:rPr>
        <w:t xml:space="preserve">21 </w:t>
      </w:r>
      <w:r w:rsidR="00B16EE8" w:rsidRPr="00B21635">
        <w:rPr>
          <w:rFonts w:ascii="Times New Roman" w:hAnsi="Times New Roman" w:cs="Times New Roman"/>
          <w:sz w:val="24"/>
          <w:szCs w:val="24"/>
        </w:rPr>
        <w:t xml:space="preserve">dni od </w:t>
      </w:r>
      <w:r w:rsidRPr="00B21635">
        <w:rPr>
          <w:rFonts w:ascii="Times New Roman" w:hAnsi="Times New Roman" w:cs="Times New Roman"/>
          <w:sz w:val="24"/>
          <w:szCs w:val="24"/>
        </w:rPr>
        <w:t xml:space="preserve">zawarcia </w:t>
      </w:r>
      <w:r w:rsidR="00B16EE8" w:rsidRPr="00B21635">
        <w:rPr>
          <w:rFonts w:ascii="Times New Roman" w:hAnsi="Times New Roman" w:cs="Times New Roman"/>
          <w:sz w:val="24"/>
          <w:szCs w:val="24"/>
        </w:rPr>
        <w:t>umowy.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1C3891">
        <w:rPr>
          <w:rFonts w:ascii="Times New Roman" w:hAnsi="Times New Roman" w:cs="Times New Roman"/>
          <w:sz w:val="24"/>
          <w:szCs w:val="24"/>
        </w:rPr>
        <w:t>6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B16EE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D4" w:rsidRDefault="003663D4" w:rsidP="00BB47DB">
      <w:pPr>
        <w:spacing w:after="0" w:line="240" w:lineRule="auto"/>
      </w:pPr>
      <w:r>
        <w:separator/>
      </w:r>
    </w:p>
  </w:endnote>
  <w:endnote w:type="continuationSeparator" w:id="0">
    <w:p w:rsidR="003663D4" w:rsidRDefault="003663D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D4" w:rsidRDefault="003663D4" w:rsidP="00BB47DB">
      <w:pPr>
        <w:spacing w:after="0" w:line="240" w:lineRule="auto"/>
      </w:pPr>
      <w:r>
        <w:separator/>
      </w:r>
    </w:p>
  </w:footnote>
  <w:footnote w:type="continuationSeparator" w:id="0">
    <w:p w:rsidR="003663D4" w:rsidRDefault="003663D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0B501DDF" wp14:editId="1B96A877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5EF"/>
    <w:rsid w:val="000358DE"/>
    <w:rsid w:val="00051053"/>
    <w:rsid w:val="0007450C"/>
    <w:rsid w:val="00074684"/>
    <w:rsid w:val="00085D0E"/>
    <w:rsid w:val="000C0C4C"/>
    <w:rsid w:val="001027AB"/>
    <w:rsid w:val="00150CA7"/>
    <w:rsid w:val="00165CDC"/>
    <w:rsid w:val="00172470"/>
    <w:rsid w:val="001778D9"/>
    <w:rsid w:val="001B7B44"/>
    <w:rsid w:val="001C3891"/>
    <w:rsid w:val="001E4486"/>
    <w:rsid w:val="00237DE9"/>
    <w:rsid w:val="002A5577"/>
    <w:rsid w:val="002C1F5C"/>
    <w:rsid w:val="002D459E"/>
    <w:rsid w:val="002E04F3"/>
    <w:rsid w:val="002E65DA"/>
    <w:rsid w:val="00355422"/>
    <w:rsid w:val="00363AA1"/>
    <w:rsid w:val="003663D4"/>
    <w:rsid w:val="00371887"/>
    <w:rsid w:val="003904B0"/>
    <w:rsid w:val="003A791D"/>
    <w:rsid w:val="003F0D26"/>
    <w:rsid w:val="00493CE0"/>
    <w:rsid w:val="005058D4"/>
    <w:rsid w:val="005062F6"/>
    <w:rsid w:val="00513D14"/>
    <w:rsid w:val="00556AE8"/>
    <w:rsid w:val="00574CFC"/>
    <w:rsid w:val="00584D29"/>
    <w:rsid w:val="0058658D"/>
    <w:rsid w:val="005B7239"/>
    <w:rsid w:val="005F17CB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6134D"/>
    <w:rsid w:val="007852E0"/>
    <w:rsid w:val="00795311"/>
    <w:rsid w:val="007E64AD"/>
    <w:rsid w:val="0083309C"/>
    <w:rsid w:val="00880E8C"/>
    <w:rsid w:val="0088121F"/>
    <w:rsid w:val="00882C35"/>
    <w:rsid w:val="008A2486"/>
    <w:rsid w:val="008A7A01"/>
    <w:rsid w:val="008B0F30"/>
    <w:rsid w:val="008B610F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92ADE"/>
    <w:rsid w:val="00AC52D2"/>
    <w:rsid w:val="00AE48B6"/>
    <w:rsid w:val="00B16EE8"/>
    <w:rsid w:val="00B21635"/>
    <w:rsid w:val="00B47295"/>
    <w:rsid w:val="00B64095"/>
    <w:rsid w:val="00B862EC"/>
    <w:rsid w:val="00BB47DB"/>
    <w:rsid w:val="00BC0C23"/>
    <w:rsid w:val="00BE4195"/>
    <w:rsid w:val="00C111C7"/>
    <w:rsid w:val="00C479EF"/>
    <w:rsid w:val="00C92B14"/>
    <w:rsid w:val="00CE4F2E"/>
    <w:rsid w:val="00CF43E6"/>
    <w:rsid w:val="00D00526"/>
    <w:rsid w:val="00D0772F"/>
    <w:rsid w:val="00D3792D"/>
    <w:rsid w:val="00D74081"/>
    <w:rsid w:val="00E30E6C"/>
    <w:rsid w:val="00E8557C"/>
    <w:rsid w:val="00EC0D16"/>
    <w:rsid w:val="00EC11CC"/>
    <w:rsid w:val="00EC18FF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0094-5E61-4B2A-B6B1-51860F19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2018-03-10T21:22:00Z</dcterms:created>
  <dcterms:modified xsi:type="dcterms:W3CDTF">2018-03-10T21:22:00Z</dcterms:modified>
</cp:coreProperties>
</file>