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51" w:rsidRDefault="00180651" w:rsidP="00FF3F12">
      <w:pPr>
        <w:spacing w:before="240"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</w:p>
    <w:p w:rsidR="00FB3769" w:rsidRPr="0087288E" w:rsidRDefault="00FB3769" w:rsidP="00FF3F12">
      <w:pPr>
        <w:spacing w:before="240"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7288E">
        <w:rPr>
          <w:rFonts w:ascii="Times New Roman" w:hAnsi="Times New Roman" w:cs="Times New Roman"/>
          <w:b/>
          <w:smallCaps/>
          <w:sz w:val="24"/>
          <w:szCs w:val="24"/>
        </w:rPr>
        <w:t>Program Erasmus+ mobilność z krajami programu (KA103</w:t>
      </w:r>
      <w:r w:rsidR="009D1A1C">
        <w:rPr>
          <w:rFonts w:ascii="Times New Roman" w:hAnsi="Times New Roman" w:cs="Times New Roman"/>
          <w:b/>
          <w:smallCaps/>
          <w:sz w:val="24"/>
          <w:szCs w:val="24"/>
        </w:rPr>
        <w:t>-201</w:t>
      </w:r>
      <w:r w:rsidR="008917C5">
        <w:rPr>
          <w:rFonts w:ascii="Times New Roman" w:hAnsi="Times New Roman" w:cs="Times New Roman"/>
          <w:b/>
          <w:smallCaps/>
          <w:sz w:val="24"/>
          <w:szCs w:val="24"/>
        </w:rPr>
        <w:t>8</w:t>
      </w:r>
      <w:r w:rsidRPr="0087288E">
        <w:rPr>
          <w:rFonts w:ascii="Times New Roman" w:hAnsi="Times New Roman" w:cs="Times New Roman"/>
          <w:b/>
          <w:smallCaps/>
          <w:sz w:val="24"/>
          <w:szCs w:val="24"/>
        </w:rPr>
        <w:t>).</w:t>
      </w:r>
    </w:p>
    <w:p w:rsidR="00FB3769" w:rsidRPr="0087288E" w:rsidRDefault="00BA5776" w:rsidP="00F50650">
      <w:pPr>
        <w:spacing w:before="120" w:after="12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</w:t>
      </w:r>
      <w:r w:rsidR="00772AB0">
        <w:rPr>
          <w:rFonts w:ascii="Times New Roman" w:hAnsi="Times New Roman" w:cs="Times New Roman"/>
          <w:b/>
          <w:smallCaps/>
          <w:sz w:val="24"/>
          <w:szCs w:val="24"/>
        </w:rPr>
        <w:t>tawk</w:t>
      </w:r>
      <w:r w:rsidR="00D01351">
        <w:rPr>
          <w:rFonts w:ascii="Times New Roman" w:hAnsi="Times New Roman" w:cs="Times New Roman"/>
          <w:b/>
          <w:smallCaps/>
          <w:sz w:val="24"/>
          <w:szCs w:val="24"/>
        </w:rPr>
        <w:t>i</w:t>
      </w:r>
      <w:r w:rsidR="00FB3769" w:rsidRPr="0087288E">
        <w:rPr>
          <w:rFonts w:ascii="Times New Roman" w:hAnsi="Times New Roman" w:cs="Times New Roman"/>
          <w:b/>
          <w:smallCaps/>
          <w:sz w:val="24"/>
          <w:szCs w:val="24"/>
        </w:rPr>
        <w:t xml:space="preserve"> obowiązując</w:t>
      </w:r>
      <w:r w:rsidR="00D01351">
        <w:rPr>
          <w:rFonts w:ascii="Times New Roman" w:hAnsi="Times New Roman" w:cs="Times New Roman"/>
          <w:b/>
          <w:smallCaps/>
          <w:sz w:val="24"/>
          <w:szCs w:val="24"/>
        </w:rPr>
        <w:t>e</w:t>
      </w:r>
      <w:r w:rsidR="00FB3769" w:rsidRPr="0087288E">
        <w:rPr>
          <w:rFonts w:ascii="Times New Roman" w:hAnsi="Times New Roman" w:cs="Times New Roman"/>
          <w:b/>
          <w:smallCaps/>
          <w:sz w:val="24"/>
          <w:szCs w:val="24"/>
        </w:rPr>
        <w:t xml:space="preserve"> w projektach zaakceptowanych </w:t>
      </w:r>
      <w:r w:rsidR="00772AB0">
        <w:rPr>
          <w:rFonts w:ascii="Times New Roman" w:hAnsi="Times New Roman" w:cs="Times New Roman"/>
          <w:b/>
          <w:smallCaps/>
          <w:sz w:val="24"/>
          <w:szCs w:val="24"/>
        </w:rPr>
        <w:br/>
      </w:r>
      <w:r w:rsidR="00FB3769" w:rsidRPr="0087288E">
        <w:rPr>
          <w:rFonts w:ascii="Times New Roman" w:hAnsi="Times New Roman" w:cs="Times New Roman"/>
          <w:b/>
          <w:smallCaps/>
          <w:sz w:val="24"/>
          <w:szCs w:val="24"/>
        </w:rPr>
        <w:t>w konkursie 201</w:t>
      </w:r>
      <w:r w:rsidR="008917C5">
        <w:rPr>
          <w:rFonts w:ascii="Times New Roman" w:hAnsi="Times New Roman" w:cs="Times New Roman"/>
          <w:b/>
          <w:smallCaps/>
          <w:sz w:val="24"/>
          <w:szCs w:val="24"/>
        </w:rPr>
        <w:t>8</w:t>
      </w:r>
      <w:r w:rsidR="00772AB0" w:rsidRPr="00772AB0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772AB0" w:rsidRPr="0087288E">
        <w:rPr>
          <w:rFonts w:ascii="Times New Roman" w:hAnsi="Times New Roman" w:cs="Times New Roman"/>
          <w:b/>
          <w:smallCaps/>
          <w:sz w:val="24"/>
          <w:szCs w:val="24"/>
        </w:rPr>
        <w:t>roku</w:t>
      </w:r>
    </w:p>
    <w:p w:rsidR="0087288E" w:rsidRDefault="0087288E" w:rsidP="00757D4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651" w:rsidRDefault="00180651" w:rsidP="00757D4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651" w:rsidRPr="00180651" w:rsidRDefault="00180651" w:rsidP="00180651">
      <w:pPr>
        <w:pStyle w:val="Akapitzlist"/>
        <w:numPr>
          <w:ilvl w:val="0"/>
          <w:numId w:val="3"/>
        </w:numPr>
        <w:spacing w:before="12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651">
        <w:rPr>
          <w:rFonts w:ascii="Times New Roman" w:hAnsi="Times New Roman" w:cs="Times New Roman"/>
          <w:b/>
          <w:sz w:val="24"/>
          <w:szCs w:val="24"/>
        </w:rPr>
        <w:t>Mobilność studentów</w:t>
      </w:r>
    </w:p>
    <w:p w:rsidR="0087288E" w:rsidRPr="00180651" w:rsidRDefault="0098780C" w:rsidP="003569B6">
      <w:p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651">
        <w:rPr>
          <w:rFonts w:ascii="Times New Roman" w:hAnsi="Times New Roman" w:cs="Times New Roman"/>
          <w:sz w:val="24"/>
          <w:szCs w:val="24"/>
        </w:rPr>
        <w:t>Tabela A</w:t>
      </w:r>
      <w:r w:rsidR="008917C5" w:rsidRPr="00180651">
        <w:rPr>
          <w:rFonts w:ascii="Times New Roman" w:hAnsi="Times New Roman" w:cs="Times New Roman"/>
          <w:sz w:val="24"/>
          <w:szCs w:val="24"/>
        </w:rPr>
        <w:t xml:space="preserve">. </w:t>
      </w:r>
      <w:r w:rsidR="0087288E" w:rsidRPr="00180651">
        <w:rPr>
          <w:rFonts w:ascii="Times New Roman" w:hAnsi="Times New Roman" w:cs="Times New Roman"/>
          <w:sz w:val="24"/>
          <w:szCs w:val="24"/>
        </w:rPr>
        <w:t>Wyjazdy studentów na studia (SMS)</w:t>
      </w:r>
      <w:r w:rsidR="008917C5" w:rsidRPr="00180651">
        <w:rPr>
          <w:rFonts w:ascii="Times New Roman" w:hAnsi="Times New Roman" w:cs="Times New Roman"/>
          <w:sz w:val="24"/>
          <w:szCs w:val="24"/>
        </w:rPr>
        <w:t xml:space="preserve"> i na praktykę (SMP) – </w:t>
      </w:r>
      <w:r w:rsidR="008917C5" w:rsidRPr="00180651">
        <w:rPr>
          <w:rFonts w:ascii="Times New Roman" w:hAnsi="Times New Roman" w:cs="Times New Roman"/>
          <w:sz w:val="24"/>
          <w:szCs w:val="24"/>
          <w:u w:val="single"/>
        </w:rPr>
        <w:t>stawki miesięczne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4"/>
        <w:gridCol w:w="1903"/>
        <w:gridCol w:w="1417"/>
      </w:tblGrid>
      <w:tr w:rsidR="008917C5" w:rsidRPr="0087288E" w:rsidTr="008917C5">
        <w:trPr>
          <w:trHeight w:val="720"/>
        </w:trPr>
        <w:tc>
          <w:tcPr>
            <w:tcW w:w="5894" w:type="dxa"/>
            <w:shd w:val="clear" w:color="auto" w:fill="auto"/>
            <w:vAlign w:val="center"/>
          </w:tcPr>
          <w:p w:rsidR="008917C5" w:rsidRPr="0087288E" w:rsidRDefault="008917C5" w:rsidP="008D60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8E">
              <w:rPr>
                <w:rFonts w:ascii="Times New Roman" w:hAnsi="Times New Roman" w:cs="Times New Roman"/>
                <w:sz w:val="24"/>
                <w:szCs w:val="24"/>
              </w:rPr>
              <w:t>Kraje należące do danej grupy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8917C5" w:rsidRPr="008917C5" w:rsidRDefault="008917C5" w:rsidP="008D6028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C5">
              <w:rPr>
                <w:rFonts w:ascii="Times New Roman" w:hAnsi="Times New Roman" w:cs="Times New Roman"/>
                <w:b/>
                <w:sz w:val="24"/>
                <w:szCs w:val="24"/>
              </w:rPr>
              <w:t>Studia</w:t>
            </w:r>
          </w:p>
        </w:tc>
        <w:tc>
          <w:tcPr>
            <w:tcW w:w="1417" w:type="dxa"/>
          </w:tcPr>
          <w:p w:rsidR="008917C5" w:rsidRPr="008917C5" w:rsidRDefault="008917C5" w:rsidP="008D6028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C5">
              <w:rPr>
                <w:rFonts w:ascii="Times New Roman" w:hAnsi="Times New Roman" w:cs="Times New Roman"/>
                <w:b/>
                <w:sz w:val="24"/>
                <w:szCs w:val="24"/>
              </w:rPr>
              <w:t>Praktyka</w:t>
            </w:r>
          </w:p>
        </w:tc>
      </w:tr>
      <w:tr w:rsidR="008917C5" w:rsidRPr="0087288E" w:rsidTr="008917C5">
        <w:tc>
          <w:tcPr>
            <w:tcW w:w="5894" w:type="dxa"/>
            <w:shd w:val="clear" w:color="auto" w:fill="auto"/>
            <w:vAlign w:val="center"/>
          </w:tcPr>
          <w:p w:rsidR="008917C5" w:rsidRPr="0087288E" w:rsidRDefault="008917C5" w:rsidP="005D3B6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Grupa 1</w:t>
            </w:r>
            <w:r w:rsidRPr="0087288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D0B25">
              <w:rPr>
                <w:rFonts w:ascii="Times New Roman" w:hAnsi="Times New Roman"/>
              </w:rPr>
              <w:t>Dania, Finlandia, Irlandia, Islandia, Lichtenstein, Luksemburg, Norwegia, Szwecja, Wielka Brytania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8917C5" w:rsidRPr="0087288E" w:rsidRDefault="008917C5" w:rsidP="005D3B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8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1417" w:type="dxa"/>
            <w:vAlign w:val="center"/>
          </w:tcPr>
          <w:p w:rsidR="008917C5" w:rsidRPr="0087288E" w:rsidRDefault="008917C5" w:rsidP="008917C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600 €</w:t>
            </w:r>
          </w:p>
        </w:tc>
      </w:tr>
      <w:tr w:rsidR="008917C5" w:rsidRPr="0087288E" w:rsidTr="008917C5">
        <w:tc>
          <w:tcPr>
            <w:tcW w:w="5894" w:type="dxa"/>
            <w:shd w:val="clear" w:color="auto" w:fill="auto"/>
            <w:vAlign w:val="center"/>
          </w:tcPr>
          <w:p w:rsidR="008917C5" w:rsidRPr="0087288E" w:rsidRDefault="008917C5" w:rsidP="005D3B6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Grupa 2</w:t>
            </w:r>
            <w:r w:rsidRPr="0087288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D0B25">
              <w:rPr>
                <w:rFonts w:ascii="Times New Roman" w:hAnsi="Times New Roman"/>
              </w:rPr>
              <w:t>Austria, Belgia, Cypr, Francja, Grecja, Hiszpania, Holandia, Malta, Niemcy</w:t>
            </w:r>
            <w:r w:rsidR="00B06502">
              <w:rPr>
                <w:rFonts w:ascii="Times New Roman" w:hAnsi="Times New Roman"/>
              </w:rPr>
              <w:t>,</w:t>
            </w:r>
            <w:r w:rsidRPr="002D0B25">
              <w:rPr>
                <w:rFonts w:ascii="Times New Roman" w:hAnsi="Times New Roman"/>
              </w:rPr>
              <w:t xml:space="preserve"> Portugalia, Włochy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8917C5" w:rsidRPr="0087288E" w:rsidRDefault="008917C5" w:rsidP="005D3B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2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1417" w:type="dxa"/>
            <w:vAlign w:val="center"/>
          </w:tcPr>
          <w:p w:rsidR="008917C5" w:rsidRPr="0087288E" w:rsidRDefault="008917C5" w:rsidP="008917C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550 €</w:t>
            </w:r>
          </w:p>
        </w:tc>
      </w:tr>
      <w:tr w:rsidR="008917C5" w:rsidRPr="0087288E" w:rsidTr="008917C5">
        <w:trPr>
          <w:trHeight w:val="736"/>
        </w:trPr>
        <w:tc>
          <w:tcPr>
            <w:tcW w:w="5894" w:type="dxa"/>
            <w:shd w:val="clear" w:color="auto" w:fill="auto"/>
            <w:vAlign w:val="center"/>
          </w:tcPr>
          <w:p w:rsidR="008917C5" w:rsidRPr="0087288E" w:rsidRDefault="008917C5" w:rsidP="005D3B6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Grupa 3</w:t>
            </w:r>
            <w:r w:rsidRPr="0087288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D0B25">
              <w:rPr>
                <w:rFonts w:ascii="Times New Roman" w:hAnsi="Times New Roman"/>
              </w:rPr>
              <w:t>Bułgaria, Chorwacja, Czechy, Estonia, FYROM (była republika Jugosławii Macedonia), Litwa, Łotwa, Rumunia, Słowacja, Słowenia, Węgry, Turcja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8917C5" w:rsidRPr="0087288E" w:rsidRDefault="008917C5" w:rsidP="005D3B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400 €</w:t>
            </w:r>
          </w:p>
        </w:tc>
        <w:tc>
          <w:tcPr>
            <w:tcW w:w="1417" w:type="dxa"/>
            <w:vAlign w:val="center"/>
          </w:tcPr>
          <w:p w:rsidR="008917C5" w:rsidRDefault="008917C5" w:rsidP="008917C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500 €</w:t>
            </w:r>
          </w:p>
        </w:tc>
      </w:tr>
    </w:tbl>
    <w:p w:rsidR="00387003" w:rsidRDefault="001A119E" w:rsidP="0058306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9E">
        <w:rPr>
          <w:rFonts w:ascii="Times New Roman" w:hAnsi="Times New Roman" w:cs="Times New Roman"/>
          <w:sz w:val="24"/>
          <w:szCs w:val="24"/>
        </w:rPr>
        <w:t xml:space="preserve">Studenci </w:t>
      </w:r>
      <w:r>
        <w:rPr>
          <w:rFonts w:ascii="Times New Roman" w:hAnsi="Times New Roman" w:cs="Times New Roman"/>
          <w:sz w:val="24"/>
          <w:szCs w:val="24"/>
        </w:rPr>
        <w:t xml:space="preserve">niepełnosprawni oraz studenci znajdujący się w trudnej sytuacji materialnej (posiadający prawo do otrzymywania tzw. dodatku </w:t>
      </w:r>
      <w:r w:rsidRPr="001E7653">
        <w:rPr>
          <w:rFonts w:ascii="Times New Roman" w:hAnsi="Times New Roman" w:cs="Times New Roman"/>
          <w:sz w:val="24"/>
          <w:szCs w:val="24"/>
        </w:rPr>
        <w:t>socjalnego w wysokości 8</w:t>
      </w:r>
      <w:r w:rsidR="00ED4BE3" w:rsidRPr="001E7653">
        <w:rPr>
          <w:rFonts w:ascii="Times New Roman" w:hAnsi="Times New Roman" w:cs="Times New Roman"/>
          <w:sz w:val="24"/>
          <w:szCs w:val="24"/>
        </w:rPr>
        <w:t>6</w:t>
      </w:r>
      <w:r w:rsidR="001E7653" w:rsidRPr="001E7653">
        <w:rPr>
          <w:rFonts w:ascii="Times New Roman" w:hAnsi="Times New Roman" w:cs="Times New Roman"/>
          <w:sz w:val="24"/>
          <w:szCs w:val="24"/>
        </w:rPr>
        <w:t>2</w:t>
      </w:r>
      <w:r w:rsidRPr="001E7653">
        <w:rPr>
          <w:rFonts w:ascii="Times New Roman" w:hAnsi="Times New Roman" w:cs="Times New Roman"/>
          <w:sz w:val="24"/>
          <w:szCs w:val="24"/>
        </w:rPr>
        <w:t xml:space="preserve"> PLN</w:t>
      </w:r>
      <w:r w:rsidR="0022795F" w:rsidRPr="001E7653">
        <w:rPr>
          <w:rFonts w:ascii="Times New Roman" w:hAnsi="Times New Roman" w:cs="Times New Roman"/>
          <w:sz w:val="24"/>
          <w:szCs w:val="24"/>
        </w:rPr>
        <w:br/>
      </w:r>
      <w:r w:rsidRPr="001E7653">
        <w:rPr>
          <w:rFonts w:ascii="Times New Roman" w:hAnsi="Times New Roman" w:cs="Times New Roman"/>
          <w:sz w:val="24"/>
          <w:szCs w:val="24"/>
        </w:rPr>
        <w:t>na miesiąc) są finansowani z budżetu PO WER.</w:t>
      </w:r>
    </w:p>
    <w:p w:rsidR="00387003" w:rsidRDefault="00387003">
      <w:pPr>
        <w:rPr>
          <w:rFonts w:ascii="Times New Roman" w:hAnsi="Times New Roman" w:cs="Times New Roman"/>
          <w:sz w:val="24"/>
          <w:szCs w:val="24"/>
        </w:rPr>
      </w:pPr>
    </w:p>
    <w:p w:rsidR="00180651" w:rsidRDefault="00180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0651" w:rsidRDefault="00180651">
      <w:pPr>
        <w:rPr>
          <w:rFonts w:ascii="Times New Roman" w:hAnsi="Times New Roman" w:cs="Times New Roman"/>
          <w:sz w:val="24"/>
          <w:szCs w:val="24"/>
        </w:rPr>
      </w:pPr>
    </w:p>
    <w:p w:rsidR="00180651" w:rsidRPr="00180651" w:rsidRDefault="00180651" w:rsidP="00180651">
      <w:pPr>
        <w:pStyle w:val="Akapitzlist"/>
        <w:numPr>
          <w:ilvl w:val="0"/>
          <w:numId w:val="3"/>
        </w:numPr>
        <w:spacing w:before="12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Mobilność pracowników</w:t>
      </w:r>
    </w:p>
    <w:p w:rsidR="0087288E" w:rsidRPr="00180651" w:rsidRDefault="00C16279" w:rsidP="00A82636">
      <w:p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651">
        <w:rPr>
          <w:rFonts w:ascii="Times New Roman" w:hAnsi="Times New Roman" w:cs="Times New Roman"/>
          <w:sz w:val="24"/>
          <w:szCs w:val="24"/>
        </w:rPr>
        <w:t xml:space="preserve">Tabela </w:t>
      </w:r>
      <w:r w:rsidR="008917C5" w:rsidRPr="00180651">
        <w:rPr>
          <w:rFonts w:ascii="Times New Roman" w:hAnsi="Times New Roman" w:cs="Times New Roman"/>
          <w:sz w:val="24"/>
          <w:szCs w:val="24"/>
        </w:rPr>
        <w:t>B.</w:t>
      </w:r>
      <w:r w:rsidRPr="00180651">
        <w:rPr>
          <w:rFonts w:ascii="Times New Roman" w:hAnsi="Times New Roman" w:cs="Times New Roman"/>
          <w:sz w:val="24"/>
          <w:szCs w:val="24"/>
        </w:rPr>
        <w:t xml:space="preserve"> </w:t>
      </w:r>
      <w:r w:rsidR="0087288E" w:rsidRPr="00180651">
        <w:rPr>
          <w:rFonts w:ascii="Times New Roman" w:hAnsi="Times New Roman" w:cs="Times New Roman"/>
          <w:sz w:val="24"/>
          <w:szCs w:val="24"/>
        </w:rPr>
        <w:t>Wyjazdy pracowników (ST) w celu prowadzenia zajęć dydaktycznych,</w:t>
      </w:r>
      <w:r w:rsidR="00180651">
        <w:rPr>
          <w:rFonts w:ascii="Times New Roman" w:hAnsi="Times New Roman" w:cs="Times New Roman"/>
          <w:sz w:val="24"/>
          <w:szCs w:val="24"/>
        </w:rPr>
        <w:t xml:space="preserve"> w</w:t>
      </w:r>
      <w:r w:rsidR="0087288E" w:rsidRPr="00180651">
        <w:rPr>
          <w:rFonts w:ascii="Times New Roman" w:hAnsi="Times New Roman" w:cs="Times New Roman"/>
          <w:sz w:val="24"/>
          <w:szCs w:val="24"/>
        </w:rPr>
        <w:t xml:space="preserve"> tym przyjazdy ekspertów z zagranicznych przedsiębiorstw (STA) oraz wyjazdy</w:t>
      </w:r>
      <w:r w:rsidR="006D66F3" w:rsidRPr="00180651">
        <w:rPr>
          <w:rFonts w:ascii="Times New Roman" w:hAnsi="Times New Roman" w:cs="Times New Roman"/>
          <w:sz w:val="24"/>
          <w:szCs w:val="24"/>
        </w:rPr>
        <w:t xml:space="preserve"> </w:t>
      </w:r>
      <w:r w:rsidR="0087288E" w:rsidRPr="00180651">
        <w:rPr>
          <w:rFonts w:ascii="Times New Roman" w:hAnsi="Times New Roman" w:cs="Times New Roman"/>
          <w:sz w:val="24"/>
          <w:szCs w:val="24"/>
        </w:rPr>
        <w:t xml:space="preserve">pracowników </w:t>
      </w:r>
      <w:r w:rsidR="004540F4" w:rsidRPr="00180651">
        <w:rPr>
          <w:rFonts w:ascii="Times New Roman" w:hAnsi="Times New Roman" w:cs="Times New Roman"/>
          <w:sz w:val="24"/>
          <w:szCs w:val="24"/>
        </w:rPr>
        <w:t xml:space="preserve">w </w:t>
      </w:r>
      <w:r w:rsidR="0087288E" w:rsidRPr="00180651">
        <w:rPr>
          <w:rFonts w:ascii="Times New Roman" w:hAnsi="Times New Roman" w:cs="Times New Roman"/>
          <w:sz w:val="24"/>
          <w:szCs w:val="24"/>
        </w:rPr>
        <w:t>celach szkoleniowych (STT)</w:t>
      </w:r>
      <w:r w:rsidR="008917C5" w:rsidRPr="00180651">
        <w:rPr>
          <w:rFonts w:ascii="Times New Roman" w:hAnsi="Times New Roman" w:cs="Times New Roman"/>
          <w:sz w:val="24"/>
          <w:szCs w:val="24"/>
        </w:rPr>
        <w:t xml:space="preserve"> – </w:t>
      </w:r>
      <w:r w:rsidR="008917C5" w:rsidRPr="00180651">
        <w:rPr>
          <w:rFonts w:ascii="Times New Roman" w:hAnsi="Times New Roman" w:cs="Times New Roman"/>
          <w:sz w:val="24"/>
          <w:szCs w:val="24"/>
          <w:u w:val="single"/>
        </w:rPr>
        <w:t>stawki dzienne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772"/>
        <w:gridCol w:w="1772"/>
      </w:tblGrid>
      <w:tr w:rsidR="008917C5" w:rsidRPr="00A65011" w:rsidTr="00180651">
        <w:trPr>
          <w:trHeight w:val="1291"/>
        </w:trPr>
        <w:tc>
          <w:tcPr>
            <w:tcW w:w="5670" w:type="dxa"/>
            <w:shd w:val="clear" w:color="auto" w:fill="auto"/>
            <w:vAlign w:val="center"/>
          </w:tcPr>
          <w:p w:rsidR="008917C5" w:rsidRPr="00A65011" w:rsidRDefault="008917C5" w:rsidP="005F5EA0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A65011">
              <w:rPr>
                <w:rFonts w:ascii="Times New Roman" w:hAnsi="Times New Roman"/>
              </w:rPr>
              <w:t>Kraje należące do danej grupy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917C5" w:rsidRPr="00A65011" w:rsidRDefault="008917C5" w:rsidP="008917C5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Mobilność </w:t>
            </w:r>
            <w:r w:rsidRPr="00A65011">
              <w:rPr>
                <w:rFonts w:ascii="Times New Roman" w:hAnsi="Times New Roman"/>
              </w:rPr>
              <w:t>trwając</w:t>
            </w:r>
            <w:r>
              <w:rPr>
                <w:rFonts w:ascii="Times New Roman" w:hAnsi="Times New Roman"/>
              </w:rPr>
              <w:t>a</w:t>
            </w:r>
            <w:r w:rsidRPr="00A65011">
              <w:rPr>
                <w:rFonts w:ascii="Times New Roman" w:hAnsi="Times New Roman"/>
              </w:rPr>
              <w:t xml:space="preserve"> nie dłużej niż 14 dni</w:t>
            </w:r>
          </w:p>
        </w:tc>
        <w:tc>
          <w:tcPr>
            <w:tcW w:w="1772" w:type="dxa"/>
            <w:vAlign w:val="center"/>
          </w:tcPr>
          <w:p w:rsidR="008917C5" w:rsidRPr="00A65011" w:rsidRDefault="008917C5" w:rsidP="008917C5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Mobilność trwająca powyżej</w:t>
            </w:r>
            <w:r w:rsidRPr="00A65011">
              <w:rPr>
                <w:rFonts w:ascii="Times New Roman" w:hAnsi="Times New Roman"/>
              </w:rPr>
              <w:t xml:space="preserve"> </w:t>
            </w:r>
            <w:r w:rsidRPr="00A65011">
              <w:rPr>
                <w:rFonts w:ascii="Times New Roman" w:hAnsi="Times New Roman"/>
              </w:rPr>
              <w:br/>
              <w:t>14 dni*</w:t>
            </w:r>
          </w:p>
        </w:tc>
      </w:tr>
      <w:tr w:rsidR="008917C5" w:rsidRPr="00A65011" w:rsidTr="00180651">
        <w:tc>
          <w:tcPr>
            <w:tcW w:w="5670" w:type="dxa"/>
            <w:shd w:val="clear" w:color="auto" w:fill="auto"/>
            <w:vAlign w:val="center"/>
          </w:tcPr>
          <w:p w:rsidR="008917C5" w:rsidRPr="002D0B25" w:rsidRDefault="008917C5" w:rsidP="005F5EA0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2D0B25">
              <w:rPr>
                <w:rFonts w:ascii="Times New Roman" w:hAnsi="Times New Roman"/>
                <w:u w:val="single"/>
              </w:rPr>
              <w:t>Grupa 1</w:t>
            </w:r>
            <w:r w:rsidRPr="002D0B25">
              <w:rPr>
                <w:rFonts w:ascii="Times New Roman" w:hAnsi="Times New Roman"/>
              </w:rPr>
              <w:t xml:space="preserve"> – Dania, Finlandia, Irlandia, Islandia, Lichtenstein, Luksemburg, Norwegia, Szwecja, Wielka Brytania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917C5" w:rsidRPr="008861EB" w:rsidRDefault="008917C5" w:rsidP="005F5EA0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8861EB">
              <w:rPr>
                <w:rFonts w:ascii="Times New Roman" w:hAnsi="Times New Roman"/>
              </w:rPr>
              <w:t>130</w:t>
            </w:r>
            <w:r>
              <w:rPr>
                <w:rFonts w:ascii="Times New Roman" w:hAnsi="Times New Roman"/>
              </w:rPr>
              <w:t xml:space="preserve"> €</w:t>
            </w:r>
          </w:p>
        </w:tc>
        <w:tc>
          <w:tcPr>
            <w:tcW w:w="1772" w:type="dxa"/>
            <w:vAlign w:val="center"/>
          </w:tcPr>
          <w:p w:rsidR="008917C5" w:rsidRPr="008861EB" w:rsidRDefault="008917C5" w:rsidP="005F5EA0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8861EB">
              <w:rPr>
                <w:rFonts w:ascii="Times New Roman" w:hAnsi="Times New Roman"/>
              </w:rPr>
              <w:t>91</w:t>
            </w:r>
            <w:r>
              <w:rPr>
                <w:rFonts w:ascii="Times New Roman" w:hAnsi="Times New Roman"/>
              </w:rPr>
              <w:t xml:space="preserve"> €</w:t>
            </w:r>
          </w:p>
        </w:tc>
      </w:tr>
      <w:tr w:rsidR="008917C5" w:rsidRPr="00A65011" w:rsidTr="00180651">
        <w:tc>
          <w:tcPr>
            <w:tcW w:w="5670" w:type="dxa"/>
            <w:shd w:val="clear" w:color="auto" w:fill="auto"/>
            <w:vAlign w:val="center"/>
          </w:tcPr>
          <w:p w:rsidR="008917C5" w:rsidRPr="002D0B25" w:rsidRDefault="008917C5" w:rsidP="005F5EA0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2D0B25">
              <w:rPr>
                <w:rFonts w:ascii="Times New Roman" w:hAnsi="Times New Roman"/>
                <w:u w:val="single"/>
              </w:rPr>
              <w:t>Grupa 2</w:t>
            </w:r>
            <w:r w:rsidRPr="002D0B25">
              <w:rPr>
                <w:rFonts w:ascii="Times New Roman" w:hAnsi="Times New Roman"/>
              </w:rPr>
              <w:t xml:space="preserve"> – Austria, Belgia, Cypr, Francja, Grecja, Hiszpania, Holandia, Malta, Niemcy, Portugalia, Włochy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917C5" w:rsidRPr="008861EB" w:rsidRDefault="008917C5" w:rsidP="005F5EA0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8861EB">
              <w:rPr>
                <w:rFonts w:ascii="Times New Roman" w:hAnsi="Times New Roman"/>
              </w:rPr>
              <w:t>110</w:t>
            </w:r>
            <w:r>
              <w:rPr>
                <w:rFonts w:ascii="Times New Roman" w:hAnsi="Times New Roman"/>
              </w:rPr>
              <w:t xml:space="preserve"> €</w:t>
            </w:r>
          </w:p>
        </w:tc>
        <w:tc>
          <w:tcPr>
            <w:tcW w:w="1772" w:type="dxa"/>
            <w:vAlign w:val="center"/>
          </w:tcPr>
          <w:p w:rsidR="008917C5" w:rsidRPr="008861EB" w:rsidRDefault="008917C5" w:rsidP="005F5EA0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8861EB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 xml:space="preserve"> €</w:t>
            </w:r>
          </w:p>
        </w:tc>
      </w:tr>
      <w:tr w:rsidR="008917C5" w:rsidRPr="00A65011" w:rsidTr="00180651">
        <w:tc>
          <w:tcPr>
            <w:tcW w:w="5670" w:type="dxa"/>
            <w:shd w:val="clear" w:color="auto" w:fill="auto"/>
            <w:vAlign w:val="center"/>
          </w:tcPr>
          <w:p w:rsidR="008917C5" w:rsidRPr="002D0B25" w:rsidRDefault="008917C5" w:rsidP="005F5EA0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2D0B25">
              <w:rPr>
                <w:rFonts w:ascii="Times New Roman" w:hAnsi="Times New Roman"/>
                <w:u w:val="single"/>
              </w:rPr>
              <w:t>Grupa 3</w:t>
            </w:r>
            <w:r w:rsidRPr="002D0B25">
              <w:rPr>
                <w:rFonts w:ascii="Times New Roman" w:hAnsi="Times New Roman"/>
              </w:rPr>
              <w:t xml:space="preserve"> – Bułgaria, Chorwacja, Czechy, Estonia, FYROM (była republika Jugosławii Macedonia), Litwa, Łotwa, Rumunia, Słowacja, Słowenia,</w:t>
            </w:r>
            <w:r>
              <w:rPr>
                <w:rFonts w:ascii="Times New Roman" w:hAnsi="Times New Roman"/>
              </w:rPr>
              <w:t xml:space="preserve"> </w:t>
            </w:r>
            <w:r w:rsidRPr="002D0B25">
              <w:rPr>
                <w:rFonts w:ascii="Times New Roman" w:hAnsi="Times New Roman"/>
              </w:rPr>
              <w:t>Turcja</w:t>
            </w:r>
            <w:r>
              <w:rPr>
                <w:rFonts w:ascii="Times New Roman" w:hAnsi="Times New Roman"/>
              </w:rPr>
              <w:t>,</w:t>
            </w:r>
            <w:r w:rsidRPr="002D0B25">
              <w:rPr>
                <w:rFonts w:ascii="Times New Roman" w:hAnsi="Times New Roman"/>
              </w:rPr>
              <w:t xml:space="preserve"> Węgry, Polska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917C5" w:rsidRPr="008861EB" w:rsidRDefault="008917C5" w:rsidP="005F5EA0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8861EB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 xml:space="preserve"> €</w:t>
            </w:r>
          </w:p>
        </w:tc>
        <w:tc>
          <w:tcPr>
            <w:tcW w:w="1772" w:type="dxa"/>
            <w:vAlign w:val="center"/>
          </w:tcPr>
          <w:p w:rsidR="008917C5" w:rsidRPr="008861EB" w:rsidRDefault="008917C5" w:rsidP="005F5EA0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8861EB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 xml:space="preserve"> €</w:t>
            </w:r>
          </w:p>
        </w:tc>
      </w:tr>
    </w:tbl>
    <w:p w:rsidR="0087288E" w:rsidRPr="00180651" w:rsidRDefault="0087288E" w:rsidP="00EE5D7B">
      <w:pPr>
        <w:spacing w:before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80651">
        <w:rPr>
          <w:rFonts w:ascii="Times New Roman" w:hAnsi="Times New Roman" w:cs="Times New Roman"/>
          <w:i/>
          <w:sz w:val="20"/>
          <w:szCs w:val="20"/>
        </w:rPr>
        <w:t>* W przypadku pobytów przekraczających 14 dni, w 15. i dalszym dniu pobytu wypłacona stawka dzienna wynosi 70% stawki dziennej wypłaconej na pobyt do 14 dni</w:t>
      </w:r>
      <w:r w:rsidR="008917C5" w:rsidRPr="00180651">
        <w:rPr>
          <w:rFonts w:ascii="Times New Roman" w:hAnsi="Times New Roman" w:cs="Times New Roman"/>
          <w:i/>
          <w:sz w:val="20"/>
          <w:szCs w:val="20"/>
        </w:rPr>
        <w:t>, tj. odpowiednio: 91, 77, 70 €</w:t>
      </w:r>
      <w:r w:rsidRPr="00180651">
        <w:rPr>
          <w:rFonts w:ascii="Times New Roman" w:hAnsi="Times New Roman" w:cs="Times New Roman"/>
          <w:i/>
          <w:sz w:val="20"/>
          <w:szCs w:val="20"/>
        </w:rPr>
        <w:t>.</w:t>
      </w:r>
    </w:p>
    <w:p w:rsidR="0087288E" w:rsidRPr="00180651" w:rsidRDefault="00FE5408" w:rsidP="00051757">
      <w:pPr>
        <w:tabs>
          <w:tab w:val="left" w:pos="360"/>
        </w:tabs>
        <w:spacing w:before="3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651">
        <w:rPr>
          <w:rFonts w:ascii="Times New Roman" w:hAnsi="Times New Roman" w:cs="Times New Roman"/>
          <w:sz w:val="24"/>
          <w:szCs w:val="24"/>
        </w:rPr>
        <w:t xml:space="preserve">Tabela </w:t>
      </w:r>
      <w:r w:rsidR="00180651" w:rsidRPr="00180651">
        <w:rPr>
          <w:rFonts w:ascii="Times New Roman" w:hAnsi="Times New Roman" w:cs="Times New Roman"/>
          <w:sz w:val="24"/>
          <w:szCs w:val="24"/>
        </w:rPr>
        <w:t xml:space="preserve">C. </w:t>
      </w:r>
      <w:r w:rsidR="0087288E" w:rsidRPr="00180651">
        <w:rPr>
          <w:rFonts w:ascii="Times New Roman" w:hAnsi="Times New Roman" w:cs="Times New Roman"/>
          <w:smallCaps/>
          <w:sz w:val="24"/>
          <w:szCs w:val="24"/>
        </w:rPr>
        <w:t>R</w:t>
      </w:r>
      <w:r w:rsidR="0087288E" w:rsidRPr="00180651">
        <w:rPr>
          <w:rFonts w:ascii="Times New Roman" w:hAnsi="Times New Roman" w:cs="Times New Roman"/>
          <w:sz w:val="24"/>
          <w:szCs w:val="24"/>
        </w:rPr>
        <w:t>yczałt na koszty podróży</w:t>
      </w:r>
    </w:p>
    <w:p w:rsidR="00801270" w:rsidRPr="00801270" w:rsidRDefault="00801270" w:rsidP="00801270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01270">
        <w:rPr>
          <w:rFonts w:ascii="Times New Roman" w:eastAsia="Times New Roman" w:hAnsi="Times New Roman" w:cs="Times New Roman"/>
          <w:sz w:val="24"/>
          <w:szCs w:val="24"/>
        </w:rPr>
        <w:t>W ramach przyznanego przez NA dofinansowania Beneficjent będzie mógł wypłacać pracownikom ryczałt na koszty podróży. Kwota ryczałtu jest uzależniona od odległości między</w:t>
      </w:r>
      <w:r w:rsidR="00C364A9">
        <w:rPr>
          <w:rFonts w:ascii="Times New Roman" w:eastAsia="Times New Roman" w:hAnsi="Times New Roman" w:cs="Times New Roman"/>
          <w:sz w:val="24"/>
          <w:szCs w:val="24"/>
        </w:rPr>
        <w:t xml:space="preserve"> miejscem rozpoczęcia podróży a </w:t>
      </w:r>
      <w:r w:rsidRPr="00801270">
        <w:rPr>
          <w:rFonts w:ascii="Times New Roman" w:eastAsia="Times New Roman" w:hAnsi="Times New Roman" w:cs="Times New Roman"/>
          <w:sz w:val="24"/>
          <w:szCs w:val="24"/>
        </w:rPr>
        <w:t>miejscem docelowym (pod uwagę należy wziąć odległość podróży w jedną stronę, aby obliczyć kwotę ryczałtu należną za podróż w obie strony). Do obliczenia odległości Beneficjent jest zobowiązany stosować kalkulator o</w:t>
      </w:r>
      <w:r w:rsidR="00C364A9">
        <w:rPr>
          <w:rFonts w:ascii="Times New Roman" w:eastAsia="Times New Roman" w:hAnsi="Times New Roman" w:cs="Times New Roman"/>
          <w:sz w:val="24"/>
          <w:szCs w:val="24"/>
        </w:rPr>
        <w:t xml:space="preserve">dległości opracowany przez KE i </w:t>
      </w:r>
      <w:r w:rsidRPr="00801270">
        <w:rPr>
          <w:rFonts w:ascii="Times New Roman" w:eastAsia="Times New Roman" w:hAnsi="Times New Roman" w:cs="Times New Roman"/>
          <w:sz w:val="24"/>
          <w:szCs w:val="24"/>
        </w:rPr>
        <w:t xml:space="preserve">udostępniony na stronie programu Erasmus+: </w:t>
      </w:r>
      <w:hyperlink r:id="rId9" w:history="1">
        <w:r w:rsidRPr="00801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http://ec.europa.eu/programmes/erasmus-plus/tools/distance_en.htm</w:t>
        </w:r>
      </w:hyperlink>
      <w:r w:rsidRPr="00801270">
        <w:rPr>
          <w:rFonts w:ascii="Times New Roman" w:eastAsia="Times New Roman" w:hAnsi="Times New Roman" w:cs="Times New Roman"/>
        </w:rPr>
        <w:t>.</w:t>
      </w:r>
    </w:p>
    <w:p w:rsidR="00801270" w:rsidRPr="00801270" w:rsidRDefault="00801270" w:rsidP="00BE5E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7"/>
        <w:gridCol w:w="2765"/>
      </w:tblGrid>
      <w:tr w:rsidR="00801270" w:rsidRPr="00801270" w:rsidTr="00BE5E88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801270" w:rsidRPr="00801270" w:rsidRDefault="00801270" w:rsidP="00BE5E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Odległość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801270" w:rsidRPr="00801270" w:rsidRDefault="00801270" w:rsidP="00BE5E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Kwota</w:t>
            </w:r>
          </w:p>
        </w:tc>
      </w:tr>
      <w:tr w:rsidR="00801270" w:rsidRPr="00801270" w:rsidTr="00BE5E88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od 10 do 99 km: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20 € na uczestnika</w:t>
            </w:r>
          </w:p>
        </w:tc>
      </w:tr>
      <w:tr w:rsidR="00801270" w:rsidRPr="00801270" w:rsidTr="00BE5E88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od 100 do 499 km: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180 € na uczestnika</w:t>
            </w:r>
          </w:p>
        </w:tc>
      </w:tr>
      <w:tr w:rsidR="00801270" w:rsidRPr="00801270" w:rsidTr="00BE5E88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od 500 do 1 999 km: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275 € na uczestnika</w:t>
            </w:r>
          </w:p>
        </w:tc>
      </w:tr>
      <w:tr w:rsidR="00801270" w:rsidRPr="00801270" w:rsidTr="00BE5E88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801270" w:rsidRPr="00801270" w:rsidRDefault="00801270" w:rsidP="00B71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od 2 000 do 2 999 km: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360 € na uczestnika</w:t>
            </w:r>
          </w:p>
        </w:tc>
      </w:tr>
      <w:tr w:rsidR="00801270" w:rsidRPr="00801270" w:rsidTr="00BE5E88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od 3 000 do 3 999 km: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530 € na uczestnika</w:t>
            </w:r>
          </w:p>
        </w:tc>
      </w:tr>
      <w:tr w:rsidR="00801270" w:rsidRPr="00801270" w:rsidTr="00BE5E88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od 4 000 do 7 999 km: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820 € na uczestnika</w:t>
            </w:r>
          </w:p>
        </w:tc>
      </w:tr>
      <w:tr w:rsidR="00801270" w:rsidRPr="00801270" w:rsidTr="00BE5E88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8 000 km lub więcej: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801270" w:rsidRPr="00801270" w:rsidRDefault="00801270" w:rsidP="0018065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06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00 € na uczestnika</w:t>
            </w:r>
          </w:p>
        </w:tc>
      </w:tr>
    </w:tbl>
    <w:p w:rsidR="00BE5E88" w:rsidRDefault="00757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57CD" w:rsidRPr="00180651" w:rsidRDefault="001A119E" w:rsidP="00180651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0651">
        <w:rPr>
          <w:rFonts w:ascii="Times New Roman" w:hAnsi="Times New Roman" w:cs="Times New Roman"/>
          <w:b/>
          <w:sz w:val="24"/>
          <w:szCs w:val="24"/>
        </w:rPr>
        <w:lastRenderedPageBreak/>
        <w:t>Ryczałt na wsparcie organizacyjne</w:t>
      </w:r>
      <w:r w:rsidR="00757D45" w:rsidRPr="00180651">
        <w:rPr>
          <w:rFonts w:ascii="Times New Roman" w:hAnsi="Times New Roman" w:cs="Times New Roman"/>
          <w:b/>
          <w:sz w:val="24"/>
          <w:szCs w:val="24"/>
        </w:rPr>
        <w:t xml:space="preserve"> (OS)</w:t>
      </w:r>
    </w:p>
    <w:p w:rsidR="001A119E" w:rsidRDefault="001A119E" w:rsidP="0009165B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Uczelnia realizująca mobilnoś</w:t>
      </w:r>
      <w:r w:rsidR="00180651">
        <w:rPr>
          <w:rFonts w:ascii="Times New Roman" w:hAnsi="Times New Roman" w:cs="Times New Roman"/>
          <w:sz w:val="24"/>
          <w:szCs w:val="24"/>
        </w:rPr>
        <w:t>ć z krajami programu (KA103-2018</w:t>
      </w:r>
      <w:r>
        <w:rPr>
          <w:rFonts w:ascii="Times New Roman" w:hAnsi="Times New Roman" w:cs="Times New Roman"/>
          <w:sz w:val="24"/>
          <w:szCs w:val="24"/>
        </w:rPr>
        <w:t>) ma prawo do otrzymania</w:t>
      </w:r>
      <w:r w:rsidR="0009165B">
        <w:rPr>
          <w:rFonts w:ascii="Times New Roman" w:hAnsi="Times New Roman" w:cs="Times New Roman"/>
          <w:sz w:val="24"/>
          <w:szCs w:val="24"/>
        </w:rPr>
        <w:t xml:space="preserve"> ryczałtu na wsparcie organizacyjne uzależnionego od liczby faktycznie zrealizowanych mobilności. W skali:</w:t>
      </w:r>
    </w:p>
    <w:p w:rsidR="001A119E" w:rsidRDefault="00180651" w:rsidP="00180651">
      <w:pPr>
        <w:pStyle w:val="Akapitzlist"/>
        <w:numPr>
          <w:ilvl w:val="0"/>
          <w:numId w:val="2"/>
        </w:numPr>
        <w:spacing w:before="120" w:after="120" w:line="48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283B">
        <w:rPr>
          <w:rFonts w:ascii="Times New Roman" w:hAnsi="Times New Roman" w:cs="Times New Roman"/>
          <w:b/>
          <w:sz w:val="24"/>
          <w:szCs w:val="24"/>
        </w:rPr>
        <w:t>od 1 do 100 wyjazdów</w:t>
      </w:r>
      <w:r w:rsidR="0009165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9165B" w:rsidRPr="0081283B">
        <w:rPr>
          <w:rFonts w:ascii="Times New Roman" w:hAnsi="Times New Roman" w:cs="Times New Roman"/>
          <w:b/>
          <w:sz w:val="24"/>
          <w:szCs w:val="24"/>
        </w:rPr>
        <w:t>350 euro</w:t>
      </w:r>
      <w:r w:rsidR="0009165B" w:rsidRPr="001A119E">
        <w:rPr>
          <w:rFonts w:ascii="Times New Roman" w:hAnsi="Times New Roman" w:cs="Times New Roman"/>
          <w:sz w:val="24"/>
          <w:szCs w:val="24"/>
        </w:rPr>
        <w:t xml:space="preserve"> </w:t>
      </w:r>
      <w:r w:rsidR="0009165B">
        <w:rPr>
          <w:rFonts w:ascii="Times New Roman" w:hAnsi="Times New Roman" w:cs="Times New Roman"/>
          <w:sz w:val="24"/>
          <w:szCs w:val="24"/>
        </w:rPr>
        <w:t>na wyjazd;</w:t>
      </w:r>
    </w:p>
    <w:p w:rsidR="001A119E" w:rsidRPr="00180651" w:rsidRDefault="0009165B" w:rsidP="00180651">
      <w:pPr>
        <w:pStyle w:val="Akapitzlist"/>
        <w:numPr>
          <w:ilvl w:val="0"/>
          <w:numId w:val="2"/>
        </w:numPr>
        <w:spacing w:before="120" w:after="12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165B">
        <w:rPr>
          <w:rFonts w:ascii="Times New Roman" w:hAnsi="Times New Roman" w:cs="Times New Roman"/>
          <w:b/>
          <w:sz w:val="24"/>
          <w:szCs w:val="24"/>
        </w:rPr>
        <w:t>powyżej 100 wyjazdów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9165B">
        <w:rPr>
          <w:rFonts w:ascii="Times New Roman" w:hAnsi="Times New Roman" w:cs="Times New Roman"/>
          <w:b/>
          <w:sz w:val="24"/>
          <w:szCs w:val="24"/>
        </w:rPr>
        <w:t>350 euro</w:t>
      </w:r>
      <w:r>
        <w:rPr>
          <w:rFonts w:ascii="Times New Roman" w:hAnsi="Times New Roman" w:cs="Times New Roman"/>
          <w:sz w:val="24"/>
          <w:szCs w:val="24"/>
        </w:rPr>
        <w:t xml:space="preserve"> na wyjazd </w:t>
      </w:r>
      <w:r w:rsidR="001B6489">
        <w:rPr>
          <w:rFonts w:ascii="Times New Roman" w:hAnsi="Times New Roman" w:cs="Times New Roman"/>
          <w:sz w:val="24"/>
          <w:szCs w:val="24"/>
        </w:rPr>
        <w:t xml:space="preserve">od 1 do 100 </w:t>
      </w:r>
      <w:r>
        <w:rPr>
          <w:rFonts w:ascii="Times New Roman" w:hAnsi="Times New Roman" w:cs="Times New Roman"/>
          <w:sz w:val="24"/>
          <w:szCs w:val="24"/>
        </w:rPr>
        <w:t xml:space="preserve">plus </w:t>
      </w:r>
      <w:r w:rsidR="00180651" w:rsidRPr="00180651">
        <w:rPr>
          <w:rFonts w:ascii="Times New Roman" w:hAnsi="Times New Roman" w:cs="Times New Roman"/>
          <w:b/>
          <w:sz w:val="24"/>
          <w:szCs w:val="24"/>
        </w:rPr>
        <w:t>200 euro</w:t>
      </w:r>
      <w:r w:rsidR="00180651" w:rsidRPr="00180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każdy powyżej 100.</w:t>
      </w:r>
    </w:p>
    <w:sectPr w:rsidR="001A119E" w:rsidRPr="00180651" w:rsidSect="00065562">
      <w:headerReference w:type="default" r:id="rId10"/>
      <w:footerReference w:type="default" r:id="rId11"/>
      <w:pgSz w:w="11906" w:h="16838" w:code="9"/>
      <w:pgMar w:top="1701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476" w:rsidRDefault="00742476" w:rsidP="006D761A">
      <w:pPr>
        <w:spacing w:after="0" w:line="240" w:lineRule="auto"/>
      </w:pPr>
      <w:r>
        <w:separator/>
      </w:r>
    </w:p>
  </w:endnote>
  <w:endnote w:type="continuationSeparator" w:id="0">
    <w:p w:rsidR="00742476" w:rsidRDefault="00742476" w:rsidP="006D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919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2AB0" w:rsidRDefault="00772AB0" w:rsidP="00CD27AE">
        <w:pPr>
          <w:pStyle w:val="Stopka"/>
          <w:spacing w:before="1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8C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/3</w:t>
        </w:r>
      </w:p>
    </w:sdtContent>
  </w:sdt>
  <w:p w:rsidR="00772AB0" w:rsidRDefault="00662CE1" w:rsidP="00662CE1">
    <w:pPr>
      <w:pStyle w:val="Stopka"/>
      <w:tabs>
        <w:tab w:val="clear" w:pos="4536"/>
        <w:tab w:val="clear" w:pos="9072"/>
        <w:tab w:val="left" w:pos="69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476" w:rsidRDefault="00742476" w:rsidP="006D761A">
      <w:pPr>
        <w:spacing w:after="0" w:line="240" w:lineRule="auto"/>
      </w:pPr>
      <w:r>
        <w:separator/>
      </w:r>
    </w:p>
  </w:footnote>
  <w:footnote w:type="continuationSeparator" w:id="0">
    <w:p w:rsidR="00742476" w:rsidRDefault="00742476" w:rsidP="006D7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B0" w:rsidRPr="00772AB0" w:rsidRDefault="00772AB0">
    <w:pPr>
      <w:pStyle w:val="Nagwek"/>
      <w:rPr>
        <w:i/>
      </w:rPr>
    </w:pPr>
    <w:r w:rsidRPr="00772AB0">
      <w:rPr>
        <w:i/>
      </w:rPr>
      <w:t>KA103-201</w:t>
    </w:r>
    <w:r w:rsidR="008917C5">
      <w:rPr>
        <w:i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93ABB"/>
    <w:multiLevelType w:val="hybridMultilevel"/>
    <w:tmpl w:val="9F089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8217F"/>
    <w:multiLevelType w:val="hybridMultilevel"/>
    <w:tmpl w:val="AAB20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43E74"/>
    <w:multiLevelType w:val="hybridMultilevel"/>
    <w:tmpl w:val="0D247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69"/>
    <w:rsid w:val="0001707F"/>
    <w:rsid w:val="0002313A"/>
    <w:rsid w:val="00040571"/>
    <w:rsid w:val="00051757"/>
    <w:rsid w:val="00065562"/>
    <w:rsid w:val="000700A5"/>
    <w:rsid w:val="00077E06"/>
    <w:rsid w:val="0009165B"/>
    <w:rsid w:val="0011349C"/>
    <w:rsid w:val="00132F2E"/>
    <w:rsid w:val="00143097"/>
    <w:rsid w:val="00155B83"/>
    <w:rsid w:val="00160684"/>
    <w:rsid w:val="00180651"/>
    <w:rsid w:val="001A119E"/>
    <w:rsid w:val="001B6489"/>
    <w:rsid w:val="001D0BD1"/>
    <w:rsid w:val="001D1E04"/>
    <w:rsid w:val="001D4A38"/>
    <w:rsid w:val="001E7653"/>
    <w:rsid w:val="001F2C90"/>
    <w:rsid w:val="001F5E5A"/>
    <w:rsid w:val="00207A97"/>
    <w:rsid w:val="0022795F"/>
    <w:rsid w:val="00247A0E"/>
    <w:rsid w:val="00280486"/>
    <w:rsid w:val="002C0BB0"/>
    <w:rsid w:val="002C384E"/>
    <w:rsid w:val="002C7154"/>
    <w:rsid w:val="002E3612"/>
    <w:rsid w:val="003050DC"/>
    <w:rsid w:val="00313D6D"/>
    <w:rsid w:val="00337796"/>
    <w:rsid w:val="00354B4F"/>
    <w:rsid w:val="003569B6"/>
    <w:rsid w:val="003738C1"/>
    <w:rsid w:val="00387003"/>
    <w:rsid w:val="003A3BC4"/>
    <w:rsid w:val="003A5801"/>
    <w:rsid w:val="003F6B94"/>
    <w:rsid w:val="004156F1"/>
    <w:rsid w:val="004540F4"/>
    <w:rsid w:val="004C2065"/>
    <w:rsid w:val="004C356B"/>
    <w:rsid w:val="004D0BCD"/>
    <w:rsid w:val="004D6579"/>
    <w:rsid w:val="004E4A93"/>
    <w:rsid w:val="00503525"/>
    <w:rsid w:val="00503635"/>
    <w:rsid w:val="00511C87"/>
    <w:rsid w:val="00544721"/>
    <w:rsid w:val="00554E95"/>
    <w:rsid w:val="00555C15"/>
    <w:rsid w:val="00583061"/>
    <w:rsid w:val="00585CDE"/>
    <w:rsid w:val="00586204"/>
    <w:rsid w:val="005D3B65"/>
    <w:rsid w:val="00601EF8"/>
    <w:rsid w:val="00634B7D"/>
    <w:rsid w:val="006557CD"/>
    <w:rsid w:val="00662CE1"/>
    <w:rsid w:val="006836AF"/>
    <w:rsid w:val="00690402"/>
    <w:rsid w:val="006D21DC"/>
    <w:rsid w:val="006D66F3"/>
    <w:rsid w:val="006D761A"/>
    <w:rsid w:val="006F1060"/>
    <w:rsid w:val="00700156"/>
    <w:rsid w:val="007076FC"/>
    <w:rsid w:val="00742476"/>
    <w:rsid w:val="00746610"/>
    <w:rsid w:val="00757D45"/>
    <w:rsid w:val="00767CFE"/>
    <w:rsid w:val="00772AB0"/>
    <w:rsid w:val="007F437B"/>
    <w:rsid w:val="007F657C"/>
    <w:rsid w:val="00801270"/>
    <w:rsid w:val="0081283B"/>
    <w:rsid w:val="0084123D"/>
    <w:rsid w:val="00864122"/>
    <w:rsid w:val="0087288E"/>
    <w:rsid w:val="008917C5"/>
    <w:rsid w:val="008A226E"/>
    <w:rsid w:val="008A5757"/>
    <w:rsid w:val="008C5C93"/>
    <w:rsid w:val="008C61C9"/>
    <w:rsid w:val="008D6028"/>
    <w:rsid w:val="00910D50"/>
    <w:rsid w:val="00922567"/>
    <w:rsid w:val="00934CCF"/>
    <w:rsid w:val="00940BBB"/>
    <w:rsid w:val="009717DF"/>
    <w:rsid w:val="0098780C"/>
    <w:rsid w:val="009D1A1C"/>
    <w:rsid w:val="00A82636"/>
    <w:rsid w:val="00B06502"/>
    <w:rsid w:val="00B71922"/>
    <w:rsid w:val="00BA5776"/>
    <w:rsid w:val="00BE5E88"/>
    <w:rsid w:val="00BF0D78"/>
    <w:rsid w:val="00C16279"/>
    <w:rsid w:val="00C364A9"/>
    <w:rsid w:val="00CD27AE"/>
    <w:rsid w:val="00CF7E4E"/>
    <w:rsid w:val="00D01351"/>
    <w:rsid w:val="00D5284A"/>
    <w:rsid w:val="00D74C45"/>
    <w:rsid w:val="00DE49E0"/>
    <w:rsid w:val="00DE62AD"/>
    <w:rsid w:val="00E317AC"/>
    <w:rsid w:val="00E4008C"/>
    <w:rsid w:val="00E60E01"/>
    <w:rsid w:val="00E75359"/>
    <w:rsid w:val="00ED2C50"/>
    <w:rsid w:val="00ED4BE3"/>
    <w:rsid w:val="00EE5D7B"/>
    <w:rsid w:val="00EF2C44"/>
    <w:rsid w:val="00F50650"/>
    <w:rsid w:val="00F67616"/>
    <w:rsid w:val="00F70451"/>
    <w:rsid w:val="00F73CCC"/>
    <w:rsid w:val="00FA2252"/>
    <w:rsid w:val="00FA4924"/>
    <w:rsid w:val="00FB22FB"/>
    <w:rsid w:val="00FB2627"/>
    <w:rsid w:val="00FB3769"/>
    <w:rsid w:val="00FD6065"/>
    <w:rsid w:val="00FE5408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76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288E"/>
    <w:rPr>
      <w:color w:val="0000FF"/>
      <w:u w:val="single"/>
    </w:rPr>
  </w:style>
  <w:style w:type="character" w:styleId="Odwoaniedokomentarza">
    <w:name w:val="annotation reference"/>
    <w:rsid w:val="0087288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72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28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61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61A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1A11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5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4E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54E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653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76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288E"/>
    <w:rPr>
      <w:color w:val="0000FF"/>
      <w:u w:val="single"/>
    </w:rPr>
  </w:style>
  <w:style w:type="character" w:styleId="Odwoaniedokomentarza">
    <w:name w:val="annotation reference"/>
    <w:rsid w:val="0087288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72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28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61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61A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1A11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5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4E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54E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65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programmes/erasmus-plus/tools/distance_en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C7A29-6A29-40F8-9D96-FCB7B67B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bskibinska</dc:creator>
  <cp:lastModifiedBy>Erasmus1</cp:lastModifiedBy>
  <cp:revision>2</cp:revision>
  <cp:lastPrinted>2018-05-22T15:09:00Z</cp:lastPrinted>
  <dcterms:created xsi:type="dcterms:W3CDTF">2018-10-09T19:17:00Z</dcterms:created>
  <dcterms:modified xsi:type="dcterms:W3CDTF">2018-10-09T19:17:00Z</dcterms:modified>
</cp:coreProperties>
</file>