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88" w:rsidRPr="00381141" w:rsidRDefault="00795D88" w:rsidP="00795D88">
      <w:pPr>
        <w:pStyle w:val="Teksttreci30"/>
        <w:shd w:val="clear" w:color="auto" w:fill="auto"/>
        <w:spacing w:after="0" w:line="240" w:lineRule="auto"/>
        <w:ind w:left="567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381141">
        <w:rPr>
          <w:rFonts w:ascii="Times New Roman" w:hAnsi="Times New Roman" w:cs="Times New Roman"/>
          <w:b w:val="0"/>
          <w:sz w:val="24"/>
          <w:szCs w:val="24"/>
        </w:rPr>
        <w:t>Załącznik nr 2</w:t>
      </w:r>
    </w:p>
    <w:p w:rsidR="00795D88" w:rsidRDefault="00795D88" w:rsidP="00795D88">
      <w:pPr>
        <w:pStyle w:val="Teksttreci30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44C2" w:rsidRDefault="004B44C2" w:rsidP="00795D88">
      <w:pPr>
        <w:pStyle w:val="Teksttreci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UMOWA NAJMU NR</w:t>
      </w:r>
      <w:r w:rsidR="00795D88">
        <w:rPr>
          <w:rFonts w:ascii="Times New Roman" w:hAnsi="Times New Roman" w:cs="Times New Roman"/>
          <w:sz w:val="24"/>
          <w:szCs w:val="24"/>
        </w:rPr>
        <w:t xml:space="preserve"> …</w:t>
      </w:r>
      <w:r w:rsidRPr="00795D88">
        <w:rPr>
          <w:rFonts w:ascii="Times New Roman" w:hAnsi="Times New Roman" w:cs="Times New Roman"/>
          <w:sz w:val="24"/>
          <w:szCs w:val="24"/>
        </w:rPr>
        <w:t>/2019</w:t>
      </w:r>
      <w:r w:rsidR="00795D88">
        <w:rPr>
          <w:rFonts w:ascii="Times New Roman" w:hAnsi="Times New Roman" w:cs="Times New Roman"/>
          <w:sz w:val="24"/>
          <w:szCs w:val="24"/>
        </w:rPr>
        <w:t xml:space="preserve"> WZÓR</w:t>
      </w:r>
    </w:p>
    <w:p w:rsidR="00795D88" w:rsidRPr="00795D88" w:rsidRDefault="00795D88" w:rsidP="00795D88">
      <w:pPr>
        <w:pStyle w:val="Teksttreci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Teksttreci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zawarta w dniu .... 2019 roku w Tarnowie pomiędzy:</w:t>
      </w:r>
    </w:p>
    <w:p w:rsidR="004B44C2" w:rsidRPr="00795D88" w:rsidRDefault="004B44C2" w:rsidP="00795D88">
      <w:pPr>
        <w:pStyle w:val="Teksttreci3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 xml:space="preserve">Państwową Wyższą Szkołą Zawodową w Tarnowie </w:t>
      </w:r>
      <w:r w:rsidRPr="00795D88">
        <w:rPr>
          <w:rStyle w:val="Teksttreci3Bezpogrubienia"/>
          <w:rFonts w:ascii="Times New Roman" w:hAnsi="Times New Roman" w:cs="Times New Roman"/>
          <w:sz w:val="24"/>
          <w:szCs w:val="24"/>
        </w:rPr>
        <w:t>z siedzibą 33-100 Tarnów, ul. Mickiewicza 8</w:t>
      </w:r>
    </w:p>
    <w:p w:rsidR="004B44C2" w:rsidRPr="00795D88" w:rsidRDefault="004B44C2" w:rsidP="00795D88">
      <w:pPr>
        <w:pStyle w:val="Teksttreci2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NIP: 873-26-79-395, REGON: 851634303, reprezentowaną przez:</w:t>
      </w:r>
    </w:p>
    <w:p w:rsidR="004B44C2" w:rsidRPr="00795D88" w:rsidRDefault="00795D88" w:rsidP="00795D88">
      <w:pPr>
        <w:pStyle w:val="Teksttreci21"/>
        <w:shd w:val="clear" w:color="auto" w:fill="auto"/>
        <w:tabs>
          <w:tab w:val="left" w:pos="1087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4B44C2" w:rsidRPr="00795D88">
        <w:rPr>
          <w:rFonts w:ascii="Times New Roman" w:hAnsi="Times New Roman" w:cs="Times New Roman"/>
          <w:sz w:val="24"/>
          <w:szCs w:val="24"/>
        </w:rPr>
        <w:t>rof. dr hab. inż. Jadwigę Laskę - Rektora PWSZ w Tarnowie</w:t>
      </w:r>
    </w:p>
    <w:p w:rsidR="00795D88" w:rsidRDefault="00795D88" w:rsidP="00795D88">
      <w:pPr>
        <w:pStyle w:val="Teksttreci21"/>
        <w:shd w:val="clear" w:color="auto" w:fill="auto"/>
        <w:tabs>
          <w:tab w:val="left" w:pos="1087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4C2" w:rsidRPr="00795D88">
        <w:rPr>
          <w:rFonts w:ascii="Times New Roman" w:hAnsi="Times New Roman" w:cs="Times New Roman"/>
          <w:sz w:val="24"/>
          <w:szCs w:val="24"/>
        </w:rPr>
        <w:t>przy udziale mgr Katarzyny Michalik - Kwestora PWSZ w Tarnowie</w:t>
      </w:r>
    </w:p>
    <w:p w:rsidR="004B44C2" w:rsidRPr="00795D88" w:rsidRDefault="004B44C2" w:rsidP="00795D88">
      <w:pPr>
        <w:pStyle w:val="Teksttreci21"/>
        <w:shd w:val="clear" w:color="auto" w:fill="auto"/>
        <w:tabs>
          <w:tab w:val="left" w:pos="1087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zwaną dalej „</w:t>
      </w:r>
      <w:r w:rsidRPr="00795D88">
        <w:rPr>
          <w:rFonts w:ascii="Times New Roman" w:hAnsi="Times New Roman" w:cs="Times New Roman"/>
          <w:b/>
          <w:sz w:val="24"/>
          <w:szCs w:val="24"/>
        </w:rPr>
        <w:t>Wynajmującym</w:t>
      </w:r>
      <w:r w:rsidRPr="00795D88">
        <w:rPr>
          <w:rFonts w:ascii="Times New Roman" w:hAnsi="Times New Roman" w:cs="Times New Roman"/>
          <w:sz w:val="24"/>
          <w:szCs w:val="24"/>
        </w:rPr>
        <w:t>” a</w:t>
      </w:r>
    </w:p>
    <w:p w:rsidR="004B44C2" w:rsidRPr="00795D88" w:rsidRDefault="00C93697" w:rsidP="00795D88">
      <w:pPr>
        <w:pStyle w:val="Teksttreci30"/>
        <w:shd w:val="clear" w:color="auto" w:fill="auto"/>
        <w:tabs>
          <w:tab w:val="left" w:pos="3192"/>
          <w:tab w:val="left" w:pos="473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B44C2" w:rsidRPr="00C93697" w:rsidRDefault="004B44C2" w:rsidP="00795D88">
      <w:pPr>
        <w:pStyle w:val="Teksttreci3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3697">
        <w:rPr>
          <w:rFonts w:ascii="Times New Roman" w:hAnsi="Times New Roman" w:cs="Times New Roman"/>
          <w:b w:val="0"/>
          <w:sz w:val="24"/>
          <w:szCs w:val="24"/>
        </w:rPr>
        <w:t>reprezentowaną przez:</w:t>
      </w:r>
    </w:p>
    <w:p w:rsidR="004B44C2" w:rsidRPr="00795D88" w:rsidRDefault="00C93697" w:rsidP="00C93697">
      <w:pPr>
        <w:pStyle w:val="Teksttreci30"/>
        <w:shd w:val="clear" w:color="auto" w:fill="auto"/>
        <w:tabs>
          <w:tab w:val="left" w:pos="1087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…………………………………………………….</w:t>
      </w:r>
    </w:p>
    <w:p w:rsidR="004B44C2" w:rsidRPr="00795D88" w:rsidRDefault="00C93697" w:rsidP="00795D88">
      <w:pPr>
        <w:pStyle w:val="Teksttreci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</w:t>
      </w:r>
      <w:r w:rsidRPr="00C93697">
        <w:rPr>
          <w:rFonts w:ascii="Times New Roman" w:hAnsi="Times New Roman" w:cs="Times New Roman"/>
          <w:b/>
          <w:sz w:val="24"/>
          <w:szCs w:val="24"/>
        </w:rPr>
        <w:t>Najemcą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B44C2" w:rsidRPr="00795D88" w:rsidRDefault="004B44C2" w:rsidP="00795D88">
      <w:pPr>
        <w:pStyle w:val="Teksttreci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795D88">
        <w:rPr>
          <w:rFonts w:ascii="Times New Roman" w:hAnsi="Times New Roman" w:cs="Times New Roman"/>
          <w:sz w:val="24"/>
          <w:szCs w:val="24"/>
        </w:rPr>
        <w:t>§ 1.</w:t>
      </w:r>
      <w:bookmarkEnd w:id="1"/>
    </w:p>
    <w:p w:rsidR="004B44C2" w:rsidRPr="00795D88" w:rsidRDefault="004B44C2" w:rsidP="00795D88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361500">
      <w:pPr>
        <w:pStyle w:val="Teksttreci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Przedmiotem niniejszej umowy jest:</w:t>
      </w:r>
    </w:p>
    <w:p w:rsidR="004B44C2" w:rsidRPr="00795D88" w:rsidRDefault="004B44C2" w:rsidP="00361500">
      <w:pPr>
        <w:pStyle w:val="Teksttreci21"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Wynajęcie powierzchni użytkowe na parterze budynku F Państwowej Wyższej Szkoły Zawodowej w Tarnowie, pomieszczenie powstałe na parterze budynku wydzielone przegrodami stałymi składające się z niżej wymienionych pomieszczeń:</w:t>
      </w:r>
    </w:p>
    <w:p w:rsidR="004B44C2" w:rsidRPr="00795D88" w:rsidRDefault="004B44C2" w:rsidP="00361500">
      <w:pPr>
        <w:pStyle w:val="Teksttreci21"/>
        <w:shd w:val="clear" w:color="auto" w:fill="auto"/>
        <w:spacing w:before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-</w:t>
      </w:r>
      <w:r w:rsidR="00C93697">
        <w:rPr>
          <w:rFonts w:ascii="Times New Roman" w:hAnsi="Times New Roman" w:cs="Times New Roman"/>
          <w:sz w:val="24"/>
          <w:szCs w:val="24"/>
        </w:rPr>
        <w:t xml:space="preserve"> </w:t>
      </w:r>
      <w:r w:rsidRPr="00795D88">
        <w:rPr>
          <w:rFonts w:ascii="Times New Roman" w:hAnsi="Times New Roman" w:cs="Times New Roman"/>
          <w:sz w:val="24"/>
          <w:szCs w:val="24"/>
        </w:rPr>
        <w:t>sala konsumentów – 73,76 m</w:t>
      </w:r>
      <w:r w:rsidRPr="00C9369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B44C2" w:rsidRPr="00795D88" w:rsidRDefault="004B44C2" w:rsidP="00361500">
      <w:pPr>
        <w:pStyle w:val="Teksttreci21"/>
        <w:shd w:val="clear" w:color="auto" w:fill="auto"/>
        <w:spacing w:before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- bufet – 14,59 m2</w:t>
      </w:r>
    </w:p>
    <w:p w:rsidR="004B44C2" w:rsidRPr="00795D88" w:rsidRDefault="004B44C2" w:rsidP="00361500">
      <w:pPr>
        <w:pStyle w:val="Teksttreci21"/>
        <w:shd w:val="clear" w:color="auto" w:fill="auto"/>
        <w:spacing w:before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- zmywalnia naczyń stołowych 022 – 7,69 m</w:t>
      </w:r>
      <w:r w:rsidRPr="00C9369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B44C2" w:rsidRPr="00795D88" w:rsidRDefault="004B44C2" w:rsidP="00361500">
      <w:pPr>
        <w:pStyle w:val="Teksttreci21"/>
        <w:shd w:val="clear" w:color="auto" w:fill="auto"/>
        <w:spacing w:before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- kuchnia 023 – 18,74 m</w:t>
      </w:r>
      <w:r w:rsidRPr="00C9369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B44C2" w:rsidRPr="00795D88" w:rsidRDefault="004B44C2" w:rsidP="00361500">
      <w:pPr>
        <w:pStyle w:val="Teksttreci21"/>
        <w:shd w:val="clear" w:color="auto" w:fill="auto"/>
        <w:spacing w:before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- komunikacja 024 – 16,19 m</w:t>
      </w:r>
      <w:r w:rsidRPr="00C936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5D88">
        <w:rPr>
          <w:rFonts w:ascii="Times New Roman" w:hAnsi="Times New Roman" w:cs="Times New Roman"/>
          <w:sz w:val="24"/>
          <w:szCs w:val="24"/>
        </w:rPr>
        <w:t xml:space="preserve"> (z zagwarantowaną możliwością dojścia do pomieszczeń 024, 024b, 024c dla innych użytkowników)</w:t>
      </w:r>
    </w:p>
    <w:p w:rsidR="004B44C2" w:rsidRPr="00795D88" w:rsidRDefault="004B44C2" w:rsidP="00361500">
      <w:pPr>
        <w:pStyle w:val="Teksttreci21"/>
        <w:shd w:val="clear" w:color="auto" w:fill="auto"/>
        <w:spacing w:before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- pomieszczenie porządkowe 024d – 1,50 m</w:t>
      </w:r>
      <w:r w:rsidRPr="00C9369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B44C2" w:rsidRPr="00795D88" w:rsidRDefault="004B44C2" w:rsidP="00361500">
      <w:pPr>
        <w:pStyle w:val="Teksttreci21"/>
        <w:shd w:val="clear" w:color="auto" w:fill="auto"/>
        <w:spacing w:before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- łazienka 024e – 5,67 m</w:t>
      </w:r>
      <w:r w:rsidRPr="00C9369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B44C2" w:rsidRPr="00795D88" w:rsidRDefault="004B44C2" w:rsidP="00361500">
      <w:pPr>
        <w:pStyle w:val="Teksttreci21"/>
        <w:shd w:val="clear" w:color="auto" w:fill="auto"/>
        <w:spacing w:before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- szatnia 024g – 4,66 m</w:t>
      </w:r>
      <w:r w:rsidRPr="00C9369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B44C2" w:rsidRPr="00795D88" w:rsidRDefault="004B44C2" w:rsidP="00361500">
      <w:pPr>
        <w:pStyle w:val="Teksttreci21"/>
        <w:shd w:val="clear" w:color="auto" w:fill="auto"/>
        <w:spacing w:before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- pomieszczenie socjalne 024i – 6,66 m</w:t>
      </w:r>
      <w:r w:rsidRPr="00C9369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B44C2" w:rsidRPr="00795D88" w:rsidRDefault="004B44C2" w:rsidP="00361500">
      <w:pPr>
        <w:pStyle w:val="Teksttreci21"/>
        <w:shd w:val="clear" w:color="auto" w:fill="auto"/>
        <w:spacing w:before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- pomieszczenie na odpadki z dostępem od zewnątrz – 2,36 m</w:t>
      </w:r>
      <w:r w:rsidRPr="00C9369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B44C2" w:rsidRPr="00795D88" w:rsidRDefault="004B44C2" w:rsidP="00361500">
      <w:pPr>
        <w:pStyle w:val="Teksttreci21"/>
        <w:shd w:val="clear" w:color="auto" w:fill="auto"/>
        <w:spacing w:before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Wynajmujący gwarantuje możliwość dostawy towaru poprzez wiatrołap (obok pomieszczenia na odpadki), klatkę schodową do komunikacji 024</w:t>
      </w:r>
      <w:r w:rsidR="00C93697">
        <w:rPr>
          <w:rFonts w:ascii="Times New Roman" w:hAnsi="Times New Roman" w:cs="Times New Roman"/>
          <w:sz w:val="24"/>
          <w:szCs w:val="24"/>
        </w:rPr>
        <w:t>.</w:t>
      </w:r>
    </w:p>
    <w:p w:rsidR="004B44C2" w:rsidRPr="00795D88" w:rsidRDefault="004B44C2" w:rsidP="00361500">
      <w:pPr>
        <w:pStyle w:val="Teksttreci21"/>
        <w:shd w:val="clear" w:color="auto" w:fill="auto"/>
        <w:spacing w:before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Łączna powierzchnia pod wynajem wynosi 151 m</w:t>
      </w:r>
      <w:r w:rsidRPr="00795D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5D88">
        <w:rPr>
          <w:rFonts w:ascii="Times New Roman" w:hAnsi="Times New Roman" w:cs="Times New Roman"/>
          <w:sz w:val="24"/>
          <w:szCs w:val="24"/>
        </w:rPr>
        <w:t xml:space="preserve"> z przeznaczeniem na prowadzenie działalności handlowo-gastronomicznej dla potrzeb studentów i pracowników</w:t>
      </w:r>
      <w:r w:rsidR="00C93697">
        <w:rPr>
          <w:rFonts w:ascii="Times New Roman" w:hAnsi="Times New Roman" w:cs="Times New Roman"/>
          <w:sz w:val="24"/>
          <w:szCs w:val="24"/>
        </w:rPr>
        <w:t xml:space="preserve"> </w:t>
      </w:r>
      <w:r w:rsidR="00C93697" w:rsidRPr="00C93697">
        <w:rPr>
          <w:rFonts w:ascii="Times New Roman" w:hAnsi="Times New Roman" w:cs="Times New Roman"/>
          <w:sz w:val="24"/>
          <w:szCs w:val="24"/>
        </w:rPr>
        <w:t>U</w:t>
      </w:r>
      <w:r w:rsidR="00C93697">
        <w:rPr>
          <w:rFonts w:ascii="Times New Roman" w:hAnsi="Times New Roman" w:cs="Times New Roman"/>
          <w:sz w:val="24"/>
          <w:szCs w:val="24"/>
        </w:rPr>
        <w:t>czelni.</w:t>
      </w:r>
    </w:p>
    <w:p w:rsidR="004B44C2" w:rsidRPr="00795D88" w:rsidRDefault="00C93697" w:rsidP="00361500">
      <w:pPr>
        <w:pStyle w:val="Teksttreci21"/>
        <w:numPr>
          <w:ilvl w:val="0"/>
          <w:numId w:val="1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B44C2" w:rsidRPr="00795D88">
        <w:rPr>
          <w:rFonts w:ascii="Times New Roman" w:hAnsi="Times New Roman" w:cs="Times New Roman"/>
          <w:sz w:val="24"/>
          <w:szCs w:val="24"/>
        </w:rPr>
        <w:t xml:space="preserve">ynajęcie powierzchni użytkowej na parterze budynku B Państwowej Wyższej Szkoły Zawodowej w Tarnowie, pomieszczenie </w:t>
      </w:r>
      <w:r>
        <w:rPr>
          <w:rFonts w:ascii="Times New Roman" w:hAnsi="Times New Roman" w:cs="Times New Roman"/>
          <w:sz w:val="24"/>
          <w:szCs w:val="24"/>
        </w:rPr>
        <w:t>zbudowane ze ścianki szklano-</w:t>
      </w:r>
      <w:r w:rsidR="004B44C2" w:rsidRPr="00795D88">
        <w:rPr>
          <w:rFonts w:ascii="Times New Roman" w:hAnsi="Times New Roman" w:cs="Times New Roman"/>
          <w:sz w:val="24"/>
          <w:szCs w:val="24"/>
        </w:rPr>
        <w:t>aluminiowej o łącznej powierzchni 6,64 m</w:t>
      </w:r>
      <w:r w:rsidR="004B44C2" w:rsidRPr="00795D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44C2" w:rsidRPr="00795D88">
        <w:rPr>
          <w:rFonts w:ascii="Times New Roman" w:hAnsi="Times New Roman" w:cs="Times New Roman"/>
          <w:sz w:val="24"/>
          <w:szCs w:val="24"/>
        </w:rPr>
        <w:t xml:space="preserve"> z przeznaczeniem na prowadzenie działalności handlowo-gastronomicznej dla potrzeb studentów i pracowników Wynajmującego.</w:t>
      </w:r>
    </w:p>
    <w:p w:rsidR="004B44C2" w:rsidRPr="00795D88" w:rsidRDefault="004B44C2" w:rsidP="00795D88">
      <w:pPr>
        <w:pStyle w:val="Teksttreci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795D88">
        <w:rPr>
          <w:rFonts w:ascii="Times New Roman" w:hAnsi="Times New Roman" w:cs="Times New Roman"/>
          <w:sz w:val="24"/>
          <w:szCs w:val="24"/>
        </w:rPr>
        <w:t>§ 2.</w:t>
      </w:r>
      <w:bookmarkEnd w:id="2"/>
    </w:p>
    <w:p w:rsidR="004B44C2" w:rsidRPr="00795D88" w:rsidRDefault="004B44C2" w:rsidP="00795D88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CB" w:rsidRDefault="004B44C2" w:rsidP="00EF4151">
      <w:pPr>
        <w:pStyle w:val="Teksttreci21"/>
        <w:numPr>
          <w:ilvl w:val="0"/>
          <w:numId w:val="18"/>
        </w:numPr>
        <w:shd w:val="clear" w:color="auto" w:fill="auto"/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93697">
        <w:rPr>
          <w:rFonts w:ascii="Times New Roman" w:hAnsi="Times New Roman" w:cs="Times New Roman"/>
          <w:sz w:val="24"/>
          <w:szCs w:val="24"/>
        </w:rPr>
        <w:t>Wynajmujący oświadcza, że pomieszczenia opisane w § 1 umowy nie są obciążone prawami osób trzecich.</w:t>
      </w:r>
    </w:p>
    <w:p w:rsidR="004B44C2" w:rsidRPr="00467BCB" w:rsidRDefault="004B44C2" w:rsidP="00EF4151">
      <w:pPr>
        <w:pStyle w:val="Teksttreci21"/>
        <w:numPr>
          <w:ilvl w:val="0"/>
          <w:numId w:val="18"/>
        </w:numPr>
        <w:shd w:val="clear" w:color="auto" w:fill="auto"/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7BCB">
        <w:rPr>
          <w:rFonts w:ascii="Times New Roman" w:hAnsi="Times New Roman" w:cs="Times New Roman"/>
          <w:sz w:val="24"/>
          <w:szCs w:val="24"/>
        </w:rPr>
        <w:t>Najemca upoważniony jest, do prowadzenia</w:t>
      </w:r>
      <w:r w:rsidR="00C93697" w:rsidRPr="00467BCB">
        <w:rPr>
          <w:rFonts w:ascii="Times New Roman" w:hAnsi="Times New Roman" w:cs="Times New Roman"/>
          <w:sz w:val="24"/>
          <w:szCs w:val="24"/>
        </w:rPr>
        <w:t xml:space="preserve"> </w:t>
      </w:r>
      <w:r w:rsidRPr="00467BCB">
        <w:rPr>
          <w:rFonts w:ascii="Times New Roman" w:hAnsi="Times New Roman" w:cs="Times New Roman"/>
          <w:sz w:val="24"/>
          <w:szCs w:val="24"/>
        </w:rPr>
        <w:t xml:space="preserve">działalności gospodarczej w godzinach </w:t>
      </w:r>
      <w:r w:rsidR="00C93697" w:rsidRPr="00467BCB">
        <w:rPr>
          <w:rFonts w:ascii="Times New Roman" w:hAnsi="Times New Roman" w:cs="Times New Roman"/>
          <w:sz w:val="24"/>
          <w:szCs w:val="24"/>
        </w:rPr>
        <w:t xml:space="preserve">funkcjonowania budynków F i B oraz </w:t>
      </w:r>
      <w:r w:rsidRPr="00467BCB">
        <w:rPr>
          <w:rFonts w:ascii="Times New Roman" w:hAnsi="Times New Roman" w:cs="Times New Roman"/>
          <w:sz w:val="24"/>
          <w:szCs w:val="24"/>
        </w:rPr>
        <w:t>do korzystania z toalet</w:t>
      </w:r>
      <w:r w:rsidR="00C93697" w:rsidRPr="00467BCB">
        <w:rPr>
          <w:rFonts w:ascii="Times New Roman" w:hAnsi="Times New Roman" w:cs="Times New Roman"/>
          <w:sz w:val="24"/>
          <w:szCs w:val="24"/>
        </w:rPr>
        <w:t xml:space="preserve"> u</w:t>
      </w:r>
      <w:r w:rsidRPr="00467BCB">
        <w:rPr>
          <w:rFonts w:ascii="Times New Roman" w:hAnsi="Times New Roman" w:cs="Times New Roman"/>
          <w:sz w:val="24"/>
          <w:szCs w:val="24"/>
        </w:rPr>
        <w:t>sytuowan</w:t>
      </w:r>
      <w:r w:rsidR="00C93697" w:rsidRPr="00467BCB">
        <w:rPr>
          <w:rFonts w:ascii="Times New Roman" w:hAnsi="Times New Roman" w:cs="Times New Roman"/>
          <w:sz w:val="24"/>
          <w:szCs w:val="24"/>
        </w:rPr>
        <w:t xml:space="preserve">ych </w:t>
      </w:r>
      <w:r w:rsidRPr="00467BCB">
        <w:rPr>
          <w:rFonts w:ascii="Times New Roman" w:hAnsi="Times New Roman" w:cs="Times New Roman"/>
          <w:sz w:val="24"/>
          <w:szCs w:val="24"/>
        </w:rPr>
        <w:t>na parterze budynku.</w:t>
      </w:r>
    </w:p>
    <w:p w:rsidR="004B44C2" w:rsidRPr="00795D88" w:rsidRDefault="004B44C2" w:rsidP="00EF4151">
      <w:pPr>
        <w:pStyle w:val="Teksttreci21"/>
        <w:numPr>
          <w:ilvl w:val="0"/>
          <w:numId w:val="18"/>
        </w:numPr>
        <w:shd w:val="clear" w:color="auto" w:fill="auto"/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Najemca oświadcza, iż posiada wszelkie wymagane prawem zezwolenia na prowadzenie</w:t>
      </w:r>
      <w:r w:rsidR="00EF4151">
        <w:rPr>
          <w:rFonts w:ascii="Times New Roman" w:hAnsi="Times New Roman" w:cs="Times New Roman"/>
          <w:sz w:val="24"/>
          <w:szCs w:val="24"/>
        </w:rPr>
        <w:t xml:space="preserve"> </w:t>
      </w:r>
      <w:r w:rsidRPr="00795D88">
        <w:rPr>
          <w:rFonts w:ascii="Times New Roman" w:hAnsi="Times New Roman" w:cs="Times New Roman"/>
          <w:sz w:val="24"/>
          <w:szCs w:val="24"/>
        </w:rPr>
        <w:lastRenderedPageBreak/>
        <w:t>działalności gospodarczej, o której mowa w § 3 ust. 1 niniejszej umowy.</w:t>
      </w:r>
    </w:p>
    <w:p w:rsidR="004B44C2" w:rsidRPr="00795D88" w:rsidRDefault="004B44C2" w:rsidP="00EF4151">
      <w:pPr>
        <w:pStyle w:val="Teksttreci21"/>
        <w:numPr>
          <w:ilvl w:val="0"/>
          <w:numId w:val="18"/>
        </w:numPr>
        <w:shd w:val="clear" w:color="auto" w:fill="auto"/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Przekazanie przedmiotu najmu nastąpi na podstawie protokołu zdawczo-odbiorczego, sporządzonego i podpisanego przez strony umowy w dniu wydania przedmiotu najmu.</w:t>
      </w:r>
    </w:p>
    <w:p w:rsidR="004B44C2" w:rsidRPr="00795D88" w:rsidRDefault="004B44C2" w:rsidP="00795D88">
      <w:pPr>
        <w:pStyle w:val="Teksttreci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Teksttreci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§ 3.</w:t>
      </w:r>
    </w:p>
    <w:p w:rsidR="004B44C2" w:rsidRPr="00795D88" w:rsidRDefault="004B44C2" w:rsidP="00795D88">
      <w:pPr>
        <w:pStyle w:val="Teksttreci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Teksttreci21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 xml:space="preserve">Wynajmujący oddaje w najem Najemcy przedmiot najmu opisany w §1 umowy z przeznaczeniem na </w:t>
      </w:r>
      <w:r w:rsidRPr="00EF4151">
        <w:rPr>
          <w:rFonts w:ascii="Times New Roman" w:hAnsi="Times New Roman" w:cs="Times New Roman"/>
          <w:color w:val="auto"/>
          <w:sz w:val="24"/>
          <w:szCs w:val="24"/>
        </w:rPr>
        <w:t xml:space="preserve">prowadzenie </w:t>
      </w:r>
      <w:r w:rsidR="00EF4151" w:rsidRPr="00EF4151">
        <w:rPr>
          <w:rFonts w:ascii="Times New Roman" w:hAnsi="Times New Roman" w:cs="Times New Roman"/>
          <w:color w:val="auto"/>
          <w:sz w:val="24"/>
          <w:szCs w:val="24"/>
        </w:rPr>
        <w:t>działalności handlowo</w:t>
      </w:r>
      <w:r w:rsidRPr="00EF4151">
        <w:rPr>
          <w:rFonts w:ascii="Times New Roman" w:hAnsi="Times New Roman" w:cs="Times New Roman"/>
          <w:color w:val="auto"/>
          <w:sz w:val="24"/>
          <w:szCs w:val="24"/>
        </w:rPr>
        <w:t xml:space="preserve">–gastronomicznej </w:t>
      </w:r>
      <w:r w:rsidRPr="00795D88">
        <w:rPr>
          <w:rFonts w:ascii="Times New Roman" w:hAnsi="Times New Roman" w:cs="Times New Roman"/>
          <w:sz w:val="24"/>
          <w:szCs w:val="24"/>
        </w:rPr>
        <w:t>dla potrzeb studentów i pracowników Wynajmującego.</w:t>
      </w:r>
    </w:p>
    <w:p w:rsidR="004B44C2" w:rsidRPr="00795D88" w:rsidRDefault="004B44C2" w:rsidP="00795D88">
      <w:pPr>
        <w:pStyle w:val="Teksttreci21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Zmiana przeznaczenia przedmiotu najmu wymaga zgody Wynajmującego.</w:t>
      </w:r>
    </w:p>
    <w:p w:rsidR="004B44C2" w:rsidRPr="00795D88" w:rsidRDefault="004B44C2" w:rsidP="00795D88">
      <w:pPr>
        <w:pStyle w:val="Teksttreci21"/>
        <w:shd w:val="clear" w:color="auto" w:fill="auto"/>
        <w:tabs>
          <w:tab w:val="left" w:pos="354"/>
        </w:tabs>
        <w:spacing w:before="0" w:line="240" w:lineRule="auto"/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Teksttreci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 xml:space="preserve">§ 4. </w:t>
      </w:r>
    </w:p>
    <w:p w:rsidR="004B44C2" w:rsidRPr="00795D88" w:rsidRDefault="004B44C2" w:rsidP="00795D88">
      <w:pPr>
        <w:pStyle w:val="Teksttreci30"/>
        <w:shd w:val="clear" w:color="auto" w:fill="auto"/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EF4151">
      <w:pPr>
        <w:pStyle w:val="Teksttreci21"/>
        <w:numPr>
          <w:ilvl w:val="0"/>
          <w:numId w:val="13"/>
        </w:numPr>
        <w:shd w:val="clear" w:color="auto" w:fill="auto"/>
        <w:tabs>
          <w:tab w:val="left" w:pos="346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Najemca zobowiązany jest do:</w:t>
      </w:r>
    </w:p>
    <w:p w:rsidR="004B44C2" w:rsidRPr="00795D88" w:rsidRDefault="004B44C2" w:rsidP="00EF4151">
      <w:pPr>
        <w:pStyle w:val="Teksttreci21"/>
        <w:numPr>
          <w:ilvl w:val="0"/>
          <w:numId w:val="5"/>
        </w:numPr>
        <w:shd w:val="clear" w:color="auto" w:fill="auto"/>
        <w:tabs>
          <w:tab w:val="left" w:pos="368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użytkowania przedmiotu najmu z należytą starannością, zgodnie z jego przeznaczeniem oraz do prowadzenia w nim działalności określonej w § 3 ust. 1 niniejszej umowy,</w:t>
      </w:r>
    </w:p>
    <w:p w:rsidR="004B44C2" w:rsidRPr="00795D88" w:rsidRDefault="004B44C2" w:rsidP="00EF4151">
      <w:pPr>
        <w:pStyle w:val="Teksttreci21"/>
        <w:numPr>
          <w:ilvl w:val="0"/>
          <w:numId w:val="5"/>
        </w:numPr>
        <w:shd w:val="clear" w:color="auto" w:fill="auto"/>
        <w:tabs>
          <w:tab w:val="left" w:pos="392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uzyskania i posiadania ważnych zezwoleń niezbędnych do prowadzenia działalności handlowo-gastronomicznej,</w:t>
      </w:r>
    </w:p>
    <w:p w:rsidR="004B44C2" w:rsidRPr="00795D88" w:rsidRDefault="004B44C2" w:rsidP="00EF4151">
      <w:pPr>
        <w:pStyle w:val="Teksttreci21"/>
        <w:numPr>
          <w:ilvl w:val="0"/>
          <w:numId w:val="5"/>
        </w:numPr>
        <w:shd w:val="clear" w:color="auto" w:fill="auto"/>
        <w:tabs>
          <w:tab w:val="left" w:pos="392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 xml:space="preserve">dbałości o estetykę i czystość </w:t>
      </w:r>
      <w:r w:rsidR="00EF4151">
        <w:rPr>
          <w:rFonts w:ascii="Times New Roman" w:hAnsi="Times New Roman" w:cs="Times New Roman"/>
          <w:sz w:val="24"/>
          <w:szCs w:val="24"/>
        </w:rPr>
        <w:t xml:space="preserve">najmowanego </w:t>
      </w:r>
      <w:r w:rsidRPr="00795D88">
        <w:rPr>
          <w:rFonts w:ascii="Times New Roman" w:hAnsi="Times New Roman" w:cs="Times New Roman"/>
          <w:sz w:val="24"/>
          <w:szCs w:val="24"/>
        </w:rPr>
        <w:t>pomieszczenia,</w:t>
      </w:r>
    </w:p>
    <w:p w:rsidR="004B44C2" w:rsidRPr="00795D88" w:rsidRDefault="004B44C2" w:rsidP="00EF4151">
      <w:pPr>
        <w:pStyle w:val="Teksttreci21"/>
        <w:numPr>
          <w:ilvl w:val="0"/>
          <w:numId w:val="5"/>
        </w:numPr>
        <w:shd w:val="clear" w:color="auto" w:fill="auto"/>
        <w:tabs>
          <w:tab w:val="left" w:pos="392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nie dokonywania bez pisemnej zgody Wynajmującego zmian naruszających w sposób stały substancj</w:t>
      </w:r>
      <w:r w:rsidR="00EF4151">
        <w:rPr>
          <w:rFonts w:ascii="Times New Roman" w:hAnsi="Times New Roman" w:cs="Times New Roman"/>
          <w:sz w:val="24"/>
          <w:szCs w:val="24"/>
        </w:rPr>
        <w:t>ę</w:t>
      </w:r>
      <w:r w:rsidRPr="00795D88">
        <w:rPr>
          <w:rFonts w:ascii="Times New Roman" w:hAnsi="Times New Roman" w:cs="Times New Roman"/>
          <w:sz w:val="24"/>
          <w:szCs w:val="24"/>
        </w:rPr>
        <w:t xml:space="preserve"> budynku,</w:t>
      </w:r>
    </w:p>
    <w:p w:rsidR="004B44C2" w:rsidRPr="00795D88" w:rsidRDefault="004B44C2" w:rsidP="00EF4151">
      <w:pPr>
        <w:pStyle w:val="Teksttreci21"/>
        <w:numPr>
          <w:ilvl w:val="0"/>
          <w:numId w:val="5"/>
        </w:numPr>
        <w:shd w:val="clear" w:color="auto" w:fill="auto"/>
        <w:tabs>
          <w:tab w:val="left" w:pos="392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nie oddawania przedmiotu najmu osobom trzecim w podnajem lub do bezpłatnego użytkowania bez pisemnej zgody Wynajmującego,</w:t>
      </w:r>
    </w:p>
    <w:p w:rsidR="004B44C2" w:rsidRPr="00795D88" w:rsidRDefault="004B44C2" w:rsidP="00EF4151">
      <w:pPr>
        <w:pStyle w:val="Teksttreci21"/>
        <w:numPr>
          <w:ilvl w:val="0"/>
          <w:numId w:val="5"/>
        </w:numPr>
        <w:shd w:val="clear" w:color="auto" w:fill="auto"/>
        <w:tabs>
          <w:tab w:val="left" w:pos="392"/>
        </w:tabs>
        <w:spacing w:before="0" w:line="240" w:lineRule="auto"/>
        <w:ind w:left="400"/>
        <w:jc w:val="left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pisemnego powiadomienia Wynajmującego o każdej zmianie formy prawnej</w:t>
      </w:r>
      <w:r w:rsidR="00EF4151">
        <w:rPr>
          <w:rFonts w:ascii="Times New Roman" w:hAnsi="Times New Roman" w:cs="Times New Roman"/>
          <w:sz w:val="24"/>
          <w:szCs w:val="24"/>
        </w:rPr>
        <w:t xml:space="preserve"> prowadzonej działalności</w:t>
      </w:r>
      <w:r w:rsidRPr="00795D88">
        <w:rPr>
          <w:rFonts w:ascii="Times New Roman" w:hAnsi="Times New Roman" w:cs="Times New Roman"/>
          <w:sz w:val="24"/>
          <w:szCs w:val="24"/>
        </w:rPr>
        <w:t xml:space="preserve"> w terminie 14 dni od jej dokonania,</w:t>
      </w:r>
    </w:p>
    <w:p w:rsidR="004B44C2" w:rsidRPr="00795D88" w:rsidRDefault="004B44C2" w:rsidP="00EF4151">
      <w:pPr>
        <w:pStyle w:val="Teksttreci21"/>
        <w:numPr>
          <w:ilvl w:val="0"/>
          <w:numId w:val="5"/>
        </w:numPr>
        <w:shd w:val="clear" w:color="auto" w:fill="auto"/>
        <w:tabs>
          <w:tab w:val="left" w:pos="392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przestrzegania przepisów przeciwpożarowych, bhp i porządkowych,</w:t>
      </w:r>
    </w:p>
    <w:p w:rsidR="004B44C2" w:rsidRPr="00795D88" w:rsidRDefault="004B44C2" w:rsidP="00EF4151">
      <w:pPr>
        <w:pStyle w:val="Teksttreci21"/>
        <w:numPr>
          <w:ilvl w:val="0"/>
          <w:numId w:val="5"/>
        </w:numPr>
        <w:shd w:val="clear" w:color="auto" w:fill="auto"/>
        <w:tabs>
          <w:tab w:val="left" w:pos="392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dokonywania we własnym zakresie i na własny koszt konserwacji przedmiotu najmu oraz wszystkich urządzeń, a także remontów bieżących i drobnych napraw w celu zapewnienia bezpieczeństwa i należytego stanu technicznego,</w:t>
      </w:r>
    </w:p>
    <w:p w:rsidR="004B44C2" w:rsidRPr="00795D88" w:rsidRDefault="004B44C2" w:rsidP="00EF4151">
      <w:pPr>
        <w:pStyle w:val="Teksttreci21"/>
        <w:numPr>
          <w:ilvl w:val="0"/>
          <w:numId w:val="5"/>
        </w:numPr>
        <w:shd w:val="clear" w:color="auto" w:fill="auto"/>
        <w:tabs>
          <w:tab w:val="left" w:pos="392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usuwania nieczystości stałych na koszt własny.</w:t>
      </w:r>
    </w:p>
    <w:p w:rsidR="004B44C2" w:rsidRPr="00795D88" w:rsidRDefault="004B44C2" w:rsidP="00EF4151">
      <w:pPr>
        <w:pStyle w:val="Teksttreci21"/>
        <w:numPr>
          <w:ilvl w:val="0"/>
          <w:numId w:val="13"/>
        </w:numPr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Za wszelkie szkody wynikłe z braku zachowania bezpieczeństwa lub naruszenia postanowień ust. 1 niniejszego paragrafu odpowiada Najemca.</w:t>
      </w:r>
    </w:p>
    <w:p w:rsidR="004B44C2" w:rsidRPr="00795D88" w:rsidRDefault="004B44C2" w:rsidP="00795D88">
      <w:pPr>
        <w:pStyle w:val="Teksttreci21"/>
        <w:shd w:val="clear" w:color="auto" w:fill="auto"/>
        <w:tabs>
          <w:tab w:val="left" w:pos="35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Teksttreci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§ 5.</w:t>
      </w:r>
    </w:p>
    <w:p w:rsidR="004B44C2" w:rsidRPr="00795D88" w:rsidRDefault="004B44C2" w:rsidP="00795D88">
      <w:pPr>
        <w:pStyle w:val="Teksttreci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EF4151">
      <w:pPr>
        <w:pStyle w:val="Teksttreci21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Za wynajem pomieszczeń Najemca płacił będzie Wynajmującemu miesięczny czynsz</w:t>
      </w:r>
    </w:p>
    <w:p w:rsidR="004B44C2" w:rsidRPr="00795D88" w:rsidRDefault="004B44C2" w:rsidP="00EF4151">
      <w:pPr>
        <w:pStyle w:val="Teksttreci21"/>
        <w:shd w:val="clear" w:color="auto" w:fill="auto"/>
        <w:tabs>
          <w:tab w:val="left" w:leader="dot" w:pos="7014"/>
        </w:tabs>
        <w:spacing w:before="0" w:line="240" w:lineRule="auto"/>
        <w:ind w:left="400"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najmu w wysokości</w:t>
      </w:r>
      <w:r w:rsidR="00EF4151">
        <w:rPr>
          <w:rFonts w:ascii="Times New Roman" w:hAnsi="Times New Roman" w:cs="Times New Roman"/>
          <w:sz w:val="24"/>
          <w:szCs w:val="24"/>
        </w:rPr>
        <w:t>:</w:t>
      </w:r>
    </w:p>
    <w:p w:rsidR="004B44C2" w:rsidRPr="00795D88" w:rsidRDefault="004B44C2" w:rsidP="00EF4151">
      <w:pPr>
        <w:pStyle w:val="Teksttreci21"/>
        <w:numPr>
          <w:ilvl w:val="0"/>
          <w:numId w:val="14"/>
        </w:numPr>
        <w:shd w:val="clear" w:color="auto" w:fill="auto"/>
        <w:tabs>
          <w:tab w:val="left" w:leader="dot" w:pos="7014"/>
        </w:tabs>
        <w:spacing w:before="0" w:line="240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 xml:space="preserve">dla pomieszczeń w budynku F -  .... złotych </w:t>
      </w:r>
      <w:r w:rsidRPr="00795D88">
        <w:rPr>
          <w:rStyle w:val="Teksttreci20"/>
          <w:rFonts w:ascii="Times New Roman" w:hAnsi="Times New Roman" w:cs="Times New Roman"/>
          <w:sz w:val="24"/>
          <w:szCs w:val="24"/>
          <w:u w:val="none"/>
        </w:rPr>
        <w:t xml:space="preserve">netto/brutto </w:t>
      </w:r>
      <w:r w:rsidR="00EF4151">
        <w:rPr>
          <w:rFonts w:ascii="Times New Roman" w:hAnsi="Times New Roman" w:cs="Times New Roman"/>
          <w:sz w:val="24"/>
          <w:szCs w:val="24"/>
        </w:rPr>
        <w:t>(słownie:</w:t>
      </w:r>
      <w:r w:rsidR="00EF4151">
        <w:rPr>
          <w:rFonts w:ascii="Times New Roman" w:hAnsi="Times New Roman" w:cs="Times New Roman"/>
          <w:sz w:val="24"/>
          <w:szCs w:val="24"/>
        </w:rPr>
        <w:tab/>
        <w:t>złotych, 00/100)</w:t>
      </w:r>
    </w:p>
    <w:p w:rsidR="004B44C2" w:rsidRPr="00795D88" w:rsidRDefault="004B44C2" w:rsidP="00EF4151">
      <w:pPr>
        <w:pStyle w:val="Akapitzlist"/>
        <w:numPr>
          <w:ilvl w:val="0"/>
          <w:numId w:val="14"/>
        </w:numPr>
        <w:ind w:left="1120"/>
        <w:rPr>
          <w:rFonts w:ascii="Times New Roman" w:hAnsi="Times New Roman" w:cs="Times New Roman"/>
        </w:rPr>
      </w:pPr>
      <w:r w:rsidRPr="00795D88">
        <w:rPr>
          <w:rFonts w:ascii="Times New Roman" w:hAnsi="Times New Roman" w:cs="Times New Roman"/>
        </w:rPr>
        <w:t>dla pomieszczeń w budynku B -  .... złotych netto/brutto (słownie:</w:t>
      </w:r>
      <w:r w:rsidRPr="00795D88">
        <w:rPr>
          <w:rFonts w:ascii="Times New Roman" w:hAnsi="Times New Roman" w:cs="Times New Roman"/>
        </w:rPr>
        <w:tab/>
        <w:t>złotych, 00/100).</w:t>
      </w:r>
    </w:p>
    <w:p w:rsidR="004B44C2" w:rsidRPr="00795D88" w:rsidRDefault="004B44C2" w:rsidP="00EF4151">
      <w:pPr>
        <w:pStyle w:val="Teksttreci21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 xml:space="preserve">Dodatkowo Najemca ponosić będzie koszt zużytej energii elektrycznej (dla budynku F i B) i wody (dla budynku F) - na podstawie odczytu </w:t>
      </w:r>
      <w:r w:rsidR="00EF4151">
        <w:rPr>
          <w:rFonts w:ascii="Times New Roman" w:hAnsi="Times New Roman" w:cs="Times New Roman"/>
          <w:sz w:val="24"/>
          <w:szCs w:val="24"/>
        </w:rPr>
        <w:t>pod</w:t>
      </w:r>
      <w:r w:rsidRPr="00795D88">
        <w:rPr>
          <w:rFonts w:ascii="Times New Roman" w:hAnsi="Times New Roman" w:cs="Times New Roman"/>
          <w:sz w:val="24"/>
          <w:szCs w:val="24"/>
        </w:rPr>
        <w:t>licznika.</w:t>
      </w:r>
    </w:p>
    <w:p w:rsidR="004B44C2" w:rsidRPr="00795D88" w:rsidRDefault="004B44C2" w:rsidP="00EF4151">
      <w:pPr>
        <w:pStyle w:val="Teksttreci21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W okresie od 1 lipca do 30 września każdego roku obowiązywania umowy, Najemca zaprzestanie działalności w pomieszczeniach stanowiących przedmiot najmu i zwolniony będzie z opłaty czynszu najmu opisanego w § 5 ust. 1.</w:t>
      </w:r>
    </w:p>
    <w:p w:rsidR="004B44C2" w:rsidRPr="00795D88" w:rsidRDefault="004B44C2" w:rsidP="00795D88">
      <w:pPr>
        <w:pStyle w:val="Teksttreci21"/>
        <w:shd w:val="clear" w:color="auto" w:fill="auto"/>
        <w:tabs>
          <w:tab w:val="left" w:pos="35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Teksttreci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§ 6.</w:t>
      </w:r>
    </w:p>
    <w:p w:rsidR="004B44C2" w:rsidRPr="00795D88" w:rsidRDefault="004B44C2" w:rsidP="00795D88">
      <w:pPr>
        <w:pStyle w:val="Teksttreci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EF4151">
      <w:pPr>
        <w:pStyle w:val="Teksttreci21"/>
        <w:numPr>
          <w:ilvl w:val="0"/>
          <w:numId w:val="7"/>
        </w:numPr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 xml:space="preserve">Czynsz najmu, określony w § 5 ust. 1, niniejszej umowy oraz koszty mediów, określone </w:t>
      </w:r>
      <w:r w:rsidRPr="00795D88">
        <w:rPr>
          <w:rFonts w:ascii="Times New Roman" w:hAnsi="Times New Roman" w:cs="Times New Roman"/>
          <w:sz w:val="24"/>
          <w:szCs w:val="24"/>
        </w:rPr>
        <w:lastRenderedPageBreak/>
        <w:t xml:space="preserve">w § 5 ust. 2, płatne będą przez Najemcę w kasie Wynajmującego lub na jego rachunek bankowy, </w:t>
      </w:r>
      <w:r w:rsidRPr="00795D88">
        <w:rPr>
          <w:rStyle w:val="Teksttreci20"/>
          <w:rFonts w:ascii="Times New Roman" w:hAnsi="Times New Roman" w:cs="Times New Roman"/>
          <w:sz w:val="24"/>
          <w:szCs w:val="24"/>
        </w:rPr>
        <w:t>w terminie 14 dni od daty</w:t>
      </w:r>
      <w:r w:rsidRPr="00795D88">
        <w:rPr>
          <w:rFonts w:ascii="Times New Roman" w:hAnsi="Times New Roman" w:cs="Times New Roman"/>
          <w:sz w:val="24"/>
          <w:szCs w:val="24"/>
        </w:rPr>
        <w:t xml:space="preserve"> wystawienia faktury przez Wynajmującego.</w:t>
      </w:r>
    </w:p>
    <w:p w:rsidR="004B44C2" w:rsidRPr="00795D88" w:rsidRDefault="004B44C2" w:rsidP="00EF4151">
      <w:pPr>
        <w:pStyle w:val="Teksttreci21"/>
        <w:numPr>
          <w:ilvl w:val="0"/>
          <w:numId w:val="7"/>
        </w:numPr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W razie opóźnienia w płaceniu świadczeń określonych w § 5 ust. 1 i 2 umowy, Wynajmujący ma prawo naliczyć Najemcy odsetki ustawowe.</w:t>
      </w:r>
    </w:p>
    <w:p w:rsidR="004B44C2" w:rsidRPr="00795D88" w:rsidRDefault="004B44C2" w:rsidP="00795D88">
      <w:pPr>
        <w:pStyle w:val="Teksttreci21"/>
        <w:shd w:val="clear" w:color="auto" w:fill="auto"/>
        <w:tabs>
          <w:tab w:val="left" w:pos="35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Teksttreci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§ 7.</w:t>
      </w:r>
    </w:p>
    <w:p w:rsidR="004B44C2" w:rsidRPr="00795D88" w:rsidRDefault="004B44C2" w:rsidP="00795D88">
      <w:pPr>
        <w:pStyle w:val="Teksttreci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8A78D2" w:rsidRDefault="004B44C2" w:rsidP="008A78D2">
      <w:pPr>
        <w:pStyle w:val="Teksttreci21"/>
        <w:numPr>
          <w:ilvl w:val="0"/>
          <w:numId w:val="15"/>
        </w:numPr>
        <w:shd w:val="clear" w:color="auto" w:fill="auto"/>
        <w:spacing w:before="0" w:line="240" w:lineRule="auto"/>
        <w:ind w:left="360" w:right="-6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W przypadku istotnej zmiany elementów kalkulacji czynszu - Wynajmujący zastrzega</w:t>
      </w:r>
      <w:r w:rsidR="008A78D2">
        <w:rPr>
          <w:rFonts w:ascii="Times New Roman" w:hAnsi="Times New Roman" w:cs="Times New Roman"/>
          <w:sz w:val="24"/>
          <w:szCs w:val="24"/>
        </w:rPr>
        <w:t xml:space="preserve"> </w:t>
      </w:r>
      <w:r w:rsidRPr="008A78D2">
        <w:rPr>
          <w:rFonts w:ascii="Times New Roman" w:hAnsi="Times New Roman" w:cs="Times New Roman"/>
          <w:sz w:val="24"/>
          <w:szCs w:val="24"/>
        </w:rPr>
        <w:t>sobie możliwość zmiany wysokości czynszu najmu w miesiącu styczniu każdego roku</w:t>
      </w:r>
      <w:r w:rsidR="00EF4151" w:rsidRPr="008A78D2">
        <w:rPr>
          <w:rFonts w:ascii="Times New Roman" w:hAnsi="Times New Roman" w:cs="Times New Roman"/>
          <w:sz w:val="24"/>
          <w:szCs w:val="24"/>
        </w:rPr>
        <w:t xml:space="preserve"> </w:t>
      </w:r>
      <w:r w:rsidRPr="008A78D2">
        <w:rPr>
          <w:rFonts w:ascii="Times New Roman" w:hAnsi="Times New Roman" w:cs="Times New Roman"/>
          <w:sz w:val="24"/>
          <w:szCs w:val="24"/>
        </w:rPr>
        <w:t>obowiązywania niniejszej umowy, w drodze aneksu.</w:t>
      </w:r>
    </w:p>
    <w:p w:rsidR="004B44C2" w:rsidRPr="00795D88" w:rsidRDefault="004B44C2" w:rsidP="00795D88">
      <w:pPr>
        <w:pStyle w:val="Teksttreci2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Teksttreci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§ 8.</w:t>
      </w:r>
    </w:p>
    <w:p w:rsidR="004B44C2" w:rsidRPr="00795D88" w:rsidRDefault="004B44C2" w:rsidP="00795D88">
      <w:pPr>
        <w:pStyle w:val="Teksttreci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8A78D2">
      <w:pPr>
        <w:pStyle w:val="Teksttreci21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 xml:space="preserve">Niniejsza umowa najmu obowiązuje od dnia …... 2019r. i jest zawarta na czas określony do dnia </w:t>
      </w:r>
      <w:r w:rsidR="00EF4151">
        <w:rPr>
          <w:rFonts w:ascii="Times New Roman" w:hAnsi="Times New Roman" w:cs="Times New Roman"/>
          <w:sz w:val="24"/>
          <w:szCs w:val="24"/>
        </w:rPr>
        <w:t>30</w:t>
      </w:r>
      <w:r w:rsidRPr="00795D88">
        <w:rPr>
          <w:rFonts w:ascii="Times New Roman" w:hAnsi="Times New Roman" w:cs="Times New Roman"/>
          <w:sz w:val="24"/>
          <w:szCs w:val="24"/>
        </w:rPr>
        <w:t>.</w:t>
      </w:r>
      <w:r w:rsidR="00EF4151">
        <w:rPr>
          <w:rFonts w:ascii="Times New Roman" w:hAnsi="Times New Roman" w:cs="Times New Roman"/>
          <w:sz w:val="24"/>
          <w:szCs w:val="24"/>
        </w:rPr>
        <w:t>06</w:t>
      </w:r>
      <w:r w:rsidRPr="00795D88">
        <w:rPr>
          <w:rFonts w:ascii="Times New Roman" w:hAnsi="Times New Roman" w:cs="Times New Roman"/>
          <w:sz w:val="24"/>
          <w:szCs w:val="24"/>
        </w:rPr>
        <w:t>.2022r.</w:t>
      </w:r>
    </w:p>
    <w:p w:rsidR="004B44C2" w:rsidRPr="008A78D2" w:rsidRDefault="004B44C2" w:rsidP="008A78D2">
      <w:pPr>
        <w:pStyle w:val="Teksttreci21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240" w:lineRule="auto"/>
        <w:ind w:left="400"/>
        <w:rPr>
          <w:rFonts w:ascii="Times New Roman" w:hAnsi="Times New Roman" w:cs="Times New Roman"/>
          <w:color w:val="auto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Wynajmujący uprawniony jest do wypowiedzenia Umowy nie później niż</w:t>
      </w:r>
      <w:r w:rsidRPr="008A78D2">
        <w:rPr>
          <w:rFonts w:ascii="Times New Roman" w:hAnsi="Times New Roman" w:cs="Times New Roman"/>
          <w:color w:val="auto"/>
          <w:sz w:val="24"/>
          <w:szCs w:val="24"/>
        </w:rPr>
        <w:t xml:space="preserve"> z miesięcznym wypowiedzeniem na koniec miesiąca kalendarzowego, jeżeli Najemca:</w:t>
      </w:r>
    </w:p>
    <w:p w:rsidR="004B44C2" w:rsidRPr="00795D88" w:rsidRDefault="004B44C2" w:rsidP="008A78D2">
      <w:pPr>
        <w:pStyle w:val="Teksttreci21"/>
        <w:numPr>
          <w:ilvl w:val="0"/>
          <w:numId w:val="9"/>
        </w:numPr>
        <w:shd w:val="clear" w:color="auto" w:fill="auto"/>
        <w:tabs>
          <w:tab w:val="left" w:pos="751"/>
        </w:tabs>
        <w:spacing w:before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 xml:space="preserve">pomimo pisemnego upomnienia nadal używa </w:t>
      </w:r>
      <w:r w:rsidR="008A78D2">
        <w:rPr>
          <w:rFonts w:ascii="Times New Roman" w:hAnsi="Times New Roman" w:cs="Times New Roman"/>
          <w:sz w:val="24"/>
          <w:szCs w:val="24"/>
        </w:rPr>
        <w:t xml:space="preserve">pomieszczeń </w:t>
      </w:r>
      <w:r w:rsidRPr="00795D88">
        <w:rPr>
          <w:rFonts w:ascii="Times New Roman" w:hAnsi="Times New Roman" w:cs="Times New Roman"/>
          <w:sz w:val="24"/>
          <w:szCs w:val="24"/>
        </w:rPr>
        <w:t>najmu w sposób sprzeczny z umową lub niezgodnie z jego przeznaczeniem lub zaniedbuje obowiązki, dopuszczając do powstania szkód, lub niszczy urządzenia przeznaczone do wspólnego korzystania albo wykracza w sposób rażący lub uporczywy przeciwko porządkowi, czyniąc uciążliwym korzystanie z innych pomieszczeń,</w:t>
      </w:r>
    </w:p>
    <w:p w:rsidR="004B44C2" w:rsidRPr="00795D88" w:rsidRDefault="004B44C2" w:rsidP="008A78D2">
      <w:pPr>
        <w:pStyle w:val="Teksttreci21"/>
        <w:numPr>
          <w:ilvl w:val="0"/>
          <w:numId w:val="9"/>
        </w:numPr>
        <w:shd w:val="clear" w:color="auto" w:fill="auto"/>
        <w:tabs>
          <w:tab w:val="left" w:pos="751"/>
        </w:tabs>
        <w:spacing w:before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 xml:space="preserve">jest w zwłoce z zapłatą czynszu lub innych opłat za używanie </w:t>
      </w:r>
      <w:r w:rsidR="008A78D2">
        <w:rPr>
          <w:rFonts w:ascii="Times New Roman" w:hAnsi="Times New Roman" w:cs="Times New Roman"/>
          <w:sz w:val="24"/>
          <w:szCs w:val="24"/>
        </w:rPr>
        <w:t xml:space="preserve">pomieszczeń </w:t>
      </w:r>
      <w:r w:rsidRPr="00795D88">
        <w:rPr>
          <w:rFonts w:ascii="Times New Roman" w:hAnsi="Times New Roman" w:cs="Times New Roman"/>
          <w:sz w:val="24"/>
          <w:szCs w:val="24"/>
        </w:rPr>
        <w:t>najmu co najmniej za dwa pełne okresy płatności pomimo uprzedzenia go na piśmie o zamiarze wypowiedzenia stosunku prawnego i wyznaczenia dodatkowego, miesięcznego terminu do zapłaty zaległych i bieżących należności,</w:t>
      </w:r>
    </w:p>
    <w:p w:rsidR="004B44C2" w:rsidRPr="00795D88" w:rsidRDefault="004B44C2" w:rsidP="008A78D2">
      <w:pPr>
        <w:pStyle w:val="Teksttreci21"/>
        <w:numPr>
          <w:ilvl w:val="0"/>
          <w:numId w:val="9"/>
        </w:numPr>
        <w:shd w:val="clear" w:color="auto" w:fill="auto"/>
        <w:tabs>
          <w:tab w:val="left" w:pos="751"/>
        </w:tabs>
        <w:spacing w:before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 xml:space="preserve">wynajął, podnajął albo oddał do bezpłatnego używania </w:t>
      </w:r>
      <w:r w:rsidR="008A78D2">
        <w:rPr>
          <w:rFonts w:ascii="Times New Roman" w:hAnsi="Times New Roman" w:cs="Times New Roman"/>
          <w:sz w:val="24"/>
          <w:szCs w:val="24"/>
        </w:rPr>
        <w:t xml:space="preserve">pomieszczenia najmu lub ich </w:t>
      </w:r>
      <w:r w:rsidRPr="00795D88">
        <w:rPr>
          <w:rFonts w:ascii="Times New Roman" w:hAnsi="Times New Roman" w:cs="Times New Roman"/>
          <w:sz w:val="24"/>
          <w:szCs w:val="24"/>
        </w:rPr>
        <w:t>część bez wymaganej pisemnej zgody Wynajmującego,</w:t>
      </w:r>
    </w:p>
    <w:p w:rsidR="004B44C2" w:rsidRPr="00795D88" w:rsidRDefault="004B44C2" w:rsidP="008A78D2">
      <w:pPr>
        <w:pStyle w:val="Teksttreci21"/>
        <w:numPr>
          <w:ilvl w:val="0"/>
          <w:numId w:val="9"/>
        </w:numPr>
        <w:shd w:val="clear" w:color="auto" w:fill="auto"/>
        <w:tabs>
          <w:tab w:val="left" w:pos="751"/>
        </w:tabs>
        <w:spacing w:before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 xml:space="preserve">używa </w:t>
      </w:r>
      <w:r w:rsidR="008A78D2">
        <w:rPr>
          <w:rFonts w:ascii="Times New Roman" w:hAnsi="Times New Roman" w:cs="Times New Roman"/>
          <w:sz w:val="24"/>
          <w:szCs w:val="24"/>
        </w:rPr>
        <w:t xml:space="preserve">pomieszczeń </w:t>
      </w:r>
      <w:r w:rsidRPr="00795D88">
        <w:rPr>
          <w:rFonts w:ascii="Times New Roman" w:hAnsi="Times New Roman" w:cs="Times New Roman"/>
          <w:sz w:val="24"/>
          <w:szCs w:val="24"/>
        </w:rPr>
        <w:t>najmu, który wymaga opróżnienia z uwagi na potrzeby Wynajmującego</w:t>
      </w:r>
    </w:p>
    <w:p w:rsidR="004B44C2" w:rsidRPr="00795D88" w:rsidRDefault="004B44C2" w:rsidP="008A78D2">
      <w:pPr>
        <w:pStyle w:val="Teksttreci21"/>
        <w:numPr>
          <w:ilvl w:val="0"/>
          <w:numId w:val="8"/>
        </w:numPr>
        <w:shd w:val="clear" w:color="auto" w:fill="auto"/>
        <w:tabs>
          <w:tab w:val="left" w:pos="354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W razie stwierdzenia, że Najemca nie wykonuje umowy lub wykonuje umowę niezgodnie z jej treścią Wynajmujący ma prawo obciążyć Najemcę karą umowną w wysokości 100,00 złotych (słownie: sto złotych) za każdy stwierdzony przypadek</w:t>
      </w:r>
      <w:r w:rsidR="008A78D2">
        <w:rPr>
          <w:rFonts w:ascii="Times New Roman" w:hAnsi="Times New Roman" w:cs="Times New Roman"/>
          <w:sz w:val="24"/>
          <w:szCs w:val="24"/>
        </w:rPr>
        <w:t>.</w:t>
      </w:r>
    </w:p>
    <w:p w:rsidR="004B44C2" w:rsidRPr="00795D88" w:rsidRDefault="004B44C2" w:rsidP="008A78D2">
      <w:pPr>
        <w:pStyle w:val="Teksttreci21"/>
        <w:numPr>
          <w:ilvl w:val="0"/>
          <w:numId w:val="8"/>
        </w:numPr>
        <w:shd w:val="clear" w:color="auto" w:fill="auto"/>
        <w:tabs>
          <w:tab w:val="left" w:pos="354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Jeżeli naliczone przez Wynajmującego kary umowne nie pokryją szkody przez niego poniesionej, Wynajmującemu przysługuje prawo do dochodzenia odszkodowania uzupełniającego.</w:t>
      </w:r>
    </w:p>
    <w:p w:rsidR="004B44C2" w:rsidRPr="00795D88" w:rsidRDefault="004B44C2" w:rsidP="008A78D2">
      <w:pPr>
        <w:pStyle w:val="Teksttreci21"/>
        <w:numPr>
          <w:ilvl w:val="0"/>
          <w:numId w:val="8"/>
        </w:numPr>
        <w:shd w:val="clear" w:color="auto" w:fill="auto"/>
        <w:tabs>
          <w:tab w:val="left" w:pos="354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Wynajmujący ma prawo rozwiązać ze skutkiem natychmiastowym niniejszą umowę bez zachowania terminów wypowiedzenia, gdy Najemca rażąco narusza niniejszą umowę. W takim wypadku Wynajmujący powinien poinformować Najemcę o zamiarze rozwiązania umowy bez wypowiedzenia, udzielając mu dodatkowego 14 dniowego terminu na wykonanie zobowiązań.</w:t>
      </w:r>
    </w:p>
    <w:p w:rsidR="004B44C2" w:rsidRPr="00795D88" w:rsidRDefault="004B44C2" w:rsidP="00795D88">
      <w:pPr>
        <w:pStyle w:val="Teksttreci21"/>
        <w:shd w:val="clear" w:color="auto" w:fill="auto"/>
        <w:tabs>
          <w:tab w:val="left" w:pos="3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795D88">
        <w:rPr>
          <w:rFonts w:ascii="Times New Roman" w:hAnsi="Times New Roman" w:cs="Times New Roman"/>
          <w:sz w:val="24"/>
          <w:szCs w:val="24"/>
        </w:rPr>
        <w:t>§ 9.</w:t>
      </w:r>
      <w:bookmarkEnd w:id="3"/>
    </w:p>
    <w:p w:rsidR="004B44C2" w:rsidRPr="00795D88" w:rsidRDefault="004B44C2" w:rsidP="00795D88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8A78D2">
      <w:pPr>
        <w:pStyle w:val="Teksttreci21"/>
        <w:numPr>
          <w:ilvl w:val="0"/>
          <w:numId w:val="10"/>
        </w:numPr>
        <w:shd w:val="clear" w:color="auto" w:fill="auto"/>
        <w:spacing w:before="0" w:line="240" w:lineRule="auto"/>
        <w:ind w:left="426" w:hanging="360"/>
        <w:jc w:val="left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Po rozwiązaniu umowy, Najemca zobowiązuje się do zwrotu przedmiotu najmu w stanie nie pogorszonym.</w:t>
      </w:r>
    </w:p>
    <w:p w:rsidR="004B44C2" w:rsidRPr="00795D88" w:rsidRDefault="004B44C2" w:rsidP="008A78D2">
      <w:pPr>
        <w:pStyle w:val="Teksttreci21"/>
        <w:numPr>
          <w:ilvl w:val="0"/>
          <w:numId w:val="10"/>
        </w:numPr>
        <w:shd w:val="clear" w:color="auto" w:fill="auto"/>
        <w:spacing w:before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Przekazanie i zwrot przedmiotu najmu nastąpi na podstawie protokołu zdawczo- odbiorczego, sporządzonego i podpisanego w dniu przejęcia i zwrotu przedmiotu najmu.</w:t>
      </w:r>
    </w:p>
    <w:p w:rsidR="004B44C2" w:rsidRPr="00795D88" w:rsidRDefault="004B44C2" w:rsidP="008A78D2">
      <w:pPr>
        <w:pStyle w:val="Teksttreci21"/>
        <w:numPr>
          <w:ilvl w:val="0"/>
          <w:numId w:val="10"/>
        </w:numPr>
        <w:shd w:val="clear" w:color="auto" w:fill="auto"/>
        <w:spacing w:before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 xml:space="preserve">Dokonywanie przez Najemcę wszelkich nakładów, zmian, prac remontowych i ulepszeń w przedmiocie najmu wymaga zgody Wynajmującego. W przypadku braku zgody </w:t>
      </w:r>
      <w:r w:rsidRPr="00795D88">
        <w:rPr>
          <w:rFonts w:ascii="Times New Roman" w:hAnsi="Times New Roman" w:cs="Times New Roman"/>
          <w:sz w:val="24"/>
          <w:szCs w:val="24"/>
        </w:rPr>
        <w:lastRenderedPageBreak/>
        <w:t>Najemca winien przywrócić stan poprzedni na własny koszt. W przypadku gdy Najemca nie przywróci stanu poprzedniego, Wynajmującemu przysługuje uprawnienie do dokonania prac przywracających stan poprzedni i obciążenia kosztami Najemcę, lub pozostawiania przedmiotu najmu w stanie po zmianach.</w:t>
      </w:r>
    </w:p>
    <w:p w:rsidR="004B44C2" w:rsidRPr="00795D88" w:rsidRDefault="004B44C2" w:rsidP="008A78D2">
      <w:pPr>
        <w:pStyle w:val="Teksttreci21"/>
        <w:numPr>
          <w:ilvl w:val="0"/>
          <w:numId w:val="10"/>
        </w:numPr>
        <w:shd w:val="clear" w:color="auto" w:fill="auto"/>
        <w:spacing w:before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Koszty wyposażenia i nakładów niezbędnych do przystosowania przedmiotu najmu do działalności prowadzonej przez Najemcę ponosi w całości Najemca i po zakończeniu stosunku najmu bez względu na przyczynę nie podlegają zwrotowi.</w:t>
      </w:r>
    </w:p>
    <w:p w:rsidR="004B44C2" w:rsidRPr="00795D88" w:rsidRDefault="004B44C2" w:rsidP="008A78D2">
      <w:pPr>
        <w:pStyle w:val="Teksttreci21"/>
        <w:numPr>
          <w:ilvl w:val="0"/>
          <w:numId w:val="10"/>
        </w:numPr>
        <w:shd w:val="clear" w:color="auto" w:fill="auto"/>
        <w:spacing w:before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Za nakłady zmiany prace remontowe i ulepszenia opisane w pkt. 3 Najemcy nie przysługuje roszczenie o zwrot równowartości dokonanych zmian. Wszelkie ustalenia stron w zakresie rozliczenia nakładów wymagają aneksu do umowy.</w:t>
      </w:r>
    </w:p>
    <w:p w:rsidR="004B44C2" w:rsidRPr="00795D88" w:rsidRDefault="004B44C2" w:rsidP="00795D88">
      <w:pPr>
        <w:pStyle w:val="Teksttreci21"/>
        <w:shd w:val="clear" w:color="auto" w:fill="auto"/>
        <w:tabs>
          <w:tab w:val="left" w:pos="75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795D88">
        <w:rPr>
          <w:rFonts w:ascii="Times New Roman" w:hAnsi="Times New Roman" w:cs="Times New Roman"/>
          <w:sz w:val="24"/>
          <w:szCs w:val="24"/>
        </w:rPr>
        <w:t>§ 10.</w:t>
      </w:r>
      <w:bookmarkEnd w:id="4"/>
    </w:p>
    <w:p w:rsidR="004B44C2" w:rsidRPr="00795D88" w:rsidRDefault="004B44C2" w:rsidP="00795D88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Teksttreci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W sprawach nieuregulowanych niniejszą umową zastosowanie maj</w:t>
      </w:r>
      <w:r w:rsidR="00384FC6">
        <w:rPr>
          <w:rFonts w:ascii="Times New Roman" w:hAnsi="Times New Roman" w:cs="Times New Roman"/>
          <w:sz w:val="24"/>
          <w:szCs w:val="24"/>
        </w:rPr>
        <w:t>ą odpowiednie przepisy Kodeksu c</w:t>
      </w:r>
      <w:r w:rsidRPr="00795D88">
        <w:rPr>
          <w:rFonts w:ascii="Times New Roman" w:hAnsi="Times New Roman" w:cs="Times New Roman"/>
          <w:sz w:val="24"/>
          <w:szCs w:val="24"/>
        </w:rPr>
        <w:t>ywilnego.</w:t>
      </w:r>
    </w:p>
    <w:p w:rsidR="004B44C2" w:rsidRPr="00795D88" w:rsidRDefault="004B44C2" w:rsidP="00795D88">
      <w:pPr>
        <w:pStyle w:val="Teksttreci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§ 11.</w:t>
      </w:r>
    </w:p>
    <w:p w:rsidR="004B44C2" w:rsidRPr="00795D88" w:rsidRDefault="004B44C2" w:rsidP="00795D88">
      <w:pPr>
        <w:pStyle w:val="Teksttreci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Teksttreci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Wszelkie zmiany i uzupełnienia niniejszej umowy wymagają formy pisemnej pod rygorem nieważności.</w:t>
      </w:r>
    </w:p>
    <w:p w:rsidR="00384FC6" w:rsidRDefault="00384FC6" w:rsidP="00795D88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bookmark4"/>
    </w:p>
    <w:p w:rsidR="004B44C2" w:rsidRPr="00795D88" w:rsidRDefault="004B44C2" w:rsidP="00795D88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§ 12.</w:t>
      </w:r>
      <w:bookmarkEnd w:id="5"/>
    </w:p>
    <w:p w:rsidR="004B44C2" w:rsidRPr="00795D88" w:rsidRDefault="004B44C2" w:rsidP="00384FC6">
      <w:pPr>
        <w:pStyle w:val="Nagwek10"/>
        <w:keepNext/>
        <w:keepLines/>
        <w:shd w:val="clear" w:color="auto" w:fill="auto"/>
        <w:spacing w:before="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84FC6" w:rsidRDefault="004B44C2" w:rsidP="00384FC6">
      <w:pPr>
        <w:pStyle w:val="Teksttreci21"/>
        <w:numPr>
          <w:ilvl w:val="3"/>
          <w:numId w:val="15"/>
        </w:numPr>
        <w:shd w:val="clear" w:color="auto" w:fill="auto"/>
        <w:tabs>
          <w:tab w:val="left" w:pos="0"/>
        </w:tabs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4FC6">
        <w:rPr>
          <w:rFonts w:ascii="Times New Roman" w:hAnsi="Times New Roman" w:cs="Times New Roman"/>
          <w:sz w:val="24"/>
          <w:szCs w:val="24"/>
        </w:rPr>
        <w:t>Ewentualne spory powstałe na gruncie niniejszej umowy strony będą starały się rozwiązać polubownie.</w:t>
      </w:r>
    </w:p>
    <w:p w:rsidR="004B44C2" w:rsidRPr="00384FC6" w:rsidRDefault="004B44C2" w:rsidP="00384FC6">
      <w:pPr>
        <w:pStyle w:val="Teksttreci21"/>
        <w:numPr>
          <w:ilvl w:val="3"/>
          <w:numId w:val="15"/>
        </w:numPr>
        <w:shd w:val="clear" w:color="auto" w:fill="auto"/>
        <w:tabs>
          <w:tab w:val="left" w:pos="0"/>
        </w:tabs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4FC6">
        <w:rPr>
          <w:rFonts w:ascii="Times New Roman" w:hAnsi="Times New Roman" w:cs="Times New Roman"/>
          <w:sz w:val="24"/>
          <w:szCs w:val="24"/>
        </w:rPr>
        <w:t>W razie braku możliwości polubownego rozwiązania sporu właściwym dla jego rozstrzygnięcia będzie sąd powszechny właściwy dla miejsca siedziby Wynajmującego.</w:t>
      </w:r>
    </w:p>
    <w:p w:rsidR="004B44C2" w:rsidRPr="00795D88" w:rsidRDefault="004B44C2" w:rsidP="00795D88">
      <w:pPr>
        <w:pStyle w:val="Teksttreci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Teksttreci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§ 13.</w:t>
      </w:r>
    </w:p>
    <w:p w:rsidR="004B44C2" w:rsidRPr="00795D88" w:rsidRDefault="004B44C2" w:rsidP="00795D88">
      <w:pPr>
        <w:pStyle w:val="Teksttreci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Teksttreci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4B44C2" w:rsidRPr="00795D88" w:rsidRDefault="004B44C2" w:rsidP="00795D88">
      <w:pPr>
        <w:pStyle w:val="Teksttreci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Teksttreci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44C2" w:rsidRPr="00795D88" w:rsidRDefault="004B44C2" w:rsidP="00795D88">
      <w:pPr>
        <w:pStyle w:val="Teksttreci4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795D88">
        <w:rPr>
          <w:rFonts w:ascii="Times New Roman" w:hAnsi="Times New Roman" w:cs="Times New Roman"/>
          <w:i w:val="0"/>
          <w:sz w:val="24"/>
          <w:szCs w:val="24"/>
        </w:rPr>
        <w:t>WYNAJMUJĄCY</w:t>
      </w:r>
      <w:r w:rsidRPr="00795D88">
        <w:rPr>
          <w:rFonts w:ascii="Times New Roman" w:hAnsi="Times New Roman" w:cs="Times New Roman"/>
          <w:i w:val="0"/>
          <w:sz w:val="24"/>
          <w:szCs w:val="24"/>
        </w:rPr>
        <w:tab/>
      </w:r>
      <w:r w:rsidRPr="00795D88">
        <w:rPr>
          <w:rFonts w:ascii="Times New Roman" w:hAnsi="Times New Roman" w:cs="Times New Roman"/>
          <w:i w:val="0"/>
          <w:sz w:val="24"/>
          <w:szCs w:val="24"/>
        </w:rPr>
        <w:tab/>
      </w:r>
      <w:r w:rsidRPr="00795D88">
        <w:rPr>
          <w:rFonts w:ascii="Times New Roman" w:hAnsi="Times New Roman" w:cs="Times New Roman"/>
          <w:i w:val="0"/>
          <w:sz w:val="24"/>
          <w:szCs w:val="24"/>
        </w:rPr>
        <w:tab/>
      </w:r>
      <w:r w:rsidRPr="00795D88">
        <w:rPr>
          <w:rFonts w:ascii="Times New Roman" w:hAnsi="Times New Roman" w:cs="Times New Roman"/>
          <w:i w:val="0"/>
          <w:sz w:val="24"/>
          <w:szCs w:val="24"/>
        </w:rPr>
        <w:tab/>
      </w:r>
      <w:r w:rsidRPr="00795D88">
        <w:rPr>
          <w:rFonts w:ascii="Times New Roman" w:hAnsi="Times New Roman" w:cs="Times New Roman"/>
          <w:i w:val="0"/>
          <w:sz w:val="24"/>
          <w:szCs w:val="24"/>
        </w:rPr>
        <w:tab/>
      </w:r>
      <w:r w:rsidRPr="00795D88">
        <w:rPr>
          <w:rFonts w:ascii="Times New Roman" w:hAnsi="Times New Roman" w:cs="Times New Roman"/>
          <w:i w:val="0"/>
          <w:sz w:val="24"/>
          <w:szCs w:val="24"/>
        </w:rPr>
        <w:tab/>
      </w:r>
      <w:r w:rsidRPr="00795D88">
        <w:rPr>
          <w:rFonts w:ascii="Times New Roman" w:hAnsi="Times New Roman" w:cs="Times New Roman"/>
          <w:i w:val="0"/>
          <w:sz w:val="24"/>
          <w:szCs w:val="24"/>
        </w:rPr>
        <w:tab/>
        <w:t xml:space="preserve"> NAJEMCA</w:t>
      </w:r>
    </w:p>
    <w:sectPr w:rsidR="004B44C2" w:rsidRPr="00795D88" w:rsidSect="00795D88">
      <w:pgSz w:w="11900" w:h="16840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A4" w:rsidRDefault="004F25A4">
      <w:r>
        <w:separator/>
      </w:r>
    </w:p>
  </w:endnote>
  <w:endnote w:type="continuationSeparator" w:id="0">
    <w:p w:rsidR="004F25A4" w:rsidRDefault="004F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A4" w:rsidRDefault="004F25A4"/>
  </w:footnote>
  <w:footnote w:type="continuationSeparator" w:id="0">
    <w:p w:rsidR="004F25A4" w:rsidRDefault="004F25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86C"/>
    <w:multiLevelType w:val="multilevel"/>
    <w:tmpl w:val="2092FAB4"/>
    <w:lvl w:ilvl="0">
      <w:start w:val="1"/>
      <w:numFmt w:val="bullet"/>
      <w:lvlText w:val="-"/>
      <w:lvlJc w:val="left"/>
      <w:rPr>
        <w:rFonts w:ascii="Palatino Linotype" w:eastAsia="Times New Roman" w:hAnsi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E02A2"/>
    <w:multiLevelType w:val="hybridMultilevel"/>
    <w:tmpl w:val="BDAE4CF4"/>
    <w:lvl w:ilvl="0" w:tplc="536E30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AB0382"/>
    <w:multiLevelType w:val="hybridMultilevel"/>
    <w:tmpl w:val="6972D0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3316"/>
    <w:multiLevelType w:val="multilevel"/>
    <w:tmpl w:val="09A43AE4"/>
    <w:lvl w:ilvl="0">
      <w:start w:val="1"/>
      <w:numFmt w:val="decimal"/>
      <w:lvlText w:val="%1."/>
      <w:lvlJc w:val="left"/>
      <w:rPr>
        <w:rFonts w:ascii="Palatino Linotype" w:eastAsia="Times New Roman" w:hAnsi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5B6F55"/>
    <w:multiLevelType w:val="hybridMultilevel"/>
    <w:tmpl w:val="6EB47684"/>
    <w:lvl w:ilvl="0" w:tplc="5CD4B6C6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80" w:hanging="360"/>
      </w:pPr>
    </w:lvl>
    <w:lvl w:ilvl="2" w:tplc="0415001B">
      <w:start w:val="1"/>
      <w:numFmt w:val="lowerRoman"/>
      <w:lvlText w:val="%3."/>
      <w:lvlJc w:val="right"/>
      <w:pPr>
        <w:ind w:left="1400" w:hanging="180"/>
      </w:pPr>
    </w:lvl>
    <w:lvl w:ilvl="3" w:tplc="0415000F">
      <w:start w:val="1"/>
      <w:numFmt w:val="decimal"/>
      <w:lvlText w:val="%4."/>
      <w:lvlJc w:val="left"/>
      <w:pPr>
        <w:ind w:left="2120" w:hanging="360"/>
      </w:pPr>
    </w:lvl>
    <w:lvl w:ilvl="4" w:tplc="04150019">
      <w:start w:val="1"/>
      <w:numFmt w:val="lowerLetter"/>
      <w:lvlText w:val="%5."/>
      <w:lvlJc w:val="left"/>
      <w:pPr>
        <w:ind w:left="2840" w:hanging="360"/>
      </w:pPr>
    </w:lvl>
    <w:lvl w:ilvl="5" w:tplc="0415001B">
      <w:start w:val="1"/>
      <w:numFmt w:val="lowerRoman"/>
      <w:lvlText w:val="%6."/>
      <w:lvlJc w:val="right"/>
      <w:pPr>
        <w:ind w:left="3560" w:hanging="180"/>
      </w:pPr>
    </w:lvl>
    <w:lvl w:ilvl="6" w:tplc="0415000F">
      <w:start w:val="1"/>
      <w:numFmt w:val="decimal"/>
      <w:lvlText w:val="%7."/>
      <w:lvlJc w:val="left"/>
      <w:pPr>
        <w:ind w:left="4280" w:hanging="360"/>
      </w:pPr>
    </w:lvl>
    <w:lvl w:ilvl="7" w:tplc="04150019">
      <w:start w:val="1"/>
      <w:numFmt w:val="lowerLetter"/>
      <w:lvlText w:val="%8."/>
      <w:lvlJc w:val="left"/>
      <w:pPr>
        <w:ind w:left="5000" w:hanging="360"/>
      </w:pPr>
    </w:lvl>
    <w:lvl w:ilvl="8" w:tplc="0415001B">
      <w:start w:val="1"/>
      <w:numFmt w:val="lowerRoman"/>
      <w:lvlText w:val="%9."/>
      <w:lvlJc w:val="right"/>
      <w:pPr>
        <w:ind w:left="5720" w:hanging="180"/>
      </w:pPr>
    </w:lvl>
  </w:abstractNum>
  <w:abstractNum w:abstractNumId="5">
    <w:nsid w:val="169C0445"/>
    <w:multiLevelType w:val="multilevel"/>
    <w:tmpl w:val="E6B8A9C4"/>
    <w:lvl w:ilvl="0">
      <w:start w:val="1"/>
      <w:numFmt w:val="decimal"/>
      <w:lvlText w:val="%1."/>
      <w:lvlJc w:val="left"/>
      <w:rPr>
        <w:rFonts w:ascii="Palatino Linotype" w:eastAsia="Times New Roman" w:hAnsi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7782A"/>
    <w:multiLevelType w:val="multilevel"/>
    <w:tmpl w:val="5C327DF8"/>
    <w:lvl w:ilvl="0">
      <w:start w:val="1"/>
      <w:numFmt w:val="lowerLetter"/>
      <w:lvlText w:val="%1)"/>
      <w:lvlJc w:val="left"/>
      <w:rPr>
        <w:rFonts w:ascii="Palatino Linotype" w:eastAsia="Times New Roman" w:hAnsi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870068"/>
    <w:multiLevelType w:val="multilevel"/>
    <w:tmpl w:val="982C4A48"/>
    <w:lvl w:ilvl="0">
      <w:start w:val="1"/>
      <w:numFmt w:val="decimal"/>
      <w:lvlText w:val="%1."/>
      <w:lvlJc w:val="left"/>
      <w:rPr>
        <w:rFonts w:ascii="Palatino Linotype" w:eastAsia="Times New Roman" w:hAnsi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61BD4"/>
    <w:multiLevelType w:val="multilevel"/>
    <w:tmpl w:val="73CCBEFC"/>
    <w:lvl w:ilvl="0">
      <w:start w:val="1"/>
      <w:numFmt w:val="decimal"/>
      <w:lvlText w:val="%1."/>
      <w:lvlJc w:val="left"/>
      <w:rPr>
        <w:rFonts w:ascii="Palatino Linotype" w:eastAsia="Times New Roman" w:hAnsi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507171"/>
    <w:multiLevelType w:val="multilevel"/>
    <w:tmpl w:val="A4D06D00"/>
    <w:lvl w:ilvl="0">
      <w:start w:val="1"/>
      <w:numFmt w:val="decimal"/>
      <w:lvlText w:val="%1."/>
      <w:lvlJc w:val="left"/>
      <w:rPr>
        <w:rFonts w:ascii="Palatino Linotype" w:eastAsia="Times New Roman" w:hAnsi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DC23DD"/>
    <w:multiLevelType w:val="hybridMultilevel"/>
    <w:tmpl w:val="8CEE1F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709D"/>
    <w:multiLevelType w:val="multilevel"/>
    <w:tmpl w:val="09A43AE4"/>
    <w:lvl w:ilvl="0">
      <w:start w:val="1"/>
      <w:numFmt w:val="decimal"/>
      <w:lvlText w:val="%1."/>
      <w:lvlJc w:val="left"/>
      <w:rPr>
        <w:rFonts w:ascii="Palatino Linotype" w:eastAsia="Times New Roman" w:hAnsi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152664"/>
    <w:multiLevelType w:val="multilevel"/>
    <w:tmpl w:val="B93CE5F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0FA5E22"/>
    <w:multiLevelType w:val="multilevel"/>
    <w:tmpl w:val="B93CE5F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E76216E"/>
    <w:multiLevelType w:val="multilevel"/>
    <w:tmpl w:val="69E4B710"/>
    <w:lvl w:ilvl="0">
      <w:start w:val="1"/>
      <w:numFmt w:val="decimal"/>
      <w:lvlText w:val="%1."/>
      <w:lvlJc w:val="left"/>
      <w:rPr>
        <w:rFonts w:ascii="Palatino Linotype" w:eastAsia="Times New Roman" w:hAnsi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3A23C0"/>
    <w:multiLevelType w:val="hybridMultilevel"/>
    <w:tmpl w:val="F34C4DB2"/>
    <w:lvl w:ilvl="0" w:tplc="F266C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A13133"/>
    <w:multiLevelType w:val="multilevel"/>
    <w:tmpl w:val="79A061B6"/>
    <w:lvl w:ilvl="0">
      <w:start w:val="1"/>
      <w:numFmt w:val="decimal"/>
      <w:lvlText w:val="%1."/>
      <w:lvlJc w:val="left"/>
      <w:rPr>
        <w:rFonts w:ascii="Palatino Linotype" w:eastAsia="Times New Roman" w:hAnsi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3E374F"/>
    <w:multiLevelType w:val="multilevel"/>
    <w:tmpl w:val="375E7C74"/>
    <w:lvl w:ilvl="0">
      <w:start w:val="1"/>
      <w:numFmt w:val="bullet"/>
      <w:lvlText w:val="•"/>
      <w:lvlJc w:val="left"/>
      <w:rPr>
        <w:rFonts w:ascii="Palatino Linotype" w:eastAsia="Times New Roman" w:hAnsi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7"/>
  </w:num>
  <w:num w:numId="10">
    <w:abstractNumId w:val="16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BA"/>
    <w:rsid w:val="000028F7"/>
    <w:rsid w:val="000931CD"/>
    <w:rsid w:val="001F1E78"/>
    <w:rsid w:val="002375FE"/>
    <w:rsid w:val="002D314F"/>
    <w:rsid w:val="00361500"/>
    <w:rsid w:val="00381141"/>
    <w:rsid w:val="00384FC6"/>
    <w:rsid w:val="00444FFB"/>
    <w:rsid w:val="00467BCB"/>
    <w:rsid w:val="004B44C2"/>
    <w:rsid w:val="004F25A4"/>
    <w:rsid w:val="00572724"/>
    <w:rsid w:val="00795D88"/>
    <w:rsid w:val="008A78D2"/>
    <w:rsid w:val="00AD10EF"/>
    <w:rsid w:val="00B354BB"/>
    <w:rsid w:val="00C93697"/>
    <w:rsid w:val="00D960E4"/>
    <w:rsid w:val="00E321A8"/>
    <w:rsid w:val="00E67255"/>
    <w:rsid w:val="00EF4151"/>
    <w:rsid w:val="00F102BC"/>
    <w:rsid w:val="00F441BA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1BA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441BA"/>
    <w:rPr>
      <w:rFonts w:ascii="Palatino Linotype" w:hAnsi="Palatino Linotype" w:cs="Palatino Linotype"/>
      <w:b/>
      <w:bCs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441BA"/>
    <w:rPr>
      <w:rFonts w:ascii="Palatino Linotype" w:hAnsi="Palatino Linotype" w:cs="Palatino Linotype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uiPriority w:val="99"/>
    <w:rsid w:val="00F441BA"/>
    <w:rPr>
      <w:rFonts w:ascii="Palatino Linotype" w:hAnsi="Palatino Linotype" w:cs="Palatino Linotype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F441BA"/>
    <w:rPr>
      <w:rFonts w:ascii="Palatino Linotype" w:hAnsi="Palatino Linotype" w:cs="Palatino Linotype"/>
      <w:b/>
      <w:bCs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F441BA"/>
    <w:rPr>
      <w:rFonts w:ascii="Tahoma" w:hAnsi="Tahoma" w:cs="Tahoma"/>
      <w:sz w:val="24"/>
      <w:szCs w:val="24"/>
      <w:u w:val="none"/>
    </w:rPr>
  </w:style>
  <w:style w:type="character" w:customStyle="1" w:styleId="Nagweklubstopka0">
    <w:name w:val="Nagłówek lub stopka"/>
    <w:basedOn w:val="Nagweklubstopka"/>
    <w:uiPriority w:val="99"/>
    <w:rsid w:val="00F441BA"/>
    <w:rPr>
      <w:rFonts w:ascii="Tahoma" w:hAnsi="Tahoma" w:cs="Tahoma"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styleId="Pogrubienie">
    <w:name w:val="Strong"/>
    <w:aliases w:val="Nagłówek lub stopka + 11 pt"/>
    <w:basedOn w:val="Nagweklubstopka"/>
    <w:uiPriority w:val="99"/>
    <w:qFormat/>
    <w:rsid w:val="00F441BA"/>
    <w:rPr>
      <w:rFonts w:ascii="Tahoma" w:hAnsi="Tahoma" w:cs="Tahoma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basedOn w:val="Teksttreci2"/>
    <w:uiPriority w:val="99"/>
    <w:rsid w:val="00F441BA"/>
    <w:rPr>
      <w:rFonts w:ascii="Palatino Linotype" w:hAnsi="Palatino Linotype" w:cs="Palatino Linotype"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4Exact">
    <w:name w:val="Tekst treści (4) Exact"/>
    <w:basedOn w:val="Domylnaczcionkaakapitu"/>
    <w:uiPriority w:val="99"/>
    <w:rsid w:val="00F441BA"/>
    <w:rPr>
      <w:rFonts w:ascii="Palatino Linotype" w:hAnsi="Palatino Linotype" w:cs="Palatino Linotype"/>
      <w:b/>
      <w:bCs/>
      <w:i/>
      <w:iCs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441BA"/>
    <w:rPr>
      <w:rFonts w:ascii="Palatino Linotype" w:hAnsi="Palatino Linotype" w:cs="Palatino Linotype"/>
      <w:b/>
      <w:bCs/>
      <w:i/>
      <w:iCs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F441BA"/>
    <w:pPr>
      <w:shd w:val="clear" w:color="auto" w:fill="FFFFFF"/>
      <w:spacing w:after="260" w:line="296" w:lineRule="exact"/>
      <w:ind w:hanging="400"/>
      <w:jc w:val="center"/>
    </w:pPr>
    <w:rPr>
      <w:rFonts w:ascii="Palatino Linotype" w:hAnsi="Palatino Linotype" w:cs="Palatino Linotype"/>
      <w:b/>
      <w:bCs/>
      <w:sz w:val="22"/>
      <w:szCs w:val="22"/>
    </w:rPr>
  </w:style>
  <w:style w:type="paragraph" w:customStyle="1" w:styleId="Teksttreci21">
    <w:name w:val="Tekst treści (2)1"/>
    <w:basedOn w:val="Normalny"/>
    <w:link w:val="Teksttreci2"/>
    <w:uiPriority w:val="99"/>
    <w:rsid w:val="00F441BA"/>
    <w:pPr>
      <w:shd w:val="clear" w:color="auto" w:fill="FFFFFF"/>
      <w:spacing w:before="260" w:line="278" w:lineRule="exact"/>
      <w:ind w:hanging="400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rsid w:val="00F441BA"/>
    <w:pPr>
      <w:shd w:val="clear" w:color="auto" w:fill="FFFFFF"/>
      <w:spacing w:before="1140" w:after="260" w:line="296" w:lineRule="exact"/>
      <w:jc w:val="center"/>
      <w:outlineLvl w:val="0"/>
    </w:pPr>
    <w:rPr>
      <w:rFonts w:ascii="Palatino Linotype" w:hAnsi="Palatino Linotype" w:cs="Palatino Linotype"/>
      <w:b/>
      <w:bCs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uiPriority w:val="99"/>
    <w:rsid w:val="00F441BA"/>
    <w:pPr>
      <w:shd w:val="clear" w:color="auto" w:fill="FFFFFF"/>
      <w:spacing w:line="290" w:lineRule="exact"/>
    </w:pPr>
    <w:rPr>
      <w:rFonts w:ascii="Tahoma" w:hAnsi="Tahoma" w:cs="Tahoma"/>
    </w:rPr>
  </w:style>
  <w:style w:type="paragraph" w:customStyle="1" w:styleId="Teksttreci40">
    <w:name w:val="Tekst treści (4)"/>
    <w:basedOn w:val="Normalny"/>
    <w:link w:val="Teksttreci4"/>
    <w:uiPriority w:val="99"/>
    <w:rsid w:val="00F441BA"/>
    <w:pPr>
      <w:shd w:val="clear" w:color="auto" w:fill="FFFFFF"/>
      <w:spacing w:before="1560" w:line="270" w:lineRule="exact"/>
      <w:jc w:val="both"/>
    </w:pPr>
    <w:rPr>
      <w:rFonts w:ascii="Palatino Linotype" w:hAnsi="Palatino Linotype" w:cs="Palatino Linotype"/>
      <w:b/>
      <w:bCs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44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41BA"/>
    <w:rPr>
      <w:color w:val="000000"/>
    </w:rPr>
  </w:style>
  <w:style w:type="paragraph" w:styleId="Stopka">
    <w:name w:val="footer"/>
    <w:basedOn w:val="Normalny"/>
    <w:link w:val="StopkaZnak"/>
    <w:uiPriority w:val="99"/>
    <w:rsid w:val="00F44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41BA"/>
    <w:rPr>
      <w:color w:val="000000"/>
    </w:rPr>
  </w:style>
  <w:style w:type="paragraph" w:styleId="Akapitzlist">
    <w:name w:val="List Paragraph"/>
    <w:basedOn w:val="Normalny"/>
    <w:uiPriority w:val="99"/>
    <w:qFormat/>
    <w:rsid w:val="00F441B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1BA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441BA"/>
    <w:rPr>
      <w:rFonts w:ascii="Palatino Linotype" w:hAnsi="Palatino Linotype" w:cs="Palatino Linotype"/>
      <w:b/>
      <w:bCs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441BA"/>
    <w:rPr>
      <w:rFonts w:ascii="Palatino Linotype" w:hAnsi="Palatino Linotype" w:cs="Palatino Linotype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uiPriority w:val="99"/>
    <w:rsid w:val="00F441BA"/>
    <w:rPr>
      <w:rFonts w:ascii="Palatino Linotype" w:hAnsi="Palatino Linotype" w:cs="Palatino Linotype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F441BA"/>
    <w:rPr>
      <w:rFonts w:ascii="Palatino Linotype" w:hAnsi="Palatino Linotype" w:cs="Palatino Linotype"/>
      <w:b/>
      <w:bCs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F441BA"/>
    <w:rPr>
      <w:rFonts w:ascii="Tahoma" w:hAnsi="Tahoma" w:cs="Tahoma"/>
      <w:sz w:val="24"/>
      <w:szCs w:val="24"/>
      <w:u w:val="none"/>
    </w:rPr>
  </w:style>
  <w:style w:type="character" w:customStyle="1" w:styleId="Nagweklubstopka0">
    <w:name w:val="Nagłówek lub stopka"/>
    <w:basedOn w:val="Nagweklubstopka"/>
    <w:uiPriority w:val="99"/>
    <w:rsid w:val="00F441BA"/>
    <w:rPr>
      <w:rFonts w:ascii="Tahoma" w:hAnsi="Tahoma" w:cs="Tahoma"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styleId="Pogrubienie">
    <w:name w:val="Strong"/>
    <w:aliases w:val="Nagłówek lub stopka + 11 pt"/>
    <w:basedOn w:val="Nagweklubstopka"/>
    <w:uiPriority w:val="99"/>
    <w:qFormat/>
    <w:rsid w:val="00F441BA"/>
    <w:rPr>
      <w:rFonts w:ascii="Tahoma" w:hAnsi="Tahoma" w:cs="Tahoma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basedOn w:val="Teksttreci2"/>
    <w:uiPriority w:val="99"/>
    <w:rsid w:val="00F441BA"/>
    <w:rPr>
      <w:rFonts w:ascii="Palatino Linotype" w:hAnsi="Palatino Linotype" w:cs="Palatino Linotype"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4Exact">
    <w:name w:val="Tekst treści (4) Exact"/>
    <w:basedOn w:val="Domylnaczcionkaakapitu"/>
    <w:uiPriority w:val="99"/>
    <w:rsid w:val="00F441BA"/>
    <w:rPr>
      <w:rFonts w:ascii="Palatino Linotype" w:hAnsi="Palatino Linotype" w:cs="Palatino Linotype"/>
      <w:b/>
      <w:bCs/>
      <w:i/>
      <w:iCs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441BA"/>
    <w:rPr>
      <w:rFonts w:ascii="Palatino Linotype" w:hAnsi="Palatino Linotype" w:cs="Palatino Linotype"/>
      <w:b/>
      <w:bCs/>
      <w:i/>
      <w:iCs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F441BA"/>
    <w:pPr>
      <w:shd w:val="clear" w:color="auto" w:fill="FFFFFF"/>
      <w:spacing w:after="260" w:line="296" w:lineRule="exact"/>
      <w:ind w:hanging="400"/>
      <w:jc w:val="center"/>
    </w:pPr>
    <w:rPr>
      <w:rFonts w:ascii="Palatino Linotype" w:hAnsi="Palatino Linotype" w:cs="Palatino Linotype"/>
      <w:b/>
      <w:bCs/>
      <w:sz w:val="22"/>
      <w:szCs w:val="22"/>
    </w:rPr>
  </w:style>
  <w:style w:type="paragraph" w:customStyle="1" w:styleId="Teksttreci21">
    <w:name w:val="Tekst treści (2)1"/>
    <w:basedOn w:val="Normalny"/>
    <w:link w:val="Teksttreci2"/>
    <w:uiPriority w:val="99"/>
    <w:rsid w:val="00F441BA"/>
    <w:pPr>
      <w:shd w:val="clear" w:color="auto" w:fill="FFFFFF"/>
      <w:spacing w:before="260" w:line="278" w:lineRule="exact"/>
      <w:ind w:hanging="400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rsid w:val="00F441BA"/>
    <w:pPr>
      <w:shd w:val="clear" w:color="auto" w:fill="FFFFFF"/>
      <w:spacing w:before="1140" w:after="260" w:line="296" w:lineRule="exact"/>
      <w:jc w:val="center"/>
      <w:outlineLvl w:val="0"/>
    </w:pPr>
    <w:rPr>
      <w:rFonts w:ascii="Palatino Linotype" w:hAnsi="Palatino Linotype" w:cs="Palatino Linotype"/>
      <w:b/>
      <w:bCs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uiPriority w:val="99"/>
    <w:rsid w:val="00F441BA"/>
    <w:pPr>
      <w:shd w:val="clear" w:color="auto" w:fill="FFFFFF"/>
      <w:spacing w:line="290" w:lineRule="exact"/>
    </w:pPr>
    <w:rPr>
      <w:rFonts w:ascii="Tahoma" w:hAnsi="Tahoma" w:cs="Tahoma"/>
    </w:rPr>
  </w:style>
  <w:style w:type="paragraph" w:customStyle="1" w:styleId="Teksttreci40">
    <w:name w:val="Tekst treści (4)"/>
    <w:basedOn w:val="Normalny"/>
    <w:link w:val="Teksttreci4"/>
    <w:uiPriority w:val="99"/>
    <w:rsid w:val="00F441BA"/>
    <w:pPr>
      <w:shd w:val="clear" w:color="auto" w:fill="FFFFFF"/>
      <w:spacing w:before="1560" w:line="270" w:lineRule="exact"/>
      <w:jc w:val="both"/>
    </w:pPr>
    <w:rPr>
      <w:rFonts w:ascii="Palatino Linotype" w:hAnsi="Palatino Linotype" w:cs="Palatino Linotype"/>
      <w:b/>
      <w:bCs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44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41BA"/>
    <w:rPr>
      <w:color w:val="000000"/>
    </w:rPr>
  </w:style>
  <w:style w:type="paragraph" w:styleId="Stopka">
    <w:name w:val="footer"/>
    <w:basedOn w:val="Normalny"/>
    <w:link w:val="StopkaZnak"/>
    <w:uiPriority w:val="99"/>
    <w:rsid w:val="00F44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41BA"/>
    <w:rPr>
      <w:color w:val="000000"/>
    </w:rPr>
  </w:style>
  <w:style w:type="paragraph" w:styleId="Akapitzlist">
    <w:name w:val="List Paragraph"/>
    <w:basedOn w:val="Normalny"/>
    <w:uiPriority w:val="99"/>
    <w:qFormat/>
    <w:rsid w:val="00F441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/ 2019</vt:lpstr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/ 2019</dc:title>
  <dc:creator>Janusz Koziol</dc:creator>
  <cp:lastModifiedBy>Józef</cp:lastModifiedBy>
  <cp:revision>2</cp:revision>
  <dcterms:created xsi:type="dcterms:W3CDTF">2019-05-08T12:39:00Z</dcterms:created>
  <dcterms:modified xsi:type="dcterms:W3CDTF">2019-05-08T12:39:00Z</dcterms:modified>
</cp:coreProperties>
</file>