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6947" w14:textId="51EA509B" w:rsidR="002B217D" w:rsidRDefault="00691DF9">
      <w:pPr>
        <w:rPr>
          <w:rFonts w:ascii="Calibri" w:hAnsi="Calibri" w:cs="Calibri"/>
          <w:sz w:val="22"/>
          <w:szCs w:val="22"/>
        </w:rPr>
      </w:pPr>
      <w:proofErr w:type="spellStart"/>
      <w:r w:rsidRPr="001E47F6">
        <w:rPr>
          <w:rFonts w:eastAsia="TimesNewRomanPSMT"/>
          <w:bCs/>
          <w:kern w:val="1"/>
          <w:lang w:eastAsia="zh-CN"/>
        </w:rPr>
        <w:t>L.Dz.</w:t>
      </w:r>
      <w:proofErr w:type="spellEnd"/>
      <w:r w:rsidRPr="001E47F6">
        <w:rPr>
          <w:rFonts w:eastAsia="TimesNewRomanPSMT"/>
          <w:bCs/>
          <w:kern w:val="1"/>
          <w:lang w:eastAsia="zh-CN"/>
        </w:rPr>
        <w:t>/</w:t>
      </w:r>
      <w:r w:rsidRPr="001E47F6">
        <w:rPr>
          <w:rFonts w:eastAsia="Andale Sans UI"/>
          <w:kern w:val="1"/>
          <w:lang w:eastAsia="zh-CN"/>
        </w:rPr>
        <w:t>PRO-</w:t>
      </w:r>
      <w:proofErr w:type="spellStart"/>
      <w:r w:rsidRPr="001E47F6">
        <w:rPr>
          <w:rFonts w:eastAsia="Andale Sans UI"/>
          <w:kern w:val="1"/>
          <w:lang w:eastAsia="zh-CN"/>
        </w:rPr>
        <w:t>dzpz</w:t>
      </w:r>
      <w:proofErr w:type="spellEnd"/>
      <w:r>
        <w:rPr>
          <w:rFonts w:eastAsia="TimesNewRomanPSMT"/>
          <w:bCs/>
          <w:kern w:val="1"/>
          <w:lang w:eastAsia="zh-CN"/>
        </w:rPr>
        <w:t>/1296</w:t>
      </w:r>
      <w:r w:rsidRPr="001E47F6">
        <w:rPr>
          <w:rFonts w:eastAsia="TimesNewRomanPSMT"/>
          <w:bCs/>
          <w:kern w:val="1"/>
          <w:lang w:eastAsia="zh-CN"/>
        </w:rPr>
        <w:t>/2020</w:t>
      </w:r>
      <w:r w:rsidRPr="001E47F6">
        <w:rPr>
          <w:rFonts w:eastAsia="TimesNewRomanPSMT"/>
          <w:bCs/>
          <w:kern w:val="1"/>
          <w:lang w:eastAsia="zh-CN"/>
        </w:rPr>
        <w:tab/>
      </w:r>
    </w:p>
    <w:p w14:paraId="6E09CEB0" w14:textId="77777777" w:rsidR="008A62E4" w:rsidRPr="000E47E1" w:rsidRDefault="008A62E4" w:rsidP="008A62E4">
      <w:pPr>
        <w:widowControl w:val="0"/>
        <w:shd w:val="clear" w:color="auto" w:fill="FFFFFF"/>
        <w:autoSpaceDE w:val="0"/>
        <w:autoSpaceDN w:val="0"/>
        <w:adjustRightInd w:val="0"/>
        <w:jc w:val="right"/>
        <w:rPr>
          <w:b/>
          <w:u w:val="single"/>
          <w:lang w:val="pt-PT"/>
        </w:rPr>
      </w:pPr>
      <w:r w:rsidRPr="000E47E1">
        <w:rPr>
          <w:b/>
          <w:u w:val="single"/>
          <w:lang w:val="pt-PT"/>
        </w:rPr>
        <w:t>Załącznik nr 1</w:t>
      </w:r>
    </w:p>
    <w:p w14:paraId="094B268F" w14:textId="77777777" w:rsidR="008A62E4" w:rsidRPr="000E47E1" w:rsidRDefault="008A62E4" w:rsidP="008A62E4">
      <w:pPr>
        <w:widowControl w:val="0"/>
        <w:shd w:val="clear" w:color="auto" w:fill="FFFFFF"/>
        <w:autoSpaceDE w:val="0"/>
        <w:autoSpaceDN w:val="0"/>
        <w:adjustRightInd w:val="0"/>
        <w:jc w:val="right"/>
        <w:rPr>
          <w:lang w:val="pt-PT"/>
        </w:rPr>
      </w:pPr>
      <w:r w:rsidRPr="000E47E1">
        <w:rPr>
          <w:lang w:val="pt-PT"/>
        </w:rPr>
        <w:t>Formularz oferty</w:t>
      </w:r>
    </w:p>
    <w:p w14:paraId="2312EFBA" w14:textId="77777777" w:rsidR="008A62E4" w:rsidRPr="000E47E1" w:rsidRDefault="008A62E4" w:rsidP="008A62E4">
      <w:pPr>
        <w:widowControl w:val="0"/>
        <w:shd w:val="clear" w:color="auto" w:fill="FFFFFF"/>
        <w:autoSpaceDE w:val="0"/>
        <w:autoSpaceDN w:val="0"/>
        <w:adjustRightInd w:val="0"/>
        <w:rPr>
          <w:b/>
          <w:bCs/>
          <w:lang w:val="pt-PT"/>
        </w:rPr>
      </w:pPr>
    </w:p>
    <w:p w14:paraId="288379C1" w14:textId="77777777" w:rsidR="008A62E4" w:rsidRPr="000E47E1" w:rsidRDefault="008A62E4" w:rsidP="008A62E4">
      <w:pPr>
        <w:widowControl w:val="0"/>
        <w:shd w:val="clear" w:color="auto" w:fill="FFFFFF"/>
        <w:autoSpaceDE w:val="0"/>
        <w:autoSpaceDN w:val="0"/>
        <w:adjustRightInd w:val="0"/>
        <w:rPr>
          <w:b/>
          <w:bCs/>
          <w:lang w:val="pt-PT"/>
        </w:rPr>
      </w:pPr>
    </w:p>
    <w:p w14:paraId="2C75C344" w14:textId="77777777" w:rsidR="00B01AA7" w:rsidRDefault="00B01AA7" w:rsidP="008A62E4">
      <w:pPr>
        <w:widowControl w:val="0"/>
        <w:autoSpaceDE w:val="0"/>
        <w:autoSpaceDN w:val="0"/>
        <w:adjustRightInd w:val="0"/>
        <w:jc w:val="both"/>
        <w:rPr>
          <w:snapToGrid w:val="0"/>
        </w:rPr>
      </w:pPr>
    </w:p>
    <w:p w14:paraId="56E2AA04" w14:textId="731FF7E3" w:rsidR="008A62E4" w:rsidRPr="000E47E1" w:rsidRDefault="008A62E4" w:rsidP="008A62E4">
      <w:pPr>
        <w:widowControl w:val="0"/>
        <w:autoSpaceDE w:val="0"/>
        <w:autoSpaceDN w:val="0"/>
        <w:adjustRightInd w:val="0"/>
        <w:jc w:val="both"/>
        <w:rPr>
          <w:snapToGrid w:val="0"/>
        </w:rPr>
      </w:pPr>
      <w:r w:rsidRPr="000E47E1">
        <w:rPr>
          <w:snapToGrid w:val="0"/>
        </w:rPr>
        <w:t>pieczęć adresowa wykonawcy</w:t>
      </w:r>
      <w:r w:rsidRPr="000E47E1">
        <w:rPr>
          <w:snapToGrid w:val="0"/>
        </w:rPr>
        <w:tab/>
        <w:t>.............................................................................</w:t>
      </w:r>
    </w:p>
    <w:p w14:paraId="50A1518A" w14:textId="77777777" w:rsidR="008A62E4" w:rsidRPr="000E47E1" w:rsidRDefault="008A62E4" w:rsidP="008A62E4">
      <w:pPr>
        <w:widowControl w:val="0"/>
        <w:autoSpaceDE w:val="0"/>
        <w:autoSpaceDN w:val="0"/>
        <w:adjustRightInd w:val="0"/>
        <w:jc w:val="both"/>
        <w:rPr>
          <w:snapToGrid w:val="0"/>
          <w:lang w:val="en-US"/>
        </w:rPr>
      </w:pPr>
      <w:proofErr w:type="spellStart"/>
      <w:r w:rsidRPr="000E47E1">
        <w:rPr>
          <w:snapToGrid w:val="0"/>
          <w:lang w:val="en-US"/>
        </w:rPr>
        <w:t>nr</w:t>
      </w:r>
      <w:proofErr w:type="spellEnd"/>
      <w:r w:rsidRPr="000E47E1">
        <w:rPr>
          <w:snapToGrid w:val="0"/>
          <w:lang w:val="en-US"/>
        </w:rPr>
        <w:t xml:space="preserve"> tel./</w:t>
      </w:r>
      <w:proofErr w:type="spellStart"/>
      <w:r w:rsidRPr="000E47E1">
        <w:rPr>
          <w:snapToGrid w:val="0"/>
          <w:lang w:val="en-US"/>
        </w:rPr>
        <w:t>faxu</w:t>
      </w:r>
      <w:proofErr w:type="spellEnd"/>
      <w:r w:rsidRPr="000E47E1">
        <w:rPr>
          <w:snapToGrid w:val="0"/>
          <w:lang w:val="en-US"/>
        </w:rPr>
        <w:t xml:space="preserve"> </w:t>
      </w:r>
      <w:r w:rsidRPr="000E47E1">
        <w:rPr>
          <w:snapToGrid w:val="0"/>
          <w:lang w:val="en-US"/>
        </w:rPr>
        <w:tab/>
      </w:r>
      <w:r w:rsidRPr="000E47E1">
        <w:rPr>
          <w:snapToGrid w:val="0"/>
          <w:lang w:val="en-US"/>
        </w:rPr>
        <w:tab/>
      </w:r>
      <w:r w:rsidRPr="000E47E1">
        <w:rPr>
          <w:snapToGrid w:val="0"/>
          <w:lang w:val="en-US"/>
        </w:rPr>
        <w:tab/>
      </w:r>
      <w:r w:rsidRPr="000E47E1">
        <w:rPr>
          <w:snapToGrid w:val="0"/>
          <w:lang w:val="en-US"/>
        </w:rPr>
        <w:tab/>
        <w:t>.............................................................................</w:t>
      </w:r>
    </w:p>
    <w:p w14:paraId="57C1FF29" w14:textId="77777777" w:rsidR="008A62E4" w:rsidRPr="000E47E1" w:rsidRDefault="008A62E4" w:rsidP="008A62E4">
      <w:pPr>
        <w:widowControl w:val="0"/>
        <w:autoSpaceDE w:val="0"/>
        <w:autoSpaceDN w:val="0"/>
        <w:adjustRightInd w:val="0"/>
        <w:jc w:val="both"/>
        <w:rPr>
          <w:snapToGrid w:val="0"/>
          <w:lang w:val="en-US"/>
        </w:rPr>
      </w:pPr>
      <w:r w:rsidRPr="000E47E1">
        <w:rPr>
          <w:snapToGrid w:val="0"/>
          <w:lang w:val="en-US"/>
        </w:rPr>
        <w:t>REGON</w:t>
      </w:r>
      <w:r w:rsidRPr="000E47E1">
        <w:rPr>
          <w:snapToGrid w:val="0"/>
          <w:lang w:val="en-US"/>
        </w:rPr>
        <w:tab/>
      </w:r>
      <w:r w:rsidRPr="000E47E1">
        <w:rPr>
          <w:snapToGrid w:val="0"/>
          <w:lang w:val="en-US"/>
        </w:rPr>
        <w:tab/>
      </w:r>
      <w:r w:rsidRPr="000E47E1">
        <w:rPr>
          <w:snapToGrid w:val="0"/>
          <w:lang w:val="en-US"/>
        </w:rPr>
        <w:tab/>
      </w:r>
      <w:r w:rsidRPr="000E47E1">
        <w:rPr>
          <w:snapToGrid w:val="0"/>
          <w:lang w:val="en-US"/>
        </w:rPr>
        <w:tab/>
        <w:t>.............................................................................</w:t>
      </w:r>
    </w:p>
    <w:p w14:paraId="4866B48A" w14:textId="77777777" w:rsidR="008A62E4" w:rsidRPr="000E47E1" w:rsidRDefault="008A62E4" w:rsidP="008A62E4">
      <w:pPr>
        <w:widowControl w:val="0"/>
        <w:autoSpaceDE w:val="0"/>
        <w:autoSpaceDN w:val="0"/>
        <w:adjustRightInd w:val="0"/>
        <w:jc w:val="both"/>
        <w:rPr>
          <w:snapToGrid w:val="0"/>
          <w:lang w:val="en-US"/>
        </w:rPr>
      </w:pPr>
      <w:r w:rsidRPr="000E47E1">
        <w:rPr>
          <w:snapToGrid w:val="0"/>
          <w:lang w:val="en-US"/>
        </w:rPr>
        <w:t>NIP</w:t>
      </w:r>
      <w:r w:rsidRPr="000E47E1">
        <w:rPr>
          <w:snapToGrid w:val="0"/>
          <w:lang w:val="en-US"/>
        </w:rPr>
        <w:tab/>
      </w:r>
      <w:r w:rsidRPr="000E47E1">
        <w:rPr>
          <w:snapToGrid w:val="0"/>
          <w:lang w:val="en-US"/>
        </w:rPr>
        <w:tab/>
      </w:r>
      <w:r w:rsidRPr="000E47E1">
        <w:rPr>
          <w:snapToGrid w:val="0"/>
          <w:lang w:val="en-US"/>
        </w:rPr>
        <w:tab/>
      </w:r>
      <w:r w:rsidRPr="000E47E1">
        <w:rPr>
          <w:snapToGrid w:val="0"/>
          <w:lang w:val="en-US"/>
        </w:rPr>
        <w:tab/>
      </w:r>
      <w:r w:rsidRPr="000E47E1">
        <w:rPr>
          <w:snapToGrid w:val="0"/>
          <w:lang w:val="en-US"/>
        </w:rPr>
        <w:tab/>
        <w:t>.............................................................................</w:t>
      </w:r>
    </w:p>
    <w:p w14:paraId="2728FA82" w14:textId="77777777" w:rsidR="008A62E4" w:rsidRPr="000E47E1" w:rsidRDefault="008A62E4" w:rsidP="008A62E4">
      <w:pPr>
        <w:widowControl w:val="0"/>
        <w:autoSpaceDE w:val="0"/>
        <w:autoSpaceDN w:val="0"/>
        <w:adjustRightInd w:val="0"/>
        <w:jc w:val="both"/>
        <w:rPr>
          <w:snapToGrid w:val="0"/>
        </w:rPr>
      </w:pPr>
      <w:proofErr w:type="spellStart"/>
      <w:r w:rsidRPr="000E47E1">
        <w:rPr>
          <w:snapToGrid w:val="0"/>
        </w:rPr>
        <w:t>internet</w:t>
      </w:r>
      <w:proofErr w:type="spellEnd"/>
      <w:r w:rsidRPr="000E47E1">
        <w:rPr>
          <w:snapToGrid w:val="0"/>
        </w:rPr>
        <w:t xml:space="preserve"> http://</w:t>
      </w:r>
      <w:r w:rsidRPr="000E47E1">
        <w:rPr>
          <w:snapToGrid w:val="0"/>
        </w:rPr>
        <w:tab/>
      </w:r>
      <w:r w:rsidRPr="000E47E1">
        <w:rPr>
          <w:snapToGrid w:val="0"/>
        </w:rPr>
        <w:tab/>
      </w:r>
      <w:r w:rsidRPr="000E47E1">
        <w:rPr>
          <w:snapToGrid w:val="0"/>
        </w:rPr>
        <w:tab/>
      </w:r>
      <w:r w:rsidRPr="000E47E1">
        <w:rPr>
          <w:snapToGrid w:val="0"/>
        </w:rPr>
        <w:tab/>
        <w:t>.............................................................................</w:t>
      </w:r>
    </w:p>
    <w:p w14:paraId="6A1F280A" w14:textId="77777777" w:rsidR="008A62E4" w:rsidRPr="000E47E1" w:rsidRDefault="008A62E4" w:rsidP="008A62E4">
      <w:pPr>
        <w:widowControl w:val="0"/>
        <w:autoSpaceDE w:val="0"/>
        <w:autoSpaceDN w:val="0"/>
        <w:adjustRightInd w:val="0"/>
        <w:jc w:val="both"/>
        <w:rPr>
          <w:snapToGrid w:val="0"/>
        </w:rPr>
      </w:pPr>
      <w:r w:rsidRPr="000E47E1">
        <w:rPr>
          <w:snapToGrid w:val="0"/>
        </w:rPr>
        <w:t>e-mail</w:t>
      </w:r>
      <w:r w:rsidRPr="000E47E1">
        <w:rPr>
          <w:snapToGrid w:val="0"/>
        </w:rPr>
        <w:tab/>
      </w:r>
      <w:r w:rsidRPr="000E47E1">
        <w:rPr>
          <w:snapToGrid w:val="0"/>
        </w:rPr>
        <w:tab/>
      </w:r>
      <w:r w:rsidRPr="000E47E1">
        <w:rPr>
          <w:snapToGrid w:val="0"/>
        </w:rPr>
        <w:tab/>
      </w:r>
      <w:r w:rsidRPr="000E47E1">
        <w:rPr>
          <w:snapToGrid w:val="0"/>
        </w:rPr>
        <w:tab/>
      </w:r>
      <w:r w:rsidRPr="000E47E1">
        <w:rPr>
          <w:snapToGrid w:val="0"/>
        </w:rPr>
        <w:tab/>
        <w:t>.............................................................................</w:t>
      </w:r>
    </w:p>
    <w:p w14:paraId="484FE72B" w14:textId="77777777" w:rsidR="008A62E4" w:rsidRPr="000E47E1" w:rsidRDefault="008A62E4" w:rsidP="008A62E4">
      <w:pPr>
        <w:widowControl w:val="0"/>
        <w:autoSpaceDE w:val="0"/>
        <w:autoSpaceDN w:val="0"/>
        <w:adjustRightInd w:val="0"/>
        <w:jc w:val="both"/>
      </w:pPr>
    </w:p>
    <w:p w14:paraId="04D9BFF9" w14:textId="77777777" w:rsidR="00B01AA7" w:rsidRDefault="00B01AA7" w:rsidP="008A62E4">
      <w:pPr>
        <w:widowControl w:val="0"/>
        <w:autoSpaceDE w:val="0"/>
        <w:autoSpaceDN w:val="0"/>
        <w:adjustRightInd w:val="0"/>
        <w:ind w:left="4956"/>
        <w:jc w:val="both"/>
        <w:rPr>
          <w:b/>
          <w:bCs/>
        </w:rPr>
      </w:pPr>
    </w:p>
    <w:p w14:paraId="3C6426CD" w14:textId="370CE5D4" w:rsidR="008A62E4" w:rsidRPr="000E47E1" w:rsidRDefault="008A62E4" w:rsidP="008A62E4">
      <w:pPr>
        <w:widowControl w:val="0"/>
        <w:autoSpaceDE w:val="0"/>
        <w:autoSpaceDN w:val="0"/>
        <w:adjustRightInd w:val="0"/>
        <w:ind w:left="4956"/>
        <w:jc w:val="both"/>
        <w:rPr>
          <w:b/>
          <w:bCs/>
        </w:rPr>
      </w:pPr>
      <w:r w:rsidRPr="000E47E1">
        <w:rPr>
          <w:b/>
          <w:bCs/>
        </w:rPr>
        <w:t xml:space="preserve">Państwowa Wyższa Szkoła </w:t>
      </w:r>
    </w:p>
    <w:p w14:paraId="69315991" w14:textId="77777777" w:rsidR="008A62E4" w:rsidRPr="000E47E1" w:rsidRDefault="008A62E4" w:rsidP="008A62E4">
      <w:pPr>
        <w:widowControl w:val="0"/>
        <w:autoSpaceDE w:val="0"/>
        <w:autoSpaceDN w:val="0"/>
        <w:adjustRightInd w:val="0"/>
        <w:ind w:left="4956"/>
        <w:jc w:val="both"/>
        <w:rPr>
          <w:b/>
          <w:bCs/>
        </w:rPr>
      </w:pPr>
      <w:r w:rsidRPr="000E47E1">
        <w:rPr>
          <w:b/>
          <w:bCs/>
        </w:rPr>
        <w:t>Zawodowa w Tarnowie</w:t>
      </w:r>
    </w:p>
    <w:p w14:paraId="2545FA60" w14:textId="77777777" w:rsidR="008A62E4" w:rsidRPr="000E47E1" w:rsidRDefault="008A62E4" w:rsidP="008A62E4">
      <w:pPr>
        <w:widowControl w:val="0"/>
        <w:autoSpaceDE w:val="0"/>
        <w:autoSpaceDN w:val="0"/>
        <w:adjustRightInd w:val="0"/>
        <w:ind w:left="4956"/>
        <w:jc w:val="both"/>
        <w:rPr>
          <w:b/>
          <w:bCs/>
        </w:rPr>
      </w:pPr>
      <w:r w:rsidRPr="000E47E1">
        <w:rPr>
          <w:b/>
          <w:bCs/>
        </w:rPr>
        <w:t>33-100 Tarnów</w:t>
      </w:r>
    </w:p>
    <w:p w14:paraId="08A30188" w14:textId="77777777" w:rsidR="008A62E4" w:rsidRPr="000E47E1" w:rsidRDefault="008A62E4" w:rsidP="008A62E4">
      <w:pPr>
        <w:widowControl w:val="0"/>
        <w:autoSpaceDE w:val="0"/>
        <w:autoSpaceDN w:val="0"/>
        <w:adjustRightInd w:val="0"/>
        <w:ind w:left="4956"/>
        <w:jc w:val="both"/>
        <w:rPr>
          <w:b/>
          <w:bCs/>
        </w:rPr>
      </w:pPr>
      <w:r w:rsidRPr="000E47E1">
        <w:rPr>
          <w:b/>
          <w:bCs/>
        </w:rPr>
        <w:t>ul. Mickiewicza 8</w:t>
      </w:r>
    </w:p>
    <w:p w14:paraId="707E6AE9" w14:textId="77777777" w:rsidR="008A62E4" w:rsidRPr="000E47E1" w:rsidRDefault="008A62E4" w:rsidP="008A62E4">
      <w:pPr>
        <w:keepNext/>
        <w:jc w:val="center"/>
        <w:outlineLvl w:val="0"/>
        <w:rPr>
          <w:b/>
          <w:bCs/>
        </w:rPr>
      </w:pPr>
    </w:p>
    <w:p w14:paraId="40E1F1FA" w14:textId="77777777" w:rsidR="00B01AA7" w:rsidRDefault="00B01AA7" w:rsidP="008A62E4">
      <w:pPr>
        <w:keepNext/>
        <w:jc w:val="center"/>
        <w:outlineLvl w:val="0"/>
        <w:rPr>
          <w:b/>
          <w:bCs/>
        </w:rPr>
      </w:pPr>
    </w:p>
    <w:p w14:paraId="3CD868CD" w14:textId="30A671A6" w:rsidR="008A62E4" w:rsidRDefault="008A62E4" w:rsidP="008A62E4">
      <w:pPr>
        <w:keepNext/>
        <w:jc w:val="center"/>
        <w:outlineLvl w:val="0"/>
        <w:rPr>
          <w:b/>
          <w:bCs/>
        </w:rPr>
      </w:pPr>
      <w:r w:rsidRPr="000E47E1">
        <w:rPr>
          <w:b/>
          <w:bCs/>
        </w:rPr>
        <w:t>OFERTA</w:t>
      </w:r>
    </w:p>
    <w:p w14:paraId="7C62BE00" w14:textId="77777777" w:rsidR="00B01AA7" w:rsidRPr="000E47E1" w:rsidRDefault="00B01AA7" w:rsidP="008A62E4">
      <w:pPr>
        <w:keepNext/>
        <w:jc w:val="center"/>
        <w:outlineLvl w:val="0"/>
        <w:rPr>
          <w:b/>
          <w:bCs/>
        </w:rPr>
      </w:pPr>
    </w:p>
    <w:p w14:paraId="55395990" w14:textId="25EA7E61" w:rsidR="0008566B" w:rsidRPr="000E47E1" w:rsidRDefault="008A62E4" w:rsidP="00B01AA7">
      <w:pPr>
        <w:shd w:val="clear" w:color="auto" w:fill="FFFFFF"/>
        <w:spacing w:before="100" w:beforeAutospacing="1" w:after="100" w:afterAutospacing="1" w:line="360" w:lineRule="atLeast"/>
        <w:jc w:val="both"/>
      </w:pPr>
      <w:r w:rsidRPr="000E47E1">
        <w:t xml:space="preserve">W odpowiedzi na zapytanie ofertowe dotyczące wykonania </w:t>
      </w:r>
      <w:bookmarkStart w:id="0" w:name="_Hlk36724469"/>
      <w:r w:rsidRPr="000E47E1">
        <w:t xml:space="preserve">usługi </w:t>
      </w:r>
      <w:r w:rsidR="00C37672" w:rsidRPr="00185813">
        <w:rPr>
          <w:b/>
          <w:i/>
        </w:rPr>
        <w:t>„</w:t>
      </w:r>
      <w:r w:rsidR="000B3C4D">
        <w:rPr>
          <w:b/>
          <w:i/>
        </w:rPr>
        <w:t>K</w:t>
      </w:r>
      <w:r w:rsidR="00553BCD" w:rsidRPr="00185813">
        <w:rPr>
          <w:b/>
          <w:i/>
        </w:rPr>
        <w:t>ontroli okresowych stanu technicznego obiektów budowlanych znajdujących się na terenie</w:t>
      </w:r>
      <w:r w:rsidR="0008566B" w:rsidRPr="00185813">
        <w:rPr>
          <w:b/>
          <w:i/>
        </w:rPr>
        <w:t xml:space="preserve"> PWSZ w Tarnowie</w:t>
      </w:r>
      <w:r w:rsidR="000B3C4D">
        <w:rPr>
          <w:b/>
          <w:i/>
        </w:rPr>
        <w:t>”</w:t>
      </w:r>
      <w:r w:rsidR="0008566B" w:rsidRPr="00185813">
        <w:rPr>
          <w:b/>
          <w:i/>
        </w:rPr>
        <w:t xml:space="preserve">, </w:t>
      </w:r>
      <w:r w:rsidR="000B3C4D" w:rsidRPr="000B3C4D">
        <w:rPr>
          <w:bCs/>
          <w:i/>
        </w:rPr>
        <w:t>(</w:t>
      </w:r>
      <w:r w:rsidR="0008566B" w:rsidRPr="000B3C4D">
        <w:rPr>
          <w:bCs/>
          <w:i/>
        </w:rPr>
        <w:t>zgodnie z art. 62 ust. 1 Ustawy Prawo Budowlane</w:t>
      </w:r>
      <w:r w:rsidR="00185813" w:rsidRPr="000B3C4D">
        <w:rPr>
          <w:bCs/>
          <w:i/>
        </w:rPr>
        <w:t xml:space="preserve"> (</w:t>
      </w:r>
      <w:r w:rsidR="00936727" w:rsidRPr="00936727">
        <w:rPr>
          <w:i/>
        </w:rPr>
        <w:t>Dz.U.2019.1186 z póź.zm.</w:t>
      </w:r>
      <w:r w:rsidR="00185813" w:rsidRPr="00936727">
        <w:rPr>
          <w:bCs/>
          <w:i/>
        </w:rPr>
        <w:t>,</w:t>
      </w:r>
      <w:r w:rsidR="00185813" w:rsidRPr="000B3C4D">
        <w:rPr>
          <w:bCs/>
          <w:i/>
        </w:rPr>
        <w:t xml:space="preserve"> Ustawa z dnia 7 lipca 1994 r. Prawo budowlane)</w:t>
      </w:r>
      <w:r w:rsidR="001037B9" w:rsidRPr="000B3C4D">
        <w:rPr>
          <w:bCs/>
          <w:i/>
        </w:rPr>
        <w:t>, oraz innymi obowiązującymi regulacjami</w:t>
      </w:r>
      <w:r w:rsidR="00185813" w:rsidRPr="000B3C4D">
        <w:rPr>
          <w:bCs/>
          <w:i/>
        </w:rPr>
        <w:t xml:space="preserve"> (Rozporządzenie Ministra Spraw Wewnętrznych i Administracji z dnia 16 sierpnia 1999 r. w sprawie warunków technicznych użytkowania budynków mieszkalnych (Dz.U. 1999 Nr 74 poz. 836), Rozporządzenie Ministra Infrastruktury z dnia 12 kwietnia 2002 r. w sprawie warunków technicznych, jakim powinny odpowiadać budynki i ich usytuowanie (</w:t>
      </w:r>
      <w:bookmarkStart w:id="1" w:name="_GoBack"/>
      <w:bookmarkEnd w:id="1"/>
      <w:r w:rsidR="00936727" w:rsidRPr="00936727">
        <w:rPr>
          <w:i/>
        </w:rPr>
        <w:t>Dz.U.2019.1065 z póź.zm.</w:t>
      </w:r>
      <w:r w:rsidR="00185813" w:rsidRPr="00936727">
        <w:rPr>
          <w:bCs/>
          <w:i/>
        </w:rPr>
        <w:t>)</w:t>
      </w:r>
      <w:r w:rsidR="000B3C4D" w:rsidRPr="00936727">
        <w:rPr>
          <w:bCs/>
          <w:i/>
        </w:rPr>
        <w:t>)</w:t>
      </w:r>
      <w:bookmarkEnd w:id="0"/>
      <w:r w:rsidR="0008566B" w:rsidRPr="000E47E1">
        <w:t xml:space="preserve"> </w:t>
      </w:r>
      <w:r w:rsidR="000B3C4D">
        <w:t xml:space="preserve"> - </w:t>
      </w:r>
      <w:r w:rsidR="00772002" w:rsidRPr="000E47E1">
        <w:t xml:space="preserve">oferujemy </w:t>
      </w:r>
      <w:r w:rsidR="0008566B" w:rsidRPr="000E47E1">
        <w:t>zgodnie z ofertą</w:t>
      </w:r>
      <w:r w:rsidR="00C37672" w:rsidRPr="000E47E1">
        <w:t xml:space="preserve"> zawartą</w:t>
      </w:r>
      <w:r w:rsidR="0008566B" w:rsidRPr="000E47E1">
        <w:t xml:space="preserve"> w  poniższych tabelach na następujących warunkach:</w:t>
      </w:r>
    </w:p>
    <w:p w14:paraId="142DC208" w14:textId="77777777" w:rsidR="008A62E4" w:rsidRPr="000E47E1" w:rsidRDefault="008A62E4" w:rsidP="008A62E4">
      <w:pPr>
        <w:tabs>
          <w:tab w:val="left" w:pos="3000"/>
        </w:tabs>
        <w:jc w:val="both"/>
        <w:rPr>
          <w:b/>
          <w:bCs/>
        </w:rPr>
      </w:pPr>
    </w:p>
    <w:p w14:paraId="3A7962C8" w14:textId="5D66DB11" w:rsidR="0008566B" w:rsidRPr="000E47E1" w:rsidRDefault="008A62E4" w:rsidP="00DA4532">
      <w:pPr>
        <w:widowControl w:val="0"/>
        <w:numPr>
          <w:ilvl w:val="1"/>
          <w:numId w:val="10"/>
        </w:numPr>
        <w:tabs>
          <w:tab w:val="num" w:pos="700"/>
        </w:tabs>
        <w:autoSpaceDE w:val="0"/>
        <w:autoSpaceDN w:val="0"/>
        <w:adjustRightInd w:val="0"/>
        <w:ind w:left="700" w:hanging="500"/>
        <w:jc w:val="both"/>
        <w:rPr>
          <w:spacing w:val="-2"/>
          <w:lang w:eastAsia="en-US"/>
        </w:rPr>
      </w:pPr>
      <w:r w:rsidRPr="000E47E1">
        <w:rPr>
          <w:lang w:eastAsia="en-US"/>
        </w:rPr>
        <w:t>Oświadczamy, że cena oferty obejmuje pełen zakres zamówienia</w:t>
      </w:r>
      <w:r w:rsidR="000D22FE">
        <w:rPr>
          <w:lang w:eastAsia="en-US"/>
        </w:rPr>
        <w:t>,</w:t>
      </w:r>
      <w:r w:rsidR="0008566B" w:rsidRPr="000E47E1">
        <w:rPr>
          <w:lang w:eastAsia="en-US"/>
        </w:rPr>
        <w:t xml:space="preserve"> </w:t>
      </w:r>
      <w:r w:rsidRPr="000E47E1">
        <w:rPr>
          <w:lang w:eastAsia="en-US"/>
        </w:rPr>
        <w:t xml:space="preserve">jak również wszystkie koszty towarzyszące wykonaniu zamówienia. </w:t>
      </w:r>
    </w:p>
    <w:p w14:paraId="5DCF5D22" w14:textId="77777777" w:rsidR="008A62E4" w:rsidRPr="000E47E1" w:rsidRDefault="008A62E4" w:rsidP="00DA4532">
      <w:pPr>
        <w:widowControl w:val="0"/>
        <w:numPr>
          <w:ilvl w:val="1"/>
          <w:numId w:val="10"/>
        </w:numPr>
        <w:tabs>
          <w:tab w:val="num" w:pos="700"/>
        </w:tabs>
        <w:autoSpaceDE w:val="0"/>
        <w:autoSpaceDN w:val="0"/>
        <w:adjustRightInd w:val="0"/>
        <w:ind w:left="700" w:hanging="500"/>
        <w:jc w:val="both"/>
        <w:rPr>
          <w:spacing w:val="-2"/>
          <w:lang w:eastAsia="en-US"/>
        </w:rPr>
      </w:pPr>
      <w:r w:rsidRPr="000E47E1">
        <w:rPr>
          <w:spacing w:val="-2"/>
          <w:lang w:eastAsia="en-US"/>
        </w:rPr>
        <w:t xml:space="preserve">Oświadczamy, </w:t>
      </w:r>
      <w:bookmarkStart w:id="2" w:name="_Hlk36728258"/>
      <w:r w:rsidRPr="000E47E1">
        <w:rPr>
          <w:spacing w:val="-2"/>
          <w:lang w:eastAsia="en-US"/>
        </w:rPr>
        <w:t>że nie podlegam</w:t>
      </w:r>
      <w:r w:rsidR="0008566B" w:rsidRPr="000E47E1">
        <w:rPr>
          <w:spacing w:val="-2"/>
          <w:lang w:eastAsia="en-US"/>
        </w:rPr>
        <w:t>y</w:t>
      </w:r>
      <w:r w:rsidRPr="000E47E1">
        <w:rPr>
          <w:spacing w:val="-2"/>
          <w:lang w:eastAsia="en-US"/>
        </w:rPr>
        <w:t xml:space="preserve"> wykluczeniu oraz spełniamy warunki udziału w postępowaniu tj.:</w:t>
      </w:r>
    </w:p>
    <w:p w14:paraId="7734D051" w14:textId="0F283B1D" w:rsidR="0080409C" w:rsidRPr="000B3C4D" w:rsidRDefault="001037B9" w:rsidP="0080409C">
      <w:pPr>
        <w:pStyle w:val="Akapitzlist"/>
        <w:numPr>
          <w:ilvl w:val="0"/>
          <w:numId w:val="15"/>
        </w:numPr>
        <w:tabs>
          <w:tab w:val="num" w:pos="1494"/>
        </w:tabs>
        <w:spacing w:after="0"/>
        <w:ind w:left="1094" w:hanging="357"/>
        <w:jc w:val="both"/>
        <w:rPr>
          <w:rFonts w:ascii="Times New Roman" w:hAnsi="Times New Roman" w:cs="Times New Roman"/>
          <w:spacing w:val="-2"/>
          <w:sz w:val="24"/>
          <w:szCs w:val="24"/>
        </w:rPr>
      </w:pPr>
      <w:bookmarkStart w:id="3" w:name="_Hlk36971545"/>
      <w:r w:rsidRPr="000B3C4D">
        <w:rPr>
          <w:rFonts w:ascii="Times New Roman" w:eastAsia="Calibri" w:hAnsi="Times New Roman" w:cs="Times New Roman"/>
          <w:sz w:val="24"/>
          <w:szCs w:val="24"/>
        </w:rPr>
        <w:t xml:space="preserve">posiadamy </w:t>
      </w:r>
      <w:r w:rsidR="00C37672" w:rsidRPr="000B3C4D">
        <w:rPr>
          <w:rFonts w:ascii="Times New Roman" w:eastAsia="Calibri" w:hAnsi="Times New Roman" w:cs="Times New Roman"/>
          <w:sz w:val="24"/>
          <w:szCs w:val="24"/>
        </w:rPr>
        <w:t>kompetencj</w:t>
      </w:r>
      <w:r w:rsidRPr="000B3C4D">
        <w:rPr>
          <w:rFonts w:ascii="Times New Roman" w:eastAsia="Calibri" w:hAnsi="Times New Roman" w:cs="Times New Roman"/>
          <w:sz w:val="24"/>
          <w:szCs w:val="24"/>
        </w:rPr>
        <w:t>e</w:t>
      </w:r>
      <w:r w:rsidR="00C37672" w:rsidRPr="000B3C4D">
        <w:rPr>
          <w:rFonts w:ascii="Times New Roman" w:eastAsia="Calibri" w:hAnsi="Times New Roman" w:cs="Times New Roman"/>
          <w:sz w:val="24"/>
          <w:szCs w:val="24"/>
        </w:rPr>
        <w:t xml:space="preserve"> </w:t>
      </w:r>
      <w:r w:rsidR="009D2BF0" w:rsidRPr="000B3C4D">
        <w:rPr>
          <w:rFonts w:ascii="Times New Roman" w:eastAsia="Calibri" w:hAnsi="Times New Roman" w:cs="Times New Roman"/>
          <w:sz w:val="24"/>
          <w:szCs w:val="24"/>
        </w:rPr>
        <w:t xml:space="preserve">i </w:t>
      </w:r>
      <w:r w:rsidR="00C37672" w:rsidRPr="000B3C4D">
        <w:rPr>
          <w:rFonts w:ascii="Times New Roman" w:eastAsia="Calibri" w:hAnsi="Times New Roman" w:cs="Times New Roman"/>
          <w:sz w:val="24"/>
          <w:szCs w:val="24"/>
        </w:rPr>
        <w:t>uprawnie</w:t>
      </w:r>
      <w:r w:rsidRPr="000B3C4D">
        <w:rPr>
          <w:rFonts w:ascii="Times New Roman" w:eastAsia="Calibri" w:hAnsi="Times New Roman" w:cs="Times New Roman"/>
          <w:sz w:val="24"/>
          <w:szCs w:val="24"/>
        </w:rPr>
        <w:t>nia</w:t>
      </w:r>
      <w:r w:rsidR="00C37672" w:rsidRPr="000B3C4D">
        <w:rPr>
          <w:rFonts w:ascii="Times New Roman" w:eastAsia="Calibri" w:hAnsi="Times New Roman" w:cs="Times New Roman"/>
          <w:sz w:val="24"/>
          <w:szCs w:val="24"/>
        </w:rPr>
        <w:t xml:space="preserve"> do prowadzenia określonej działalności zawodowej</w:t>
      </w:r>
      <w:r w:rsidR="0080409C" w:rsidRPr="000B3C4D">
        <w:rPr>
          <w:rFonts w:ascii="Times New Roman" w:hAnsi="Times New Roman" w:cs="Times New Roman"/>
          <w:spacing w:val="-2"/>
          <w:sz w:val="24"/>
          <w:szCs w:val="24"/>
        </w:rPr>
        <w:t>.</w:t>
      </w:r>
    </w:p>
    <w:p w14:paraId="501AB613" w14:textId="63ECA41B" w:rsidR="00185813" w:rsidRPr="000B3C4D" w:rsidRDefault="001037B9" w:rsidP="00185813">
      <w:pPr>
        <w:pStyle w:val="Akapitzlist"/>
        <w:numPr>
          <w:ilvl w:val="0"/>
          <w:numId w:val="15"/>
        </w:numPr>
        <w:tabs>
          <w:tab w:val="num" w:pos="1494"/>
        </w:tabs>
        <w:spacing w:after="0"/>
        <w:ind w:left="1094" w:hanging="357"/>
        <w:jc w:val="both"/>
        <w:rPr>
          <w:rFonts w:ascii="Times New Roman" w:eastAsia="Calibri" w:hAnsi="Times New Roman" w:cs="Times New Roman"/>
          <w:sz w:val="24"/>
          <w:szCs w:val="24"/>
        </w:rPr>
      </w:pPr>
      <w:r w:rsidRPr="000B3C4D">
        <w:rPr>
          <w:rFonts w:ascii="Times New Roman" w:eastAsia="Calibri" w:hAnsi="Times New Roman" w:cs="Times New Roman"/>
          <w:sz w:val="24"/>
          <w:szCs w:val="24"/>
        </w:rPr>
        <w:t>posiadamy u</w:t>
      </w:r>
      <w:r w:rsidR="00553BCD" w:rsidRPr="000B3C4D">
        <w:rPr>
          <w:rFonts w:ascii="Times New Roman" w:eastAsia="Calibri" w:hAnsi="Times New Roman" w:cs="Times New Roman"/>
          <w:sz w:val="24"/>
          <w:szCs w:val="24"/>
        </w:rPr>
        <w:t>prawnie</w:t>
      </w:r>
      <w:r w:rsidRPr="000B3C4D">
        <w:rPr>
          <w:rFonts w:ascii="Times New Roman" w:eastAsia="Calibri" w:hAnsi="Times New Roman" w:cs="Times New Roman"/>
          <w:sz w:val="24"/>
          <w:szCs w:val="24"/>
        </w:rPr>
        <w:t>nia</w:t>
      </w:r>
      <w:r w:rsidR="00553BCD" w:rsidRPr="000B3C4D">
        <w:rPr>
          <w:rFonts w:ascii="Times New Roman" w:eastAsia="Calibri" w:hAnsi="Times New Roman" w:cs="Times New Roman"/>
          <w:sz w:val="24"/>
          <w:szCs w:val="24"/>
        </w:rPr>
        <w:t xml:space="preserve"> budowlan</w:t>
      </w:r>
      <w:r w:rsidRPr="000B3C4D">
        <w:rPr>
          <w:rFonts w:ascii="Times New Roman" w:eastAsia="Calibri" w:hAnsi="Times New Roman" w:cs="Times New Roman"/>
          <w:sz w:val="24"/>
          <w:szCs w:val="24"/>
        </w:rPr>
        <w:t>e</w:t>
      </w:r>
      <w:r w:rsidR="000D22FE">
        <w:rPr>
          <w:rFonts w:ascii="Times New Roman" w:eastAsia="Calibri" w:hAnsi="Times New Roman" w:cs="Times New Roman"/>
          <w:sz w:val="24"/>
          <w:szCs w:val="24"/>
        </w:rPr>
        <w:t xml:space="preserve"> w odpowiedniej specjalności</w:t>
      </w:r>
      <w:r w:rsidR="00185813" w:rsidRPr="000B3C4D">
        <w:rPr>
          <w:rFonts w:ascii="Times New Roman" w:eastAsia="Calibri" w:hAnsi="Times New Roman" w:cs="Times New Roman"/>
          <w:sz w:val="24"/>
          <w:szCs w:val="24"/>
        </w:rPr>
        <w:t xml:space="preserve"> (</w:t>
      </w:r>
      <w:r w:rsidR="00763941">
        <w:rPr>
          <w:rFonts w:ascii="Times New Roman" w:eastAsia="Calibri" w:hAnsi="Times New Roman" w:cs="Times New Roman"/>
          <w:sz w:val="24"/>
          <w:szCs w:val="24"/>
        </w:rPr>
        <w:t xml:space="preserve">w tym: </w:t>
      </w:r>
      <w:r w:rsidR="00185813" w:rsidRPr="000B3C4D">
        <w:rPr>
          <w:rFonts w:ascii="Times New Roman" w:eastAsia="Calibri" w:hAnsi="Times New Roman" w:cs="Times New Roman"/>
          <w:sz w:val="24"/>
          <w:szCs w:val="24"/>
        </w:rPr>
        <w:t xml:space="preserve">konstrukcyjno-budowlanej, instalacyjnej w zakresie sieci, instalacji i urządzeń cieplnych, wentylacyjnych, gazowych, wodociągowych i kanalizacyjnych, instalacyjnej w zakresie sieci, instalacji i urządzeń elektrycznych i elektroenergetycznych, </w:t>
      </w:r>
      <w:r w:rsidR="00763941">
        <w:rPr>
          <w:rFonts w:ascii="Times New Roman" w:eastAsia="Calibri" w:hAnsi="Times New Roman" w:cs="Times New Roman"/>
          <w:sz w:val="24"/>
          <w:szCs w:val="24"/>
        </w:rPr>
        <w:t>lub/i</w:t>
      </w:r>
      <w:r w:rsidR="00185813" w:rsidRPr="000B3C4D">
        <w:rPr>
          <w:rFonts w:ascii="Times New Roman" w:eastAsia="Calibri" w:hAnsi="Times New Roman" w:cs="Times New Roman"/>
          <w:sz w:val="24"/>
          <w:szCs w:val="24"/>
        </w:rPr>
        <w:t xml:space="preserve"> branżowe świadectwa kwalifikacyjne na stanowiskach dozoru i eksploatacji</w:t>
      </w:r>
      <w:r w:rsidR="00CC601C">
        <w:rPr>
          <w:rFonts w:ascii="Times New Roman" w:eastAsia="Calibri" w:hAnsi="Times New Roman" w:cs="Times New Roman"/>
          <w:sz w:val="24"/>
          <w:szCs w:val="24"/>
        </w:rPr>
        <w:t>)</w:t>
      </w:r>
      <w:r w:rsidR="00185813" w:rsidRPr="000B3C4D">
        <w:rPr>
          <w:rFonts w:ascii="Times New Roman" w:eastAsia="Calibri" w:hAnsi="Times New Roman" w:cs="Times New Roman"/>
          <w:sz w:val="24"/>
          <w:szCs w:val="24"/>
        </w:rPr>
        <w:t>.</w:t>
      </w:r>
    </w:p>
    <w:p w14:paraId="4028B401" w14:textId="1392384E" w:rsidR="008A62E4" w:rsidRPr="000B3C4D" w:rsidRDefault="001037B9" w:rsidP="0080409C">
      <w:pPr>
        <w:pStyle w:val="Akapitzlist"/>
        <w:numPr>
          <w:ilvl w:val="0"/>
          <w:numId w:val="15"/>
        </w:numPr>
        <w:tabs>
          <w:tab w:val="num" w:pos="1494"/>
        </w:tabs>
        <w:spacing w:after="0"/>
        <w:ind w:left="1094" w:hanging="357"/>
        <w:jc w:val="both"/>
        <w:rPr>
          <w:rFonts w:ascii="Times New Roman" w:hAnsi="Times New Roman" w:cs="Times New Roman"/>
          <w:spacing w:val="-2"/>
          <w:sz w:val="24"/>
          <w:szCs w:val="24"/>
        </w:rPr>
      </w:pPr>
      <w:r w:rsidRPr="000B3C4D">
        <w:rPr>
          <w:rFonts w:ascii="Times New Roman" w:hAnsi="Times New Roman" w:cs="Times New Roman"/>
          <w:spacing w:val="-2"/>
          <w:sz w:val="24"/>
          <w:szCs w:val="24"/>
        </w:rPr>
        <w:t xml:space="preserve">posiadamy </w:t>
      </w:r>
      <w:r w:rsidR="008A62E4" w:rsidRPr="000B3C4D">
        <w:rPr>
          <w:rFonts w:ascii="Times New Roman" w:hAnsi="Times New Roman" w:cs="Times New Roman"/>
          <w:spacing w:val="-2"/>
          <w:sz w:val="24"/>
          <w:szCs w:val="24"/>
        </w:rPr>
        <w:t xml:space="preserve">zdolność techniczną </w:t>
      </w:r>
      <w:r w:rsidR="009D2BF0" w:rsidRPr="000B3C4D">
        <w:rPr>
          <w:rFonts w:ascii="Times New Roman" w:hAnsi="Times New Roman" w:cs="Times New Roman"/>
          <w:spacing w:val="-2"/>
          <w:sz w:val="24"/>
          <w:szCs w:val="24"/>
        </w:rPr>
        <w:t xml:space="preserve">i </w:t>
      </w:r>
      <w:r w:rsidR="008A62E4" w:rsidRPr="000B3C4D">
        <w:rPr>
          <w:rFonts w:ascii="Times New Roman" w:hAnsi="Times New Roman" w:cs="Times New Roman"/>
          <w:spacing w:val="-2"/>
          <w:sz w:val="24"/>
          <w:szCs w:val="24"/>
        </w:rPr>
        <w:t>zawodową.</w:t>
      </w:r>
    </w:p>
    <w:p w14:paraId="748E5883" w14:textId="677D82A9" w:rsidR="0080409C" w:rsidRPr="000B3C4D" w:rsidRDefault="001037B9" w:rsidP="0080409C">
      <w:pPr>
        <w:pStyle w:val="Akapitzlist"/>
        <w:numPr>
          <w:ilvl w:val="0"/>
          <w:numId w:val="15"/>
        </w:numPr>
        <w:tabs>
          <w:tab w:val="num" w:pos="1494"/>
        </w:tabs>
        <w:spacing w:after="0"/>
        <w:ind w:left="1094" w:hanging="357"/>
        <w:jc w:val="both"/>
        <w:rPr>
          <w:rFonts w:ascii="Times New Roman" w:hAnsi="Times New Roman" w:cs="Times New Roman"/>
          <w:spacing w:val="-2"/>
          <w:sz w:val="24"/>
          <w:szCs w:val="24"/>
        </w:rPr>
      </w:pPr>
      <w:r w:rsidRPr="000B3C4D">
        <w:rPr>
          <w:rFonts w:ascii="Times New Roman" w:eastAsia="Calibri" w:hAnsi="Times New Roman" w:cs="Times New Roman"/>
          <w:iCs/>
          <w:sz w:val="24"/>
          <w:szCs w:val="24"/>
        </w:rPr>
        <w:t xml:space="preserve">znajdujemy się w dobrej </w:t>
      </w:r>
      <w:r w:rsidR="0080409C" w:rsidRPr="000B3C4D">
        <w:rPr>
          <w:rFonts w:ascii="Times New Roman" w:eastAsia="Calibri" w:hAnsi="Times New Roman" w:cs="Times New Roman"/>
          <w:iCs/>
          <w:sz w:val="24"/>
          <w:szCs w:val="24"/>
        </w:rPr>
        <w:t xml:space="preserve">sytuacji ekonomicznej </w:t>
      </w:r>
      <w:r w:rsidR="009D2BF0" w:rsidRPr="000B3C4D">
        <w:rPr>
          <w:rFonts w:ascii="Times New Roman" w:eastAsia="Calibri" w:hAnsi="Times New Roman" w:cs="Times New Roman"/>
          <w:iCs/>
          <w:sz w:val="24"/>
          <w:szCs w:val="24"/>
        </w:rPr>
        <w:t xml:space="preserve">i </w:t>
      </w:r>
      <w:r w:rsidR="0080409C" w:rsidRPr="000B3C4D">
        <w:rPr>
          <w:rFonts w:ascii="Times New Roman" w:eastAsia="Calibri" w:hAnsi="Times New Roman" w:cs="Times New Roman"/>
          <w:iCs/>
          <w:sz w:val="24"/>
          <w:szCs w:val="24"/>
        </w:rPr>
        <w:t>finansowej</w:t>
      </w:r>
      <w:r w:rsidR="00897C15">
        <w:rPr>
          <w:rFonts w:ascii="Times New Roman" w:eastAsia="Calibri" w:hAnsi="Times New Roman" w:cs="Times New Roman"/>
          <w:iCs/>
          <w:sz w:val="24"/>
          <w:szCs w:val="24"/>
        </w:rPr>
        <w:t xml:space="preserve"> </w:t>
      </w:r>
      <w:r w:rsidR="00897C15" w:rsidRPr="00D17865">
        <w:rPr>
          <w:rFonts w:ascii="Times New Roman" w:eastAsia="Calibri" w:hAnsi="Times New Roman" w:cs="Times New Roman"/>
          <w:sz w:val="24"/>
          <w:szCs w:val="24"/>
        </w:rPr>
        <w:t xml:space="preserve">zapewniającej wykonanie zamówienia </w:t>
      </w:r>
      <w:r w:rsidR="00897C15" w:rsidRPr="00D17865">
        <w:rPr>
          <w:rFonts w:ascii="Times New Roman" w:hAnsi="Times New Roman" w:cs="Times New Roman"/>
          <w:sz w:val="24"/>
          <w:szCs w:val="24"/>
          <w:lang w:eastAsia="pl-PL" w:bidi="pl-PL"/>
        </w:rPr>
        <w:t>oraz posiada</w:t>
      </w:r>
      <w:r w:rsidR="00F91E87">
        <w:rPr>
          <w:rFonts w:ascii="Times New Roman" w:hAnsi="Times New Roman" w:cs="Times New Roman"/>
          <w:sz w:val="24"/>
          <w:szCs w:val="24"/>
          <w:lang w:eastAsia="pl-PL" w:bidi="pl-PL"/>
        </w:rPr>
        <w:t>my</w:t>
      </w:r>
      <w:r w:rsidR="008F0051">
        <w:rPr>
          <w:rFonts w:ascii="Times New Roman" w:eastAsia="Arial" w:hAnsi="Times New Roman" w:cs="Times New Roman"/>
          <w:sz w:val="24"/>
          <w:szCs w:val="24"/>
          <w:lang w:eastAsia="pl-PL" w:bidi="pl-PL"/>
        </w:rPr>
        <w:t xml:space="preserve"> polisę ubezpieczeniową od </w:t>
      </w:r>
      <w:r w:rsidR="00897C15" w:rsidRPr="00D17865">
        <w:rPr>
          <w:rFonts w:ascii="Times New Roman" w:eastAsia="Arial" w:hAnsi="Times New Roman" w:cs="Times New Roman"/>
          <w:sz w:val="24"/>
          <w:szCs w:val="24"/>
          <w:lang w:eastAsia="pl-PL" w:bidi="pl-PL"/>
        </w:rPr>
        <w:t>odpowiedzialności cywilnej w zakresie prowadzonej działalności</w:t>
      </w:r>
      <w:r w:rsidR="00F91E87">
        <w:rPr>
          <w:rFonts w:ascii="Times New Roman" w:eastAsia="Arial" w:hAnsi="Times New Roman" w:cs="Times New Roman"/>
          <w:sz w:val="24"/>
          <w:szCs w:val="24"/>
          <w:lang w:eastAsia="pl-PL" w:bidi="pl-PL"/>
        </w:rPr>
        <w:t>.</w:t>
      </w:r>
    </w:p>
    <w:bookmarkEnd w:id="2"/>
    <w:bookmarkEnd w:id="3"/>
    <w:p w14:paraId="13E684BE" w14:textId="1CF4AAA5" w:rsidR="008A62E4" w:rsidRPr="000E47E1" w:rsidRDefault="008A62E4" w:rsidP="008A62E4">
      <w:pPr>
        <w:widowControl w:val="0"/>
        <w:numPr>
          <w:ilvl w:val="1"/>
          <w:numId w:val="10"/>
        </w:numPr>
        <w:tabs>
          <w:tab w:val="num" w:pos="700"/>
        </w:tabs>
        <w:autoSpaceDE w:val="0"/>
        <w:autoSpaceDN w:val="0"/>
        <w:adjustRightInd w:val="0"/>
        <w:ind w:left="700" w:hanging="500"/>
        <w:jc w:val="both"/>
        <w:rPr>
          <w:lang w:eastAsia="en-US"/>
        </w:rPr>
      </w:pPr>
      <w:r w:rsidRPr="000E47E1">
        <w:rPr>
          <w:lang w:eastAsia="en-US"/>
        </w:rPr>
        <w:lastRenderedPageBreak/>
        <w:t xml:space="preserve">Oświadczamy, że zapoznaliśmy się z warunkami zamówienia i nie wnosimy do nich </w:t>
      </w:r>
      <w:r w:rsidRPr="000E47E1">
        <w:rPr>
          <w:spacing w:val="-1"/>
          <w:lang w:eastAsia="en-US"/>
        </w:rPr>
        <w:t>zastrzeżeń</w:t>
      </w:r>
      <w:r w:rsidR="001037B9">
        <w:rPr>
          <w:spacing w:val="-1"/>
          <w:lang w:eastAsia="en-US"/>
        </w:rPr>
        <w:t>,</w:t>
      </w:r>
      <w:r w:rsidRPr="000E47E1">
        <w:rPr>
          <w:spacing w:val="-1"/>
          <w:lang w:eastAsia="en-US"/>
        </w:rPr>
        <w:t xml:space="preserve"> oraz uzyskaliśmy konieczne informacje potrzebne do prawidłowego przygotowania oferty.</w:t>
      </w:r>
    </w:p>
    <w:p w14:paraId="0D7F16E9" w14:textId="77777777" w:rsidR="008A62E4" w:rsidRPr="000E47E1" w:rsidRDefault="008A62E4" w:rsidP="008A62E4">
      <w:pPr>
        <w:widowControl w:val="0"/>
        <w:numPr>
          <w:ilvl w:val="1"/>
          <w:numId w:val="10"/>
        </w:numPr>
        <w:tabs>
          <w:tab w:val="num" w:pos="700"/>
        </w:tabs>
        <w:autoSpaceDE w:val="0"/>
        <w:autoSpaceDN w:val="0"/>
        <w:adjustRightInd w:val="0"/>
        <w:ind w:left="700" w:hanging="500"/>
        <w:jc w:val="both"/>
        <w:rPr>
          <w:lang w:eastAsia="en-US"/>
        </w:rPr>
      </w:pPr>
      <w:r w:rsidRPr="000E47E1">
        <w:rPr>
          <w:lang w:eastAsia="en-US"/>
        </w:rPr>
        <w:t>Oświadczamy, że wykonamy zamówienie przy udziale/bez udziału podwykonawców*.</w:t>
      </w:r>
    </w:p>
    <w:p w14:paraId="5F9EB0B9" w14:textId="77777777" w:rsidR="008A62E4" w:rsidRPr="000E47E1" w:rsidRDefault="008A62E4" w:rsidP="008A62E4">
      <w:pPr>
        <w:widowControl w:val="0"/>
        <w:numPr>
          <w:ilvl w:val="1"/>
          <w:numId w:val="10"/>
        </w:numPr>
        <w:tabs>
          <w:tab w:val="num" w:pos="700"/>
        </w:tabs>
        <w:autoSpaceDE w:val="0"/>
        <w:autoSpaceDN w:val="0"/>
        <w:adjustRightInd w:val="0"/>
        <w:ind w:left="700" w:hanging="500"/>
        <w:jc w:val="both"/>
        <w:rPr>
          <w:lang w:eastAsia="en-US"/>
        </w:rPr>
      </w:pPr>
      <w:r w:rsidRPr="000E47E1">
        <w:rPr>
          <w:lang w:eastAsia="en-US"/>
        </w:rPr>
        <w:t>Oświadczamy, że uważamy się za związanych niniejszą ofertą na czas wskazany w zapytaniu ofertowym.</w:t>
      </w:r>
    </w:p>
    <w:p w14:paraId="65EE9F5E" w14:textId="77777777" w:rsidR="008A62E4" w:rsidRPr="000E47E1" w:rsidRDefault="008A62E4" w:rsidP="008A62E4">
      <w:pPr>
        <w:widowControl w:val="0"/>
        <w:numPr>
          <w:ilvl w:val="1"/>
          <w:numId w:val="10"/>
        </w:numPr>
        <w:tabs>
          <w:tab w:val="num" w:pos="700"/>
        </w:tabs>
        <w:autoSpaceDE w:val="0"/>
        <w:autoSpaceDN w:val="0"/>
        <w:adjustRightInd w:val="0"/>
        <w:ind w:left="700" w:hanging="500"/>
        <w:jc w:val="both"/>
        <w:rPr>
          <w:color w:val="FF0000"/>
          <w:spacing w:val="-2"/>
          <w:lang w:eastAsia="en-US"/>
        </w:rPr>
      </w:pPr>
      <w:r w:rsidRPr="000E47E1">
        <w:rPr>
          <w:lang w:eastAsia="en-US"/>
        </w:rPr>
        <w:t>Oświadczamy, że wypełniliśmy obowiązki informacyjne przewidziane w art. 13 lub art. 14 RODO</w:t>
      </w:r>
      <w:r w:rsidRPr="000E47E1">
        <w:rPr>
          <w:vertAlign w:val="superscript"/>
          <w:lang w:eastAsia="en-US"/>
        </w:rPr>
        <w:t>1</w:t>
      </w:r>
      <w:r w:rsidRPr="000E47E1">
        <w:rPr>
          <w:lang w:eastAsia="en-US"/>
        </w:rPr>
        <w:t>) wobec osób fizycznych, od których dane osobowe bezpośrednio lub pośrednio pozyskaliśmy w celu ubiegania się o udzielenie zamówienia w niniejszym postępowaniu.* *</w:t>
      </w:r>
    </w:p>
    <w:p w14:paraId="0E64C426" w14:textId="77777777" w:rsidR="008A62E4" w:rsidRPr="000E47E1" w:rsidRDefault="008A62E4" w:rsidP="008A62E4">
      <w:pPr>
        <w:widowControl w:val="0"/>
        <w:autoSpaceDE w:val="0"/>
        <w:autoSpaceDN w:val="0"/>
        <w:adjustRightInd w:val="0"/>
        <w:ind w:left="360"/>
      </w:pPr>
    </w:p>
    <w:p w14:paraId="4AC5A7F7" w14:textId="77777777" w:rsidR="008A62E4" w:rsidRPr="000E47E1" w:rsidRDefault="008A62E4">
      <w:pPr>
        <w:pStyle w:val="Akapitzlist2"/>
        <w:ind w:left="0"/>
      </w:pPr>
    </w:p>
    <w:p w14:paraId="1BC9977C" w14:textId="77777777" w:rsidR="008A62E4" w:rsidRPr="000E47E1" w:rsidRDefault="008A62E4">
      <w:pPr>
        <w:pStyle w:val="Akapitzlist2"/>
        <w:ind w:left="0"/>
      </w:pPr>
    </w:p>
    <w:p w14:paraId="1FC520FA" w14:textId="77777777" w:rsidR="00B2180D" w:rsidRPr="000E47E1" w:rsidRDefault="00B2180D">
      <w:pPr>
        <w:pStyle w:val="Akapitzlist2"/>
        <w:ind w:left="0"/>
      </w:pPr>
    </w:p>
    <w:p w14:paraId="688EE1BF" w14:textId="77777777" w:rsidR="008A62E4" w:rsidRPr="000E47E1" w:rsidRDefault="008A62E4">
      <w:pPr>
        <w:pStyle w:val="Akapitzlist2"/>
        <w:ind w:left="0"/>
      </w:pPr>
    </w:p>
    <w:p w14:paraId="4C774ECD" w14:textId="77777777" w:rsidR="00B2180D" w:rsidRPr="000E47E1" w:rsidRDefault="00B2180D" w:rsidP="00B2180D">
      <w:pPr>
        <w:pStyle w:val="Akapitzlist2"/>
        <w:ind w:left="0"/>
      </w:pPr>
    </w:p>
    <w:p w14:paraId="1816F653" w14:textId="77777777" w:rsidR="00B2180D" w:rsidRPr="000E47E1" w:rsidRDefault="00B2180D" w:rsidP="00B2180D">
      <w:pPr>
        <w:widowControl w:val="0"/>
        <w:autoSpaceDE w:val="0"/>
        <w:autoSpaceDN w:val="0"/>
        <w:adjustRightInd w:val="0"/>
      </w:pPr>
      <w:r w:rsidRPr="000E47E1">
        <w:t xml:space="preserve">             .............................., dnia......................</w:t>
      </w:r>
      <w:r w:rsidRPr="000E47E1">
        <w:tab/>
        <w:t xml:space="preserve">                       ………………..…………………</w:t>
      </w:r>
    </w:p>
    <w:p w14:paraId="43F49E8D" w14:textId="77777777" w:rsidR="00B2180D" w:rsidRPr="000E47E1" w:rsidRDefault="00B2180D" w:rsidP="00B2180D">
      <w:pPr>
        <w:widowControl w:val="0"/>
        <w:autoSpaceDE w:val="0"/>
        <w:autoSpaceDN w:val="0"/>
        <w:adjustRightInd w:val="0"/>
        <w:ind w:left="4248"/>
        <w:jc w:val="center"/>
        <w:rPr>
          <w:sz w:val="22"/>
          <w:szCs w:val="22"/>
        </w:rPr>
      </w:pPr>
      <w:r w:rsidRPr="000E47E1">
        <w:rPr>
          <w:sz w:val="22"/>
          <w:szCs w:val="22"/>
        </w:rPr>
        <w:t xml:space="preserve">                                      (pieczęć i podpisy upoważnionego/</w:t>
      </w:r>
      <w:proofErr w:type="spellStart"/>
      <w:r w:rsidRPr="000E47E1">
        <w:rPr>
          <w:sz w:val="22"/>
          <w:szCs w:val="22"/>
        </w:rPr>
        <w:t>ych</w:t>
      </w:r>
      <w:proofErr w:type="spellEnd"/>
    </w:p>
    <w:p w14:paraId="1A735D3E" w14:textId="77777777" w:rsidR="00B2180D" w:rsidRPr="000E47E1" w:rsidRDefault="00B2180D" w:rsidP="00B2180D">
      <w:pPr>
        <w:widowControl w:val="0"/>
        <w:autoSpaceDE w:val="0"/>
        <w:autoSpaceDN w:val="0"/>
        <w:adjustRightInd w:val="0"/>
        <w:ind w:left="4248"/>
        <w:jc w:val="center"/>
        <w:rPr>
          <w:sz w:val="22"/>
          <w:szCs w:val="22"/>
        </w:rPr>
      </w:pPr>
      <w:r w:rsidRPr="000E47E1">
        <w:rPr>
          <w:sz w:val="22"/>
          <w:szCs w:val="22"/>
        </w:rPr>
        <w:t xml:space="preserve">                                       przedstawicieli wykonawcy)</w:t>
      </w:r>
    </w:p>
    <w:p w14:paraId="56CCDB14" w14:textId="77777777" w:rsidR="008A62E4" w:rsidRPr="000E47E1" w:rsidRDefault="008A62E4">
      <w:pPr>
        <w:pStyle w:val="Akapitzlist2"/>
        <w:ind w:left="0"/>
      </w:pPr>
    </w:p>
    <w:p w14:paraId="163EA693" w14:textId="77777777" w:rsidR="008A62E4" w:rsidRPr="000E47E1" w:rsidRDefault="008A62E4">
      <w:pPr>
        <w:pStyle w:val="Akapitzlist2"/>
        <w:ind w:left="0"/>
      </w:pPr>
    </w:p>
    <w:p w14:paraId="31F53C97" w14:textId="77777777" w:rsidR="0080409C" w:rsidRPr="000E47E1" w:rsidRDefault="0080409C" w:rsidP="0080409C">
      <w:pPr>
        <w:pStyle w:val="Akapitzlist2"/>
        <w:ind w:left="0"/>
        <w:rPr>
          <w:sz w:val="16"/>
          <w:szCs w:val="16"/>
        </w:rPr>
      </w:pPr>
    </w:p>
    <w:p w14:paraId="28223B02" w14:textId="77777777" w:rsidR="002B57B1" w:rsidRPr="000E47E1" w:rsidRDefault="002B57B1" w:rsidP="002B57B1">
      <w:pPr>
        <w:jc w:val="both"/>
        <w:rPr>
          <w:rFonts w:eastAsia="Calibri"/>
          <w:sz w:val="16"/>
          <w:szCs w:val="16"/>
          <w:lang w:eastAsia="en-US"/>
        </w:rPr>
      </w:pPr>
      <w:r w:rsidRPr="000E47E1">
        <w:rPr>
          <w:b/>
          <w:sz w:val="16"/>
          <w:szCs w:val="16"/>
          <w:lang w:eastAsia="ar-SA"/>
        </w:rPr>
        <w:t>*</w:t>
      </w:r>
      <w:r w:rsidRPr="000E47E1">
        <w:rPr>
          <w:sz w:val="16"/>
          <w:szCs w:val="16"/>
          <w:lang w:eastAsia="ar-SA"/>
        </w:rPr>
        <w:t xml:space="preserve"> niepotrzebne skreślić</w:t>
      </w:r>
    </w:p>
    <w:p w14:paraId="443E8083" w14:textId="72673DB0" w:rsidR="0080409C" w:rsidRDefault="002B57B1" w:rsidP="002B57B1">
      <w:pPr>
        <w:spacing w:line="276" w:lineRule="auto"/>
        <w:ind w:left="142" w:hanging="142"/>
        <w:jc w:val="both"/>
        <w:rPr>
          <w:rFonts w:eastAsia="Calibri"/>
          <w:sz w:val="16"/>
          <w:szCs w:val="16"/>
        </w:rPr>
      </w:pPr>
      <w:r w:rsidRPr="000E47E1">
        <w:rPr>
          <w:rFonts w:eastAsia="Calibri"/>
          <w:b/>
          <w:color w:val="000000"/>
          <w:sz w:val="16"/>
          <w:szCs w:val="16"/>
        </w:rPr>
        <w:t>*</w:t>
      </w:r>
      <w:r w:rsidRPr="000E47E1">
        <w:rPr>
          <w:b/>
          <w:sz w:val="16"/>
          <w:szCs w:val="16"/>
          <w:lang w:eastAsia="ar-SA"/>
        </w:rPr>
        <w:t>*</w:t>
      </w:r>
      <w:r w:rsidRPr="000E47E1">
        <w:rPr>
          <w:rFonts w:eastAsia="Calibri"/>
          <w:color w:val="000000"/>
          <w:sz w:val="16"/>
          <w:szCs w:val="16"/>
        </w:rPr>
        <w:t xml:space="preserve"> w przypadku gdy wykonawca </w:t>
      </w:r>
      <w:r w:rsidRPr="000E47E1">
        <w:rPr>
          <w:rFonts w:eastAsia="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DB68B76" w14:textId="5F1117E4" w:rsidR="000B3C4D" w:rsidRDefault="000B3C4D" w:rsidP="002B57B1">
      <w:pPr>
        <w:spacing w:line="276" w:lineRule="auto"/>
        <w:ind w:left="142" w:hanging="142"/>
        <w:jc w:val="both"/>
        <w:rPr>
          <w:rFonts w:eastAsia="Calibri"/>
          <w:sz w:val="16"/>
          <w:szCs w:val="16"/>
        </w:rPr>
      </w:pPr>
    </w:p>
    <w:p w14:paraId="2DCE6091" w14:textId="7B77745F" w:rsidR="000B3C4D" w:rsidRDefault="000B3C4D" w:rsidP="002B57B1">
      <w:pPr>
        <w:spacing w:line="276" w:lineRule="auto"/>
        <w:ind w:left="142" w:hanging="142"/>
        <w:jc w:val="both"/>
        <w:rPr>
          <w:rFonts w:eastAsia="Calibri"/>
          <w:sz w:val="16"/>
          <w:szCs w:val="16"/>
        </w:rPr>
      </w:pPr>
    </w:p>
    <w:p w14:paraId="30B84EBC" w14:textId="76E65066" w:rsidR="000B3C4D" w:rsidRDefault="000B3C4D" w:rsidP="002B57B1">
      <w:pPr>
        <w:spacing w:line="276" w:lineRule="auto"/>
        <w:ind w:left="142" w:hanging="142"/>
        <w:jc w:val="both"/>
        <w:rPr>
          <w:rFonts w:eastAsia="Calibri"/>
          <w:sz w:val="16"/>
          <w:szCs w:val="16"/>
        </w:rPr>
      </w:pPr>
    </w:p>
    <w:p w14:paraId="7CA74CBE" w14:textId="05CE17E7" w:rsidR="000B3C4D" w:rsidRDefault="000B3C4D" w:rsidP="002B57B1">
      <w:pPr>
        <w:spacing w:line="276" w:lineRule="auto"/>
        <w:ind w:left="142" w:hanging="142"/>
        <w:jc w:val="both"/>
        <w:rPr>
          <w:rFonts w:eastAsia="Calibri"/>
          <w:sz w:val="16"/>
          <w:szCs w:val="16"/>
        </w:rPr>
      </w:pPr>
    </w:p>
    <w:p w14:paraId="4E77A6D9" w14:textId="3C625292" w:rsidR="000B3C4D" w:rsidRDefault="000B3C4D" w:rsidP="002B57B1">
      <w:pPr>
        <w:spacing w:line="276" w:lineRule="auto"/>
        <w:ind w:left="142" w:hanging="142"/>
        <w:jc w:val="both"/>
        <w:rPr>
          <w:rFonts w:eastAsia="Calibri"/>
          <w:sz w:val="16"/>
          <w:szCs w:val="16"/>
        </w:rPr>
      </w:pPr>
    </w:p>
    <w:p w14:paraId="23066EDA" w14:textId="64EC8061" w:rsidR="000B3C4D" w:rsidRDefault="000B3C4D" w:rsidP="002B57B1">
      <w:pPr>
        <w:spacing w:line="276" w:lineRule="auto"/>
        <w:ind w:left="142" w:hanging="142"/>
        <w:jc w:val="both"/>
        <w:rPr>
          <w:rFonts w:eastAsia="Calibri"/>
          <w:sz w:val="16"/>
          <w:szCs w:val="16"/>
        </w:rPr>
      </w:pPr>
    </w:p>
    <w:p w14:paraId="6005FAE7" w14:textId="01F9EB79" w:rsidR="000B3C4D" w:rsidRDefault="000B3C4D" w:rsidP="002B57B1">
      <w:pPr>
        <w:spacing w:line="276" w:lineRule="auto"/>
        <w:ind w:left="142" w:hanging="142"/>
        <w:jc w:val="both"/>
        <w:rPr>
          <w:rFonts w:eastAsia="Calibri"/>
          <w:sz w:val="16"/>
          <w:szCs w:val="16"/>
        </w:rPr>
      </w:pPr>
    </w:p>
    <w:p w14:paraId="6BCB455D" w14:textId="0A6D1FD7" w:rsidR="000B3C4D" w:rsidRDefault="000B3C4D" w:rsidP="002B57B1">
      <w:pPr>
        <w:spacing w:line="276" w:lineRule="auto"/>
        <w:ind w:left="142" w:hanging="142"/>
        <w:jc w:val="both"/>
        <w:rPr>
          <w:rFonts w:eastAsia="Calibri"/>
          <w:sz w:val="16"/>
          <w:szCs w:val="16"/>
        </w:rPr>
      </w:pPr>
    </w:p>
    <w:p w14:paraId="176B2DE9" w14:textId="4AC9BAAF" w:rsidR="000B3C4D" w:rsidRDefault="000B3C4D" w:rsidP="002B57B1">
      <w:pPr>
        <w:spacing w:line="276" w:lineRule="auto"/>
        <w:ind w:left="142" w:hanging="142"/>
        <w:jc w:val="both"/>
        <w:rPr>
          <w:rFonts w:eastAsia="Calibri"/>
          <w:sz w:val="16"/>
          <w:szCs w:val="16"/>
        </w:rPr>
      </w:pPr>
    </w:p>
    <w:p w14:paraId="380BB706" w14:textId="5D0DE652" w:rsidR="000B3C4D" w:rsidRDefault="000B3C4D" w:rsidP="002B57B1">
      <w:pPr>
        <w:spacing w:line="276" w:lineRule="auto"/>
        <w:ind w:left="142" w:hanging="142"/>
        <w:jc w:val="both"/>
        <w:rPr>
          <w:rFonts w:eastAsia="Calibri"/>
          <w:sz w:val="16"/>
          <w:szCs w:val="16"/>
        </w:rPr>
      </w:pPr>
    </w:p>
    <w:p w14:paraId="7949B3F3" w14:textId="215711E7" w:rsidR="000B3C4D" w:rsidRDefault="000B3C4D" w:rsidP="002B57B1">
      <w:pPr>
        <w:spacing w:line="276" w:lineRule="auto"/>
        <w:ind w:left="142" w:hanging="142"/>
        <w:jc w:val="both"/>
        <w:rPr>
          <w:rFonts w:eastAsia="Calibri"/>
          <w:sz w:val="16"/>
          <w:szCs w:val="16"/>
        </w:rPr>
      </w:pPr>
    </w:p>
    <w:p w14:paraId="24569879" w14:textId="0398A224" w:rsidR="000B3C4D" w:rsidRDefault="000B3C4D" w:rsidP="002B57B1">
      <w:pPr>
        <w:spacing w:line="276" w:lineRule="auto"/>
        <w:ind w:left="142" w:hanging="142"/>
        <w:jc w:val="both"/>
        <w:rPr>
          <w:rFonts w:eastAsia="Calibri"/>
          <w:sz w:val="16"/>
          <w:szCs w:val="16"/>
        </w:rPr>
      </w:pPr>
    </w:p>
    <w:p w14:paraId="1190E692" w14:textId="6ED8C801" w:rsidR="000B3C4D" w:rsidRDefault="000B3C4D" w:rsidP="002B57B1">
      <w:pPr>
        <w:spacing w:line="276" w:lineRule="auto"/>
        <w:ind w:left="142" w:hanging="142"/>
        <w:jc w:val="both"/>
        <w:rPr>
          <w:rFonts w:eastAsia="Calibri"/>
          <w:sz w:val="16"/>
          <w:szCs w:val="16"/>
        </w:rPr>
      </w:pPr>
    </w:p>
    <w:p w14:paraId="0D7DBB8A" w14:textId="191562D3" w:rsidR="000B3C4D" w:rsidRDefault="000B3C4D" w:rsidP="002B57B1">
      <w:pPr>
        <w:spacing w:line="276" w:lineRule="auto"/>
        <w:ind w:left="142" w:hanging="142"/>
        <w:jc w:val="both"/>
        <w:rPr>
          <w:rFonts w:eastAsia="Calibri"/>
          <w:sz w:val="16"/>
          <w:szCs w:val="16"/>
        </w:rPr>
      </w:pPr>
    </w:p>
    <w:p w14:paraId="647CEA8D" w14:textId="4B080BFC" w:rsidR="000B3C4D" w:rsidRDefault="000B3C4D" w:rsidP="002B57B1">
      <w:pPr>
        <w:spacing w:line="276" w:lineRule="auto"/>
        <w:ind w:left="142" w:hanging="142"/>
        <w:jc w:val="both"/>
        <w:rPr>
          <w:rFonts w:eastAsia="Calibri"/>
          <w:sz w:val="16"/>
          <w:szCs w:val="16"/>
        </w:rPr>
      </w:pPr>
    </w:p>
    <w:p w14:paraId="0EC0B1E5" w14:textId="56448BBA" w:rsidR="000B3C4D" w:rsidRDefault="000B3C4D" w:rsidP="002B57B1">
      <w:pPr>
        <w:spacing w:line="276" w:lineRule="auto"/>
        <w:ind w:left="142" w:hanging="142"/>
        <w:jc w:val="both"/>
        <w:rPr>
          <w:rFonts w:eastAsia="Calibri"/>
          <w:sz w:val="16"/>
          <w:szCs w:val="16"/>
        </w:rPr>
      </w:pPr>
    </w:p>
    <w:p w14:paraId="1EB1436D" w14:textId="33126B75" w:rsidR="000B3C4D" w:rsidRDefault="000B3C4D" w:rsidP="002B57B1">
      <w:pPr>
        <w:spacing w:line="276" w:lineRule="auto"/>
        <w:ind w:left="142" w:hanging="142"/>
        <w:jc w:val="both"/>
        <w:rPr>
          <w:rFonts w:eastAsia="Calibri"/>
          <w:sz w:val="16"/>
          <w:szCs w:val="16"/>
        </w:rPr>
      </w:pPr>
    </w:p>
    <w:p w14:paraId="64B146A9" w14:textId="2E6280B7" w:rsidR="000B3C4D" w:rsidRDefault="000B3C4D" w:rsidP="002B57B1">
      <w:pPr>
        <w:spacing w:line="276" w:lineRule="auto"/>
        <w:ind w:left="142" w:hanging="142"/>
        <w:jc w:val="both"/>
        <w:rPr>
          <w:rFonts w:eastAsia="Calibri"/>
          <w:sz w:val="16"/>
          <w:szCs w:val="16"/>
        </w:rPr>
      </w:pPr>
    </w:p>
    <w:p w14:paraId="13F0CABE" w14:textId="64FDA72A" w:rsidR="000B3C4D" w:rsidRDefault="000B3C4D" w:rsidP="002B57B1">
      <w:pPr>
        <w:spacing w:line="276" w:lineRule="auto"/>
        <w:ind w:left="142" w:hanging="142"/>
        <w:jc w:val="both"/>
        <w:rPr>
          <w:rFonts w:eastAsia="Calibri"/>
          <w:sz w:val="16"/>
          <w:szCs w:val="16"/>
        </w:rPr>
      </w:pPr>
    </w:p>
    <w:p w14:paraId="7202D869" w14:textId="61837A8A" w:rsidR="000B3C4D" w:rsidRDefault="000B3C4D" w:rsidP="002B57B1">
      <w:pPr>
        <w:spacing w:line="276" w:lineRule="auto"/>
        <w:ind w:left="142" w:hanging="142"/>
        <w:jc w:val="both"/>
        <w:rPr>
          <w:rFonts w:eastAsia="Calibri"/>
          <w:sz w:val="16"/>
          <w:szCs w:val="16"/>
        </w:rPr>
      </w:pPr>
    </w:p>
    <w:p w14:paraId="0C00EDE8" w14:textId="7E025B65" w:rsidR="000B3C4D" w:rsidRDefault="000B3C4D" w:rsidP="002B57B1">
      <w:pPr>
        <w:spacing w:line="276" w:lineRule="auto"/>
        <w:ind w:left="142" w:hanging="142"/>
        <w:jc w:val="both"/>
        <w:rPr>
          <w:rFonts w:eastAsia="Calibri"/>
          <w:sz w:val="16"/>
          <w:szCs w:val="16"/>
        </w:rPr>
      </w:pPr>
    </w:p>
    <w:p w14:paraId="3B793A49" w14:textId="69EE9DAC" w:rsidR="000B3C4D" w:rsidRDefault="000B3C4D" w:rsidP="002B57B1">
      <w:pPr>
        <w:spacing w:line="276" w:lineRule="auto"/>
        <w:ind w:left="142" w:hanging="142"/>
        <w:jc w:val="both"/>
        <w:rPr>
          <w:rFonts w:eastAsia="Calibri"/>
          <w:sz w:val="16"/>
          <w:szCs w:val="16"/>
        </w:rPr>
      </w:pPr>
    </w:p>
    <w:p w14:paraId="0223B744" w14:textId="1603BEF1" w:rsidR="000B3C4D" w:rsidRDefault="000B3C4D" w:rsidP="002B57B1">
      <w:pPr>
        <w:spacing w:line="276" w:lineRule="auto"/>
        <w:ind w:left="142" w:hanging="142"/>
        <w:jc w:val="both"/>
        <w:rPr>
          <w:rFonts w:eastAsia="Calibri"/>
          <w:sz w:val="16"/>
          <w:szCs w:val="16"/>
        </w:rPr>
      </w:pPr>
    </w:p>
    <w:p w14:paraId="28C0E377" w14:textId="7C2FE865" w:rsidR="000B3C4D" w:rsidRDefault="000B3C4D" w:rsidP="002B57B1">
      <w:pPr>
        <w:spacing w:line="276" w:lineRule="auto"/>
        <w:ind w:left="142" w:hanging="142"/>
        <w:jc w:val="both"/>
        <w:rPr>
          <w:rFonts w:eastAsia="Calibri"/>
          <w:sz w:val="16"/>
          <w:szCs w:val="16"/>
        </w:rPr>
      </w:pPr>
    </w:p>
    <w:p w14:paraId="54F353AA" w14:textId="710D851A" w:rsidR="000B3C4D" w:rsidRDefault="000B3C4D" w:rsidP="002B57B1">
      <w:pPr>
        <w:spacing w:line="276" w:lineRule="auto"/>
        <w:ind w:left="142" w:hanging="142"/>
        <w:jc w:val="both"/>
        <w:rPr>
          <w:rFonts w:eastAsia="Calibri"/>
          <w:sz w:val="16"/>
          <w:szCs w:val="16"/>
        </w:rPr>
      </w:pPr>
    </w:p>
    <w:p w14:paraId="2EB83A8C" w14:textId="1710B16E" w:rsidR="000B3C4D" w:rsidRDefault="000B3C4D" w:rsidP="002B57B1">
      <w:pPr>
        <w:spacing w:line="276" w:lineRule="auto"/>
        <w:ind w:left="142" w:hanging="142"/>
        <w:jc w:val="both"/>
        <w:rPr>
          <w:rFonts w:eastAsia="Calibri"/>
          <w:sz w:val="16"/>
          <w:szCs w:val="16"/>
        </w:rPr>
      </w:pPr>
    </w:p>
    <w:p w14:paraId="7673856D" w14:textId="3BC181DD" w:rsidR="000B3C4D" w:rsidRDefault="000B3C4D" w:rsidP="002B57B1">
      <w:pPr>
        <w:spacing w:line="276" w:lineRule="auto"/>
        <w:ind w:left="142" w:hanging="142"/>
        <w:jc w:val="both"/>
        <w:rPr>
          <w:rFonts w:eastAsia="Calibri"/>
          <w:sz w:val="16"/>
          <w:szCs w:val="16"/>
        </w:rPr>
      </w:pPr>
    </w:p>
    <w:p w14:paraId="099FBE33" w14:textId="1CF5872E" w:rsidR="000B3C4D" w:rsidRDefault="000B3C4D" w:rsidP="002B57B1">
      <w:pPr>
        <w:spacing w:line="276" w:lineRule="auto"/>
        <w:ind w:left="142" w:hanging="142"/>
        <w:jc w:val="both"/>
        <w:rPr>
          <w:rFonts w:eastAsia="Calibri"/>
          <w:sz w:val="16"/>
          <w:szCs w:val="16"/>
        </w:rPr>
      </w:pPr>
    </w:p>
    <w:p w14:paraId="124FBEEA" w14:textId="6E14D68F" w:rsidR="000B3C4D" w:rsidRDefault="000B3C4D" w:rsidP="002B57B1">
      <w:pPr>
        <w:spacing w:line="276" w:lineRule="auto"/>
        <w:ind w:left="142" w:hanging="142"/>
        <w:jc w:val="both"/>
        <w:rPr>
          <w:rFonts w:eastAsia="Calibri"/>
          <w:sz w:val="16"/>
          <w:szCs w:val="16"/>
        </w:rPr>
      </w:pPr>
    </w:p>
    <w:p w14:paraId="30781F6A" w14:textId="20C2B7C9" w:rsidR="000B3C4D" w:rsidRDefault="000B3C4D" w:rsidP="002B57B1">
      <w:pPr>
        <w:spacing w:line="276" w:lineRule="auto"/>
        <w:ind w:left="142" w:hanging="142"/>
        <w:jc w:val="both"/>
        <w:rPr>
          <w:rFonts w:eastAsia="Calibri"/>
          <w:sz w:val="16"/>
          <w:szCs w:val="16"/>
        </w:rPr>
      </w:pPr>
    </w:p>
    <w:p w14:paraId="69115702" w14:textId="5E97C0D5" w:rsidR="000B3C4D" w:rsidRDefault="000B3C4D" w:rsidP="002B57B1">
      <w:pPr>
        <w:spacing w:line="276" w:lineRule="auto"/>
        <w:ind w:left="142" w:hanging="142"/>
        <w:jc w:val="both"/>
        <w:rPr>
          <w:rFonts w:eastAsia="Calibri"/>
          <w:sz w:val="16"/>
          <w:szCs w:val="16"/>
        </w:rPr>
      </w:pPr>
    </w:p>
    <w:p w14:paraId="7ECD843E" w14:textId="228F62EE" w:rsidR="000B3C4D" w:rsidRDefault="000B3C4D" w:rsidP="002B57B1">
      <w:pPr>
        <w:spacing w:line="276" w:lineRule="auto"/>
        <w:ind w:left="142" w:hanging="142"/>
        <w:jc w:val="both"/>
        <w:rPr>
          <w:rFonts w:eastAsia="Calibri"/>
          <w:sz w:val="16"/>
          <w:szCs w:val="16"/>
        </w:rPr>
      </w:pPr>
    </w:p>
    <w:p w14:paraId="71D31382" w14:textId="39889DA6" w:rsidR="000B3C4D" w:rsidRDefault="000B3C4D" w:rsidP="002B57B1">
      <w:pPr>
        <w:spacing w:line="276" w:lineRule="auto"/>
        <w:ind w:left="142" w:hanging="142"/>
        <w:jc w:val="both"/>
        <w:rPr>
          <w:rFonts w:eastAsia="Calibri"/>
          <w:sz w:val="16"/>
          <w:szCs w:val="16"/>
        </w:rPr>
      </w:pPr>
    </w:p>
    <w:p w14:paraId="4914B535" w14:textId="2A16AD9C" w:rsidR="000B3C4D" w:rsidRDefault="000B3C4D" w:rsidP="002B57B1">
      <w:pPr>
        <w:spacing w:line="276" w:lineRule="auto"/>
        <w:ind w:left="142" w:hanging="142"/>
        <w:jc w:val="both"/>
        <w:rPr>
          <w:rFonts w:eastAsia="Calibri"/>
          <w:sz w:val="16"/>
          <w:szCs w:val="16"/>
        </w:rPr>
      </w:pPr>
    </w:p>
    <w:p w14:paraId="430F0846" w14:textId="36F8F6BF" w:rsidR="000B3C4D" w:rsidRDefault="000B3C4D" w:rsidP="002B57B1">
      <w:pPr>
        <w:spacing w:line="276" w:lineRule="auto"/>
        <w:ind w:left="142" w:hanging="142"/>
        <w:jc w:val="both"/>
        <w:rPr>
          <w:rFonts w:eastAsia="Calibri"/>
          <w:sz w:val="16"/>
          <w:szCs w:val="16"/>
        </w:rPr>
      </w:pPr>
    </w:p>
    <w:p w14:paraId="49286D4E" w14:textId="45DA28E0" w:rsidR="000B3C4D" w:rsidRDefault="000B3C4D" w:rsidP="005A4A4D">
      <w:pPr>
        <w:spacing w:line="276" w:lineRule="auto"/>
        <w:jc w:val="both"/>
        <w:rPr>
          <w:rFonts w:eastAsia="Calibri"/>
          <w:sz w:val="16"/>
          <w:szCs w:val="16"/>
        </w:rPr>
      </w:pPr>
    </w:p>
    <w:p w14:paraId="2EC0D823" w14:textId="77777777" w:rsidR="005A4A4D" w:rsidRDefault="005A4A4D" w:rsidP="005A4A4D">
      <w:pPr>
        <w:spacing w:line="276" w:lineRule="auto"/>
        <w:jc w:val="both"/>
        <w:rPr>
          <w:rFonts w:eastAsia="Calibri"/>
          <w:sz w:val="16"/>
          <w:szCs w:val="16"/>
        </w:rPr>
      </w:pPr>
    </w:p>
    <w:p w14:paraId="11BFBECB" w14:textId="0FE8B729" w:rsidR="000B3C4D" w:rsidRPr="00705EDA" w:rsidRDefault="00516CE8" w:rsidP="00516CE8">
      <w:pPr>
        <w:spacing w:line="276" w:lineRule="auto"/>
        <w:ind w:left="142" w:hanging="142"/>
        <w:jc w:val="both"/>
        <w:rPr>
          <w:rFonts w:eastAsia="Calibri"/>
          <w:b/>
          <w:u w:val="single"/>
        </w:rPr>
      </w:pPr>
      <w:r w:rsidRPr="00705EDA">
        <w:rPr>
          <w:rFonts w:eastAsia="Calibri"/>
          <w:b/>
          <w:u w:val="single"/>
        </w:rPr>
        <w:lastRenderedPageBreak/>
        <w:t>Część nr 1:</w:t>
      </w:r>
      <w:r w:rsidR="000D22FE" w:rsidRPr="000D22FE">
        <w:rPr>
          <w:rFonts w:eastAsia="Calibri"/>
          <w:u w:val="single"/>
        </w:rPr>
        <w:t>*</w:t>
      </w:r>
    </w:p>
    <w:p w14:paraId="2CD4F1B1" w14:textId="1D586C1B" w:rsidR="002B217D" w:rsidRPr="005B6312" w:rsidRDefault="002B217D">
      <w:pPr>
        <w:pStyle w:val="Akapitzlist2"/>
        <w:ind w:left="0"/>
        <w:rPr>
          <w:bCs/>
        </w:rPr>
      </w:pPr>
      <w:bookmarkStart w:id="4" w:name="_Hlk36635033"/>
      <w:r w:rsidRPr="005B6312">
        <w:rPr>
          <w:bCs/>
        </w:rPr>
        <w:t xml:space="preserve">Tabela 1. </w:t>
      </w:r>
      <w:r w:rsidR="005B6312">
        <w:rPr>
          <w:bCs/>
        </w:rPr>
        <w:t>P</w:t>
      </w:r>
      <w:r w:rsidRPr="005B6312">
        <w:rPr>
          <w:bCs/>
        </w:rPr>
        <w:t>ółroczne</w:t>
      </w:r>
      <w:r w:rsidR="005B6312">
        <w:rPr>
          <w:bCs/>
        </w:rPr>
        <w:t xml:space="preserve"> i roczne kontrole okresowe obiektów PWSZ w Tarnowie</w:t>
      </w:r>
      <w:r w:rsidR="00015E5E" w:rsidRPr="005B6312">
        <w:rPr>
          <w:bCs/>
        </w:rPr>
        <w:t xml:space="preserve"> (</w:t>
      </w:r>
      <w:r w:rsidR="005B6312">
        <w:rPr>
          <w:bCs/>
        </w:rPr>
        <w:t xml:space="preserve">branża </w:t>
      </w:r>
      <w:r w:rsidR="00793C99" w:rsidRPr="005B6312">
        <w:rPr>
          <w:bCs/>
        </w:rPr>
        <w:t>konstrukcyjn</w:t>
      </w:r>
      <w:r w:rsidR="005B6312">
        <w:rPr>
          <w:bCs/>
        </w:rPr>
        <w:t>a</w:t>
      </w:r>
      <w:r w:rsidR="00015E5E" w:rsidRPr="005B6312">
        <w:rPr>
          <w:bCs/>
        </w:rPr>
        <w:t>)</w:t>
      </w:r>
      <w:r w:rsidR="00CB2BFF">
        <w:rPr>
          <w:bCs/>
        </w:rPr>
        <w:t>.</w:t>
      </w:r>
      <w:r w:rsidR="00AD69AB">
        <w:rPr>
          <w:bCs/>
        </w:rPr>
        <w:t xml:space="preserve"> </w:t>
      </w:r>
      <w:r w:rsidR="00AD69AB" w:rsidRPr="00B01AA7">
        <w:rPr>
          <w:bCs/>
          <w:vertAlign w:val="superscript"/>
        </w:rPr>
        <w:t>(</w:t>
      </w:r>
      <w:r w:rsidR="00D70A9C">
        <w:rPr>
          <w:bCs/>
          <w:vertAlign w:val="superscript"/>
        </w:rPr>
        <w:t>1</w:t>
      </w:r>
      <w:r w:rsidR="00AD69AB" w:rsidRPr="00B01AA7">
        <w:rPr>
          <w:bCs/>
          <w:vertAlign w:val="superscript"/>
        </w:rPr>
        <w:t>)</w:t>
      </w:r>
      <w:r w:rsidRPr="005B6312">
        <w:rPr>
          <w:bCs/>
        </w:rPr>
        <w:t xml:space="preserve"> </w:t>
      </w:r>
    </w:p>
    <w:tbl>
      <w:tblPr>
        <w:tblW w:w="503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57"/>
        <w:gridCol w:w="184"/>
        <w:gridCol w:w="857"/>
        <w:gridCol w:w="440"/>
        <w:gridCol w:w="579"/>
        <w:gridCol w:w="930"/>
        <w:gridCol w:w="89"/>
        <w:gridCol w:w="1019"/>
        <w:gridCol w:w="255"/>
        <w:gridCol w:w="762"/>
        <w:gridCol w:w="782"/>
        <w:gridCol w:w="387"/>
        <w:gridCol w:w="1031"/>
        <w:gridCol w:w="24"/>
        <w:gridCol w:w="14"/>
        <w:gridCol w:w="1418"/>
      </w:tblGrid>
      <w:tr w:rsidR="000261F9" w:rsidRPr="005B6312" w14:paraId="582AE53B" w14:textId="1ADD522F" w:rsidTr="00CB2BFF">
        <w:trPr>
          <w:cantSplit/>
          <w:trHeight w:val="581"/>
        </w:trPr>
        <w:tc>
          <w:tcPr>
            <w:tcW w:w="5000" w:type="pct"/>
            <w:gridSpan w:val="16"/>
            <w:tcBorders>
              <w:bottom w:val="single" w:sz="4" w:space="0" w:color="auto"/>
            </w:tcBorders>
          </w:tcPr>
          <w:p w14:paraId="3D320EFD" w14:textId="77777777" w:rsidR="000261F9" w:rsidRPr="00426BC9" w:rsidRDefault="000261F9" w:rsidP="00ED3113">
            <w:pPr>
              <w:jc w:val="center"/>
              <w:rPr>
                <w:bCs/>
                <w:i/>
                <w:iCs/>
              </w:rPr>
            </w:pPr>
            <w:bookmarkStart w:id="5" w:name="_Hlk36634663"/>
            <w:r w:rsidRPr="00426BC9">
              <w:rPr>
                <w:bCs/>
                <w:i/>
                <w:iCs/>
              </w:rPr>
              <w:t>Koszty budowlanych przeglądów półrocznych  w budynkach PWSZ w Tarnowie</w:t>
            </w:r>
          </w:p>
          <w:p w14:paraId="37A6913E" w14:textId="536E0F5E" w:rsidR="000261F9" w:rsidRPr="00426BC9" w:rsidRDefault="000261F9" w:rsidP="00C80D41">
            <w:pPr>
              <w:jc w:val="center"/>
              <w:rPr>
                <w:bCs/>
                <w:i/>
                <w:iCs/>
              </w:rPr>
            </w:pPr>
            <w:r w:rsidRPr="00426BC9">
              <w:rPr>
                <w:bCs/>
                <w:i/>
                <w:iCs/>
              </w:rPr>
              <w:t xml:space="preserve"> - przegląd półroczny maj 2020 r.</w:t>
            </w:r>
          </w:p>
        </w:tc>
      </w:tr>
      <w:tr w:rsidR="005B6312" w:rsidRPr="005B6312" w14:paraId="6728171C" w14:textId="0C1ECBE5" w:rsidTr="00782294">
        <w:trPr>
          <w:trHeight w:val="570"/>
        </w:trPr>
        <w:tc>
          <w:tcPr>
            <w:tcW w:w="761" w:type="pct"/>
            <w:gridSpan w:val="2"/>
            <w:shd w:val="clear" w:color="auto" w:fill="C6D9F1" w:themeFill="text2" w:themeFillTint="33"/>
            <w:vAlign w:val="center"/>
          </w:tcPr>
          <w:p w14:paraId="00A8DB03" w14:textId="3A85D681" w:rsidR="005B6312" w:rsidRPr="005B6312" w:rsidRDefault="00DA4532" w:rsidP="005B6312">
            <w:pPr>
              <w:jc w:val="both"/>
              <w:rPr>
                <w:bCs/>
                <w:sz w:val="20"/>
                <w:szCs w:val="20"/>
              </w:rPr>
            </w:pPr>
            <w:bookmarkStart w:id="6" w:name="_Hlk36644174"/>
            <w:r w:rsidRPr="005B6312">
              <w:rPr>
                <w:bCs/>
                <w:sz w:val="20"/>
                <w:szCs w:val="20"/>
              </w:rPr>
              <w:t>Nazwa budynku</w:t>
            </w:r>
          </w:p>
          <w:p w14:paraId="747A3CBC" w14:textId="4678630E" w:rsidR="00DA4532" w:rsidRPr="005B6312" w:rsidRDefault="00DA4532" w:rsidP="005B6312">
            <w:pPr>
              <w:jc w:val="both"/>
              <w:rPr>
                <w:bCs/>
                <w:sz w:val="20"/>
                <w:szCs w:val="20"/>
              </w:rPr>
            </w:pPr>
          </w:p>
        </w:tc>
        <w:tc>
          <w:tcPr>
            <w:tcW w:w="640" w:type="pct"/>
            <w:gridSpan w:val="2"/>
            <w:vAlign w:val="center"/>
          </w:tcPr>
          <w:p w14:paraId="1078FB33" w14:textId="77777777" w:rsidR="00DA4532" w:rsidRPr="005B6312" w:rsidRDefault="00DA4532" w:rsidP="00202996">
            <w:pPr>
              <w:jc w:val="center"/>
              <w:rPr>
                <w:bCs/>
                <w:sz w:val="20"/>
                <w:szCs w:val="20"/>
              </w:rPr>
            </w:pPr>
            <w:r w:rsidRPr="005B6312">
              <w:rPr>
                <w:bCs/>
                <w:sz w:val="20"/>
                <w:szCs w:val="20"/>
              </w:rPr>
              <w:t>Budynek</w:t>
            </w:r>
          </w:p>
          <w:p w14:paraId="0C499398" w14:textId="77777777" w:rsidR="00DA4532" w:rsidRPr="005B6312" w:rsidRDefault="00DA4532" w:rsidP="00ED3113">
            <w:pPr>
              <w:jc w:val="center"/>
              <w:rPr>
                <w:bCs/>
                <w:sz w:val="20"/>
                <w:szCs w:val="20"/>
              </w:rPr>
            </w:pPr>
            <w:r w:rsidRPr="005B6312">
              <w:rPr>
                <w:bCs/>
                <w:sz w:val="20"/>
                <w:szCs w:val="20"/>
              </w:rPr>
              <w:t xml:space="preserve">A </w:t>
            </w:r>
          </w:p>
          <w:p w14:paraId="7DAFED4E" w14:textId="4F210AA4" w:rsidR="00DA4532" w:rsidRPr="005B6312" w:rsidRDefault="00DA4532" w:rsidP="00ED3113">
            <w:pPr>
              <w:jc w:val="center"/>
              <w:rPr>
                <w:bCs/>
                <w:strike/>
                <w:sz w:val="20"/>
                <w:szCs w:val="20"/>
              </w:rPr>
            </w:pPr>
          </w:p>
        </w:tc>
        <w:tc>
          <w:tcPr>
            <w:tcW w:w="745" w:type="pct"/>
            <w:gridSpan w:val="2"/>
            <w:vAlign w:val="center"/>
          </w:tcPr>
          <w:p w14:paraId="612FC74A" w14:textId="77777777" w:rsidR="00DA4532" w:rsidRPr="005B6312" w:rsidRDefault="00DA4532" w:rsidP="00ED3113">
            <w:pPr>
              <w:jc w:val="center"/>
              <w:rPr>
                <w:bCs/>
                <w:sz w:val="20"/>
                <w:szCs w:val="20"/>
              </w:rPr>
            </w:pPr>
            <w:r w:rsidRPr="005B6312">
              <w:rPr>
                <w:bCs/>
                <w:sz w:val="20"/>
                <w:szCs w:val="20"/>
              </w:rPr>
              <w:t>Budynek</w:t>
            </w:r>
          </w:p>
          <w:p w14:paraId="00FD48C3" w14:textId="77777777" w:rsidR="00DA4532" w:rsidRPr="005B6312" w:rsidRDefault="00DA4532" w:rsidP="00ED3113">
            <w:pPr>
              <w:jc w:val="center"/>
              <w:rPr>
                <w:bCs/>
                <w:sz w:val="20"/>
                <w:szCs w:val="20"/>
              </w:rPr>
            </w:pPr>
            <w:r w:rsidRPr="005B6312">
              <w:rPr>
                <w:bCs/>
                <w:sz w:val="20"/>
                <w:szCs w:val="20"/>
              </w:rPr>
              <w:t>B</w:t>
            </w:r>
          </w:p>
          <w:p w14:paraId="0FDD2361" w14:textId="41A20DEB" w:rsidR="00DA4532" w:rsidRPr="005B6312" w:rsidRDefault="00DA4532" w:rsidP="00ED3113">
            <w:pPr>
              <w:jc w:val="center"/>
              <w:rPr>
                <w:bCs/>
                <w:strike/>
                <w:sz w:val="20"/>
                <w:szCs w:val="20"/>
              </w:rPr>
            </w:pPr>
          </w:p>
        </w:tc>
        <w:tc>
          <w:tcPr>
            <w:tcW w:w="673" w:type="pct"/>
            <w:gridSpan w:val="3"/>
            <w:vAlign w:val="center"/>
          </w:tcPr>
          <w:p w14:paraId="31A2FF1B" w14:textId="77777777" w:rsidR="00DA4532" w:rsidRPr="005B6312" w:rsidRDefault="00DA4532" w:rsidP="00202996">
            <w:pPr>
              <w:jc w:val="center"/>
              <w:rPr>
                <w:bCs/>
                <w:sz w:val="20"/>
                <w:szCs w:val="20"/>
              </w:rPr>
            </w:pPr>
            <w:r w:rsidRPr="005B6312">
              <w:rPr>
                <w:bCs/>
                <w:sz w:val="20"/>
                <w:szCs w:val="20"/>
              </w:rPr>
              <w:t>Budynek</w:t>
            </w:r>
          </w:p>
          <w:p w14:paraId="55217CFF" w14:textId="77777777" w:rsidR="00DA4532" w:rsidRPr="005B6312" w:rsidRDefault="00DA4532" w:rsidP="00202996">
            <w:pPr>
              <w:jc w:val="center"/>
              <w:rPr>
                <w:bCs/>
                <w:sz w:val="20"/>
                <w:szCs w:val="20"/>
              </w:rPr>
            </w:pPr>
            <w:r w:rsidRPr="005B6312">
              <w:rPr>
                <w:bCs/>
                <w:sz w:val="20"/>
                <w:szCs w:val="20"/>
              </w:rPr>
              <w:t>C/D</w:t>
            </w:r>
          </w:p>
          <w:p w14:paraId="00C51E17" w14:textId="00FCD022" w:rsidR="00DA4532" w:rsidRPr="005B6312" w:rsidRDefault="00DA4532" w:rsidP="00202996">
            <w:pPr>
              <w:jc w:val="center"/>
              <w:rPr>
                <w:bCs/>
                <w:strike/>
                <w:sz w:val="20"/>
                <w:szCs w:val="20"/>
              </w:rPr>
            </w:pPr>
          </w:p>
        </w:tc>
        <w:tc>
          <w:tcPr>
            <w:tcW w:w="762" w:type="pct"/>
            <w:gridSpan w:val="2"/>
            <w:vAlign w:val="center"/>
          </w:tcPr>
          <w:p w14:paraId="25201340" w14:textId="77777777" w:rsidR="00DA4532" w:rsidRPr="005B6312" w:rsidRDefault="00DA4532" w:rsidP="00202996">
            <w:pPr>
              <w:jc w:val="center"/>
              <w:rPr>
                <w:bCs/>
                <w:sz w:val="20"/>
                <w:szCs w:val="20"/>
              </w:rPr>
            </w:pPr>
            <w:r w:rsidRPr="005B6312">
              <w:rPr>
                <w:bCs/>
                <w:sz w:val="20"/>
                <w:szCs w:val="20"/>
              </w:rPr>
              <w:t>Budynek</w:t>
            </w:r>
          </w:p>
          <w:p w14:paraId="5A8F4F3F" w14:textId="77777777" w:rsidR="00DA4532" w:rsidRPr="005B6312" w:rsidRDefault="00DA4532" w:rsidP="00202996">
            <w:pPr>
              <w:jc w:val="center"/>
              <w:rPr>
                <w:bCs/>
                <w:sz w:val="20"/>
                <w:szCs w:val="20"/>
              </w:rPr>
            </w:pPr>
            <w:r w:rsidRPr="005B6312">
              <w:rPr>
                <w:bCs/>
                <w:sz w:val="20"/>
                <w:szCs w:val="20"/>
              </w:rPr>
              <w:t>EFG</w:t>
            </w:r>
          </w:p>
          <w:p w14:paraId="46E016CA" w14:textId="7DC96112" w:rsidR="00DA4532" w:rsidRPr="005B6312" w:rsidRDefault="00DA4532" w:rsidP="00202996">
            <w:pPr>
              <w:jc w:val="center"/>
              <w:rPr>
                <w:bCs/>
                <w:strike/>
                <w:sz w:val="20"/>
                <w:szCs w:val="20"/>
              </w:rPr>
            </w:pPr>
          </w:p>
        </w:tc>
        <w:tc>
          <w:tcPr>
            <w:tcW w:w="712" w:type="pct"/>
            <w:gridSpan w:val="3"/>
            <w:vAlign w:val="center"/>
          </w:tcPr>
          <w:p w14:paraId="1DD71EF3" w14:textId="319DDCA3" w:rsidR="00DA4532" w:rsidRPr="005B6312" w:rsidRDefault="00DA4532" w:rsidP="00B2180D">
            <w:pPr>
              <w:jc w:val="center"/>
              <w:rPr>
                <w:bCs/>
                <w:strike/>
                <w:sz w:val="20"/>
                <w:szCs w:val="20"/>
              </w:rPr>
            </w:pPr>
            <w:r w:rsidRPr="005B6312">
              <w:rPr>
                <w:bCs/>
                <w:sz w:val="20"/>
                <w:szCs w:val="20"/>
              </w:rPr>
              <w:t xml:space="preserve">Dom Studenta </w:t>
            </w:r>
          </w:p>
        </w:tc>
        <w:tc>
          <w:tcPr>
            <w:tcW w:w="707" w:type="pct"/>
            <w:gridSpan w:val="2"/>
            <w:tcBorders>
              <w:bottom w:val="single" w:sz="4" w:space="0" w:color="auto"/>
            </w:tcBorders>
            <w:vAlign w:val="center"/>
          </w:tcPr>
          <w:p w14:paraId="360E07D7" w14:textId="2806E2C4" w:rsidR="00DA4532" w:rsidRPr="005B6312" w:rsidRDefault="00DA4532" w:rsidP="00B2180D">
            <w:pPr>
              <w:jc w:val="center"/>
              <w:rPr>
                <w:bCs/>
                <w:sz w:val="20"/>
                <w:szCs w:val="20"/>
              </w:rPr>
            </w:pPr>
            <w:r w:rsidRPr="005B6312">
              <w:rPr>
                <w:bCs/>
                <w:sz w:val="20"/>
                <w:szCs w:val="20"/>
              </w:rPr>
              <w:t xml:space="preserve">Łączna cena </w:t>
            </w:r>
          </w:p>
          <w:p w14:paraId="1480D7E7" w14:textId="24594633" w:rsidR="005B6312" w:rsidRPr="005B6312" w:rsidRDefault="005B6312" w:rsidP="00B2180D">
            <w:pPr>
              <w:jc w:val="center"/>
              <w:rPr>
                <w:bCs/>
                <w:sz w:val="20"/>
                <w:szCs w:val="20"/>
              </w:rPr>
            </w:pPr>
            <w:r w:rsidRPr="005B6312">
              <w:rPr>
                <w:bCs/>
                <w:sz w:val="20"/>
                <w:szCs w:val="20"/>
              </w:rPr>
              <w:t>[zł brutto]</w:t>
            </w:r>
          </w:p>
        </w:tc>
      </w:tr>
      <w:tr w:rsidR="005B6312" w:rsidRPr="005B6312" w14:paraId="6910616E" w14:textId="2DE765E0" w:rsidTr="00782294">
        <w:trPr>
          <w:trHeight w:val="408"/>
        </w:trPr>
        <w:tc>
          <w:tcPr>
            <w:tcW w:w="761" w:type="pct"/>
            <w:gridSpan w:val="2"/>
            <w:shd w:val="clear" w:color="auto" w:fill="C6D9F1" w:themeFill="text2" w:themeFillTint="33"/>
            <w:vAlign w:val="center"/>
          </w:tcPr>
          <w:p w14:paraId="080B8A61" w14:textId="77777777" w:rsidR="00DA4532" w:rsidRPr="005B6312" w:rsidRDefault="00DA4532" w:rsidP="001037B9">
            <w:pPr>
              <w:jc w:val="center"/>
              <w:rPr>
                <w:bCs/>
                <w:sz w:val="20"/>
                <w:szCs w:val="20"/>
              </w:rPr>
            </w:pPr>
            <w:r w:rsidRPr="005B6312">
              <w:rPr>
                <w:bCs/>
                <w:sz w:val="20"/>
                <w:szCs w:val="20"/>
              </w:rPr>
              <w:t>Termin przeglądu</w:t>
            </w:r>
          </w:p>
        </w:tc>
        <w:tc>
          <w:tcPr>
            <w:tcW w:w="640" w:type="pct"/>
            <w:gridSpan w:val="2"/>
            <w:vAlign w:val="center"/>
          </w:tcPr>
          <w:p w14:paraId="3DC872B8" w14:textId="0CAA5DF3" w:rsidR="00DA4532" w:rsidRPr="005B6312" w:rsidRDefault="005B6312" w:rsidP="00202996">
            <w:pPr>
              <w:jc w:val="center"/>
              <w:rPr>
                <w:bCs/>
                <w:sz w:val="20"/>
                <w:szCs w:val="20"/>
              </w:rPr>
            </w:pPr>
            <w:r w:rsidRPr="005B6312">
              <w:rPr>
                <w:bCs/>
                <w:sz w:val="20"/>
                <w:szCs w:val="20"/>
              </w:rPr>
              <w:t>m</w:t>
            </w:r>
            <w:r w:rsidR="00DA4532" w:rsidRPr="005B6312">
              <w:rPr>
                <w:bCs/>
                <w:sz w:val="20"/>
                <w:szCs w:val="20"/>
              </w:rPr>
              <w:t>aj</w:t>
            </w:r>
            <w:r w:rsidRPr="005B6312">
              <w:rPr>
                <w:bCs/>
                <w:sz w:val="20"/>
                <w:szCs w:val="20"/>
              </w:rPr>
              <w:t xml:space="preserve"> 2020 r.</w:t>
            </w:r>
          </w:p>
        </w:tc>
        <w:tc>
          <w:tcPr>
            <w:tcW w:w="745" w:type="pct"/>
            <w:gridSpan w:val="2"/>
            <w:vAlign w:val="center"/>
          </w:tcPr>
          <w:p w14:paraId="4DE5E19F" w14:textId="7B98080F" w:rsidR="00DA4532" w:rsidRPr="005B6312" w:rsidRDefault="005B6312" w:rsidP="00202996">
            <w:pPr>
              <w:jc w:val="center"/>
              <w:rPr>
                <w:bCs/>
                <w:sz w:val="20"/>
                <w:szCs w:val="20"/>
              </w:rPr>
            </w:pPr>
            <w:r w:rsidRPr="005B6312">
              <w:rPr>
                <w:bCs/>
                <w:sz w:val="20"/>
                <w:szCs w:val="20"/>
              </w:rPr>
              <w:t>maj 2020 r.</w:t>
            </w:r>
          </w:p>
        </w:tc>
        <w:tc>
          <w:tcPr>
            <w:tcW w:w="673" w:type="pct"/>
            <w:gridSpan w:val="3"/>
            <w:vAlign w:val="center"/>
          </w:tcPr>
          <w:p w14:paraId="070D765E" w14:textId="7064A509" w:rsidR="00DA4532" w:rsidRPr="005B6312" w:rsidRDefault="005B6312" w:rsidP="00202996">
            <w:pPr>
              <w:jc w:val="center"/>
              <w:rPr>
                <w:bCs/>
                <w:sz w:val="20"/>
                <w:szCs w:val="20"/>
              </w:rPr>
            </w:pPr>
            <w:r w:rsidRPr="005B6312">
              <w:rPr>
                <w:bCs/>
                <w:sz w:val="20"/>
                <w:szCs w:val="20"/>
              </w:rPr>
              <w:t>maj 2020 r.</w:t>
            </w:r>
          </w:p>
        </w:tc>
        <w:tc>
          <w:tcPr>
            <w:tcW w:w="762" w:type="pct"/>
            <w:gridSpan w:val="2"/>
            <w:vAlign w:val="center"/>
          </w:tcPr>
          <w:p w14:paraId="2A82B351" w14:textId="38F46F2F" w:rsidR="00DA4532" w:rsidRPr="005B6312" w:rsidRDefault="005B6312" w:rsidP="00202996">
            <w:pPr>
              <w:jc w:val="center"/>
              <w:rPr>
                <w:bCs/>
                <w:sz w:val="20"/>
                <w:szCs w:val="20"/>
              </w:rPr>
            </w:pPr>
            <w:r w:rsidRPr="005B6312">
              <w:rPr>
                <w:bCs/>
                <w:sz w:val="20"/>
                <w:szCs w:val="20"/>
              </w:rPr>
              <w:t>maj 2020 r.</w:t>
            </w:r>
          </w:p>
        </w:tc>
        <w:tc>
          <w:tcPr>
            <w:tcW w:w="712" w:type="pct"/>
            <w:gridSpan w:val="3"/>
            <w:vAlign w:val="center"/>
          </w:tcPr>
          <w:p w14:paraId="7325E29F" w14:textId="63650616" w:rsidR="00DA4532" w:rsidRPr="005B6312" w:rsidRDefault="005B6312" w:rsidP="00202996">
            <w:pPr>
              <w:jc w:val="center"/>
              <w:rPr>
                <w:bCs/>
                <w:sz w:val="20"/>
                <w:szCs w:val="20"/>
              </w:rPr>
            </w:pPr>
            <w:r w:rsidRPr="005B6312">
              <w:rPr>
                <w:bCs/>
                <w:sz w:val="20"/>
                <w:szCs w:val="20"/>
              </w:rPr>
              <w:t>maj 2020 r.</w:t>
            </w:r>
          </w:p>
        </w:tc>
        <w:tc>
          <w:tcPr>
            <w:tcW w:w="707" w:type="pct"/>
            <w:gridSpan w:val="2"/>
            <w:tcBorders>
              <w:tl2br w:val="single" w:sz="4" w:space="0" w:color="auto"/>
              <w:tr2bl w:val="single" w:sz="4" w:space="0" w:color="auto"/>
            </w:tcBorders>
            <w:vAlign w:val="center"/>
          </w:tcPr>
          <w:p w14:paraId="213C1B9E" w14:textId="77777777" w:rsidR="00DA4532" w:rsidRPr="005B6312" w:rsidRDefault="00DA4532" w:rsidP="00202996">
            <w:pPr>
              <w:jc w:val="center"/>
              <w:rPr>
                <w:bCs/>
                <w:sz w:val="20"/>
                <w:szCs w:val="20"/>
              </w:rPr>
            </w:pPr>
          </w:p>
        </w:tc>
      </w:tr>
      <w:tr w:rsidR="000F35FE" w:rsidRPr="005B6312" w14:paraId="28F560C5" w14:textId="19FC3CB1" w:rsidTr="00782294">
        <w:trPr>
          <w:trHeight w:val="932"/>
        </w:trPr>
        <w:tc>
          <w:tcPr>
            <w:tcW w:w="761" w:type="pct"/>
            <w:gridSpan w:val="2"/>
            <w:shd w:val="clear" w:color="auto" w:fill="C6D9F1" w:themeFill="text2" w:themeFillTint="33"/>
            <w:vAlign w:val="center"/>
          </w:tcPr>
          <w:p w14:paraId="3476A5C2" w14:textId="237B14C8" w:rsidR="000F35FE" w:rsidRPr="005B6312" w:rsidRDefault="000F35FE" w:rsidP="000F35FE">
            <w:pPr>
              <w:rPr>
                <w:bCs/>
                <w:sz w:val="20"/>
                <w:szCs w:val="20"/>
              </w:rPr>
            </w:pPr>
            <w:bookmarkStart w:id="7" w:name="_Hlk36724717"/>
            <w:bookmarkEnd w:id="6"/>
            <w:r>
              <w:rPr>
                <w:bCs/>
                <w:sz w:val="20"/>
                <w:szCs w:val="20"/>
              </w:rPr>
              <w:t>Ocena techniczna s</w:t>
            </w:r>
            <w:r w:rsidRPr="005B6312">
              <w:rPr>
                <w:bCs/>
                <w:sz w:val="20"/>
                <w:szCs w:val="20"/>
              </w:rPr>
              <w:t>tan</w:t>
            </w:r>
            <w:r>
              <w:rPr>
                <w:bCs/>
                <w:sz w:val="20"/>
                <w:szCs w:val="20"/>
              </w:rPr>
              <w:t xml:space="preserve">u </w:t>
            </w:r>
            <w:r w:rsidRPr="005B6312">
              <w:rPr>
                <w:bCs/>
                <w:sz w:val="20"/>
                <w:szCs w:val="20"/>
              </w:rPr>
              <w:t>techniczn</w:t>
            </w:r>
            <w:r>
              <w:rPr>
                <w:bCs/>
                <w:sz w:val="20"/>
                <w:szCs w:val="20"/>
              </w:rPr>
              <w:t>ego</w:t>
            </w:r>
            <w:r w:rsidRPr="005B6312">
              <w:rPr>
                <w:bCs/>
                <w:sz w:val="20"/>
                <w:szCs w:val="20"/>
              </w:rPr>
              <w:t xml:space="preserve"> budynku - </w:t>
            </w:r>
            <w:r>
              <w:rPr>
                <w:bCs/>
                <w:sz w:val="20"/>
                <w:szCs w:val="20"/>
              </w:rPr>
              <w:t>P</w:t>
            </w:r>
            <w:r w:rsidRPr="005B6312">
              <w:rPr>
                <w:bCs/>
                <w:sz w:val="20"/>
                <w:szCs w:val="20"/>
              </w:rPr>
              <w:t xml:space="preserve">rawo </w:t>
            </w:r>
            <w:r>
              <w:rPr>
                <w:bCs/>
                <w:sz w:val="20"/>
                <w:szCs w:val="20"/>
              </w:rPr>
              <w:t>B</w:t>
            </w:r>
            <w:r w:rsidRPr="005B6312">
              <w:rPr>
                <w:bCs/>
                <w:sz w:val="20"/>
                <w:szCs w:val="20"/>
              </w:rPr>
              <w:t>udowlane art.62,</w:t>
            </w:r>
            <w:r>
              <w:rPr>
                <w:bCs/>
                <w:sz w:val="20"/>
                <w:szCs w:val="20"/>
              </w:rPr>
              <w:t xml:space="preserve"> </w:t>
            </w:r>
            <w:r w:rsidRPr="005B6312">
              <w:rPr>
                <w:bCs/>
                <w:sz w:val="20"/>
                <w:szCs w:val="20"/>
              </w:rPr>
              <w:t>ust.1, pkt.1a</w:t>
            </w:r>
          </w:p>
        </w:tc>
        <w:tc>
          <w:tcPr>
            <w:tcW w:w="640" w:type="pct"/>
            <w:gridSpan w:val="2"/>
            <w:vAlign w:val="center"/>
          </w:tcPr>
          <w:p w14:paraId="46C1D36D" w14:textId="77777777" w:rsidR="000F35FE" w:rsidRPr="005B6312" w:rsidRDefault="000F35FE" w:rsidP="000F35FE">
            <w:pPr>
              <w:jc w:val="center"/>
              <w:rPr>
                <w:bCs/>
              </w:rPr>
            </w:pPr>
          </w:p>
        </w:tc>
        <w:tc>
          <w:tcPr>
            <w:tcW w:w="745" w:type="pct"/>
            <w:gridSpan w:val="2"/>
            <w:vAlign w:val="center"/>
          </w:tcPr>
          <w:p w14:paraId="14D8CF2C" w14:textId="77777777" w:rsidR="000F35FE" w:rsidRPr="005B6312" w:rsidRDefault="000F35FE" w:rsidP="000F35FE">
            <w:pPr>
              <w:jc w:val="center"/>
              <w:rPr>
                <w:bCs/>
              </w:rPr>
            </w:pPr>
            <w:proofErr w:type="spellStart"/>
            <w:r w:rsidRPr="005B6312">
              <w:rPr>
                <w:bCs/>
                <w:i/>
                <w:iCs/>
              </w:rPr>
              <w:t>n.d</w:t>
            </w:r>
            <w:proofErr w:type="spellEnd"/>
            <w:r w:rsidRPr="005B6312">
              <w:rPr>
                <w:bCs/>
                <w:i/>
                <w:iCs/>
              </w:rPr>
              <w:t>.</w:t>
            </w:r>
          </w:p>
        </w:tc>
        <w:tc>
          <w:tcPr>
            <w:tcW w:w="673" w:type="pct"/>
            <w:gridSpan w:val="3"/>
            <w:vAlign w:val="center"/>
          </w:tcPr>
          <w:p w14:paraId="5C9084E7" w14:textId="77777777" w:rsidR="000F35FE" w:rsidRPr="005B6312" w:rsidRDefault="000F35FE" w:rsidP="000F35FE">
            <w:pPr>
              <w:jc w:val="center"/>
              <w:rPr>
                <w:bCs/>
              </w:rPr>
            </w:pPr>
          </w:p>
        </w:tc>
        <w:tc>
          <w:tcPr>
            <w:tcW w:w="762" w:type="pct"/>
            <w:gridSpan w:val="2"/>
            <w:vAlign w:val="center"/>
          </w:tcPr>
          <w:p w14:paraId="2F477B6B" w14:textId="77777777" w:rsidR="000F35FE" w:rsidRPr="005B6312" w:rsidRDefault="000F35FE" w:rsidP="000F35FE">
            <w:pPr>
              <w:jc w:val="center"/>
              <w:rPr>
                <w:bCs/>
              </w:rPr>
            </w:pPr>
          </w:p>
        </w:tc>
        <w:tc>
          <w:tcPr>
            <w:tcW w:w="712" w:type="pct"/>
            <w:gridSpan w:val="3"/>
            <w:vAlign w:val="center"/>
          </w:tcPr>
          <w:p w14:paraId="6456881E" w14:textId="77777777" w:rsidR="000F35FE" w:rsidRPr="005B6312" w:rsidRDefault="000F35FE" w:rsidP="000F35FE">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7CB0FFEE" w14:textId="77777777" w:rsidR="000F35FE" w:rsidRPr="005B6312" w:rsidRDefault="000F35FE" w:rsidP="000F35FE">
            <w:pPr>
              <w:jc w:val="center"/>
              <w:rPr>
                <w:bCs/>
              </w:rPr>
            </w:pPr>
          </w:p>
        </w:tc>
      </w:tr>
      <w:bookmarkEnd w:id="7"/>
      <w:tr w:rsidR="000F35FE" w:rsidRPr="005B6312" w14:paraId="34D84FB3" w14:textId="2D573F0E" w:rsidTr="00782294">
        <w:trPr>
          <w:trHeight w:val="941"/>
        </w:trPr>
        <w:tc>
          <w:tcPr>
            <w:tcW w:w="761" w:type="pct"/>
            <w:gridSpan w:val="2"/>
            <w:shd w:val="clear" w:color="auto" w:fill="C6D9F1" w:themeFill="text2" w:themeFillTint="33"/>
            <w:vAlign w:val="center"/>
          </w:tcPr>
          <w:p w14:paraId="688E2A33" w14:textId="77EAF2B5" w:rsidR="000F35FE" w:rsidRPr="005B6312" w:rsidRDefault="000F35FE" w:rsidP="000F35FE">
            <w:pPr>
              <w:rPr>
                <w:bCs/>
                <w:sz w:val="20"/>
                <w:szCs w:val="20"/>
              </w:rPr>
            </w:pPr>
            <w:r>
              <w:rPr>
                <w:bCs/>
                <w:sz w:val="20"/>
                <w:szCs w:val="20"/>
              </w:rPr>
              <w:t>Ocena techniczna i</w:t>
            </w:r>
            <w:r w:rsidRPr="005B6312">
              <w:rPr>
                <w:bCs/>
                <w:sz w:val="20"/>
                <w:szCs w:val="20"/>
              </w:rPr>
              <w:t>nstalacj</w:t>
            </w:r>
            <w:r>
              <w:rPr>
                <w:bCs/>
                <w:sz w:val="20"/>
                <w:szCs w:val="20"/>
              </w:rPr>
              <w:t>i</w:t>
            </w:r>
            <w:r w:rsidRPr="005B6312">
              <w:rPr>
                <w:bCs/>
                <w:sz w:val="20"/>
                <w:szCs w:val="20"/>
              </w:rPr>
              <w:t xml:space="preserve"> i urządze</w:t>
            </w:r>
            <w:r>
              <w:rPr>
                <w:bCs/>
                <w:sz w:val="20"/>
                <w:szCs w:val="20"/>
              </w:rPr>
              <w:t>ń</w:t>
            </w:r>
            <w:r w:rsidRPr="005B6312">
              <w:rPr>
                <w:bCs/>
                <w:sz w:val="20"/>
                <w:szCs w:val="20"/>
              </w:rPr>
              <w:t xml:space="preserve"> służąc</w:t>
            </w:r>
            <w:r>
              <w:rPr>
                <w:bCs/>
                <w:sz w:val="20"/>
                <w:szCs w:val="20"/>
              </w:rPr>
              <w:t>ych</w:t>
            </w:r>
            <w:r w:rsidRPr="005B6312">
              <w:rPr>
                <w:bCs/>
                <w:sz w:val="20"/>
                <w:szCs w:val="20"/>
              </w:rPr>
              <w:t xml:space="preserve"> ochronie środowiska- </w:t>
            </w:r>
            <w:r>
              <w:rPr>
                <w:bCs/>
                <w:sz w:val="20"/>
                <w:szCs w:val="20"/>
              </w:rPr>
              <w:t>P</w:t>
            </w:r>
            <w:r w:rsidRPr="005B6312">
              <w:rPr>
                <w:bCs/>
                <w:sz w:val="20"/>
                <w:szCs w:val="20"/>
              </w:rPr>
              <w:t xml:space="preserve">rawo </w:t>
            </w:r>
            <w:r>
              <w:rPr>
                <w:bCs/>
                <w:sz w:val="20"/>
                <w:szCs w:val="20"/>
              </w:rPr>
              <w:t>B</w:t>
            </w:r>
            <w:r w:rsidRPr="005B6312">
              <w:rPr>
                <w:bCs/>
                <w:sz w:val="20"/>
                <w:szCs w:val="20"/>
              </w:rPr>
              <w:t>udowlane art.62,</w:t>
            </w:r>
            <w:r>
              <w:rPr>
                <w:bCs/>
                <w:sz w:val="20"/>
                <w:szCs w:val="20"/>
              </w:rPr>
              <w:t xml:space="preserve"> </w:t>
            </w:r>
            <w:r w:rsidRPr="005B6312">
              <w:rPr>
                <w:bCs/>
                <w:sz w:val="20"/>
                <w:szCs w:val="20"/>
              </w:rPr>
              <w:t>ust.1, pkt.1</w:t>
            </w:r>
            <w:r>
              <w:rPr>
                <w:bCs/>
                <w:sz w:val="20"/>
                <w:szCs w:val="20"/>
              </w:rPr>
              <w:t>b</w:t>
            </w:r>
          </w:p>
        </w:tc>
        <w:tc>
          <w:tcPr>
            <w:tcW w:w="640" w:type="pct"/>
            <w:gridSpan w:val="2"/>
            <w:vAlign w:val="center"/>
          </w:tcPr>
          <w:p w14:paraId="30F5CF0E" w14:textId="77777777" w:rsidR="000F35FE" w:rsidRPr="005B6312" w:rsidRDefault="000F35FE" w:rsidP="000F35FE">
            <w:pPr>
              <w:jc w:val="center"/>
              <w:rPr>
                <w:bCs/>
              </w:rPr>
            </w:pPr>
          </w:p>
        </w:tc>
        <w:tc>
          <w:tcPr>
            <w:tcW w:w="745" w:type="pct"/>
            <w:gridSpan w:val="2"/>
            <w:vAlign w:val="center"/>
          </w:tcPr>
          <w:p w14:paraId="61150E79" w14:textId="77777777" w:rsidR="000F35FE" w:rsidRPr="005B6312" w:rsidRDefault="000F35FE" w:rsidP="000F35FE">
            <w:pPr>
              <w:jc w:val="center"/>
              <w:rPr>
                <w:bCs/>
              </w:rPr>
            </w:pPr>
            <w:proofErr w:type="spellStart"/>
            <w:r w:rsidRPr="005B6312">
              <w:rPr>
                <w:bCs/>
                <w:i/>
                <w:iCs/>
              </w:rPr>
              <w:t>n.d</w:t>
            </w:r>
            <w:proofErr w:type="spellEnd"/>
            <w:r w:rsidRPr="005B6312">
              <w:rPr>
                <w:bCs/>
                <w:i/>
                <w:iCs/>
              </w:rPr>
              <w:t>.</w:t>
            </w:r>
          </w:p>
        </w:tc>
        <w:tc>
          <w:tcPr>
            <w:tcW w:w="673" w:type="pct"/>
            <w:gridSpan w:val="3"/>
            <w:vAlign w:val="center"/>
          </w:tcPr>
          <w:p w14:paraId="7FD90F3F" w14:textId="77777777" w:rsidR="000F35FE" w:rsidRPr="005B6312" w:rsidRDefault="000F35FE" w:rsidP="000F35FE">
            <w:pPr>
              <w:jc w:val="center"/>
              <w:rPr>
                <w:bCs/>
              </w:rPr>
            </w:pPr>
          </w:p>
        </w:tc>
        <w:tc>
          <w:tcPr>
            <w:tcW w:w="762" w:type="pct"/>
            <w:gridSpan w:val="2"/>
            <w:vAlign w:val="center"/>
          </w:tcPr>
          <w:p w14:paraId="452AD52E" w14:textId="77777777" w:rsidR="000F35FE" w:rsidRPr="005B6312" w:rsidRDefault="000F35FE" w:rsidP="000F35FE">
            <w:pPr>
              <w:jc w:val="center"/>
              <w:rPr>
                <w:bCs/>
              </w:rPr>
            </w:pPr>
          </w:p>
        </w:tc>
        <w:tc>
          <w:tcPr>
            <w:tcW w:w="712" w:type="pct"/>
            <w:gridSpan w:val="3"/>
            <w:vAlign w:val="center"/>
          </w:tcPr>
          <w:p w14:paraId="174111C4" w14:textId="77777777" w:rsidR="000F35FE" w:rsidRPr="005B6312" w:rsidRDefault="000F35FE" w:rsidP="000F35FE">
            <w:pPr>
              <w:jc w:val="center"/>
              <w:rPr>
                <w:bCs/>
              </w:rPr>
            </w:pPr>
            <w:proofErr w:type="spellStart"/>
            <w:r w:rsidRPr="005B6312">
              <w:rPr>
                <w:bCs/>
                <w:i/>
                <w:iCs/>
              </w:rPr>
              <w:t>n.d</w:t>
            </w:r>
            <w:proofErr w:type="spellEnd"/>
            <w:r w:rsidRPr="005B6312">
              <w:rPr>
                <w:bCs/>
                <w:i/>
                <w:iCs/>
              </w:rPr>
              <w:t>.</w:t>
            </w:r>
          </w:p>
        </w:tc>
        <w:tc>
          <w:tcPr>
            <w:tcW w:w="707" w:type="pct"/>
            <w:gridSpan w:val="2"/>
            <w:vAlign w:val="center"/>
          </w:tcPr>
          <w:p w14:paraId="071ABDA7" w14:textId="77777777" w:rsidR="000F35FE" w:rsidRPr="005B6312" w:rsidRDefault="000F35FE" w:rsidP="000F35FE">
            <w:pPr>
              <w:jc w:val="center"/>
              <w:rPr>
                <w:bCs/>
              </w:rPr>
            </w:pPr>
          </w:p>
        </w:tc>
      </w:tr>
      <w:tr w:rsidR="005B6312" w:rsidRPr="005B6312" w14:paraId="3265E98C" w14:textId="77777777" w:rsidTr="00782294">
        <w:trPr>
          <w:trHeight w:val="941"/>
        </w:trPr>
        <w:tc>
          <w:tcPr>
            <w:tcW w:w="761" w:type="pct"/>
            <w:gridSpan w:val="2"/>
            <w:shd w:val="clear" w:color="auto" w:fill="C6D9F1" w:themeFill="text2" w:themeFillTint="33"/>
            <w:vAlign w:val="center"/>
          </w:tcPr>
          <w:p w14:paraId="1F5417B9" w14:textId="3FD9EE5F" w:rsidR="00DD3F54" w:rsidRPr="005B6312" w:rsidRDefault="000F35FE" w:rsidP="000B3C4D">
            <w:pPr>
              <w:rPr>
                <w:bCs/>
                <w:sz w:val="20"/>
                <w:szCs w:val="20"/>
              </w:rPr>
            </w:pPr>
            <w:r>
              <w:rPr>
                <w:bCs/>
                <w:sz w:val="20"/>
                <w:szCs w:val="20"/>
              </w:rPr>
              <w:t>Ocena techniczna ścianki wspinaczkowej</w:t>
            </w:r>
          </w:p>
          <w:p w14:paraId="3A9E0313" w14:textId="052DBFEE" w:rsidR="00A16B37" w:rsidRPr="005B6312" w:rsidRDefault="00A16B37" w:rsidP="000B3C4D">
            <w:pPr>
              <w:rPr>
                <w:bCs/>
                <w:sz w:val="20"/>
                <w:szCs w:val="20"/>
              </w:rPr>
            </w:pPr>
            <w:r w:rsidRPr="005B6312">
              <w:rPr>
                <w:bCs/>
                <w:sz w:val="20"/>
                <w:szCs w:val="20"/>
              </w:rPr>
              <w:t xml:space="preserve">(przegląd konstrukcji oraz mocowania okładzin </w:t>
            </w:r>
            <w:r w:rsidR="004218FB" w:rsidRPr="005B6312">
              <w:rPr>
                <w:bCs/>
                <w:sz w:val="20"/>
                <w:szCs w:val="20"/>
              </w:rPr>
              <w:t>z płyt)</w:t>
            </w:r>
            <w:r w:rsidR="00D617D2" w:rsidRPr="005B6312">
              <w:rPr>
                <w:bCs/>
                <w:sz w:val="20"/>
                <w:szCs w:val="20"/>
              </w:rPr>
              <w:t xml:space="preserve"> – budynek E</w:t>
            </w:r>
          </w:p>
        </w:tc>
        <w:tc>
          <w:tcPr>
            <w:tcW w:w="640" w:type="pct"/>
            <w:gridSpan w:val="2"/>
            <w:vAlign w:val="center"/>
          </w:tcPr>
          <w:p w14:paraId="5AE8D069" w14:textId="43677500" w:rsidR="00DD3F54" w:rsidRPr="005B6312" w:rsidRDefault="00D617D2" w:rsidP="00ED3113">
            <w:pPr>
              <w:jc w:val="center"/>
              <w:rPr>
                <w:bCs/>
              </w:rPr>
            </w:pPr>
            <w:proofErr w:type="spellStart"/>
            <w:r w:rsidRPr="005B6312">
              <w:rPr>
                <w:bCs/>
                <w:i/>
                <w:iCs/>
              </w:rPr>
              <w:t>n.d</w:t>
            </w:r>
            <w:proofErr w:type="spellEnd"/>
            <w:r w:rsidRPr="005B6312">
              <w:rPr>
                <w:bCs/>
                <w:i/>
                <w:iCs/>
              </w:rPr>
              <w:t>.</w:t>
            </w:r>
          </w:p>
        </w:tc>
        <w:tc>
          <w:tcPr>
            <w:tcW w:w="745" w:type="pct"/>
            <w:gridSpan w:val="2"/>
            <w:vAlign w:val="center"/>
          </w:tcPr>
          <w:p w14:paraId="30902430" w14:textId="1FD3509F" w:rsidR="00DD3F54"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673" w:type="pct"/>
            <w:gridSpan w:val="3"/>
            <w:vAlign w:val="center"/>
          </w:tcPr>
          <w:p w14:paraId="24C90953" w14:textId="08C8A3FB" w:rsidR="00DD3F54" w:rsidRPr="005B6312" w:rsidRDefault="00D617D2" w:rsidP="00ED3113">
            <w:pPr>
              <w:jc w:val="center"/>
              <w:rPr>
                <w:bCs/>
              </w:rPr>
            </w:pPr>
            <w:proofErr w:type="spellStart"/>
            <w:r w:rsidRPr="005B6312">
              <w:rPr>
                <w:bCs/>
                <w:i/>
                <w:iCs/>
              </w:rPr>
              <w:t>n.d</w:t>
            </w:r>
            <w:proofErr w:type="spellEnd"/>
            <w:r w:rsidRPr="005B6312">
              <w:rPr>
                <w:bCs/>
                <w:i/>
                <w:iCs/>
              </w:rPr>
              <w:t>.</w:t>
            </w:r>
          </w:p>
        </w:tc>
        <w:tc>
          <w:tcPr>
            <w:tcW w:w="762" w:type="pct"/>
            <w:gridSpan w:val="2"/>
            <w:vAlign w:val="center"/>
          </w:tcPr>
          <w:p w14:paraId="4F777E5B" w14:textId="77777777" w:rsidR="00DD3F54" w:rsidRPr="005B6312" w:rsidRDefault="00DD3F54" w:rsidP="00ED3113">
            <w:pPr>
              <w:jc w:val="center"/>
              <w:rPr>
                <w:bCs/>
              </w:rPr>
            </w:pPr>
          </w:p>
        </w:tc>
        <w:tc>
          <w:tcPr>
            <w:tcW w:w="712" w:type="pct"/>
            <w:gridSpan w:val="3"/>
            <w:vAlign w:val="center"/>
          </w:tcPr>
          <w:p w14:paraId="363754A8" w14:textId="14477AD9" w:rsidR="00DD3F54"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03B78495" w14:textId="77777777" w:rsidR="00DD3F54" w:rsidRPr="005B6312" w:rsidRDefault="00DD3F54" w:rsidP="00ED3113">
            <w:pPr>
              <w:jc w:val="center"/>
              <w:rPr>
                <w:bCs/>
              </w:rPr>
            </w:pPr>
          </w:p>
        </w:tc>
      </w:tr>
      <w:tr w:rsidR="005B6312" w:rsidRPr="005B6312" w14:paraId="740AACE6" w14:textId="77777777" w:rsidTr="00782294">
        <w:trPr>
          <w:trHeight w:val="1978"/>
        </w:trPr>
        <w:tc>
          <w:tcPr>
            <w:tcW w:w="761" w:type="pct"/>
            <w:gridSpan w:val="2"/>
            <w:shd w:val="clear" w:color="auto" w:fill="C6D9F1" w:themeFill="text2" w:themeFillTint="33"/>
            <w:vAlign w:val="center"/>
          </w:tcPr>
          <w:p w14:paraId="1B6094BF" w14:textId="367D07A7" w:rsidR="004218FB" w:rsidRPr="005B6312" w:rsidRDefault="000F35FE" w:rsidP="00D70A9C">
            <w:pPr>
              <w:rPr>
                <w:bCs/>
                <w:sz w:val="20"/>
                <w:szCs w:val="20"/>
              </w:rPr>
            </w:pPr>
            <w:r>
              <w:rPr>
                <w:bCs/>
                <w:sz w:val="20"/>
                <w:szCs w:val="20"/>
              </w:rPr>
              <w:t>Ocena techniczna stanu</w:t>
            </w:r>
            <w:r w:rsidR="004218FB" w:rsidRPr="005B6312">
              <w:rPr>
                <w:bCs/>
                <w:sz w:val="20"/>
                <w:szCs w:val="20"/>
              </w:rPr>
              <w:t xml:space="preserve"> konstrukcji </w:t>
            </w:r>
            <w:r>
              <w:rPr>
                <w:bCs/>
                <w:sz w:val="20"/>
                <w:szCs w:val="20"/>
              </w:rPr>
              <w:t xml:space="preserve">drewnianej </w:t>
            </w:r>
            <w:r w:rsidR="004218FB" w:rsidRPr="005B6312">
              <w:rPr>
                <w:bCs/>
                <w:sz w:val="20"/>
                <w:szCs w:val="20"/>
              </w:rPr>
              <w:t>dachu</w:t>
            </w:r>
            <w:r>
              <w:rPr>
                <w:bCs/>
                <w:sz w:val="20"/>
                <w:szCs w:val="20"/>
              </w:rPr>
              <w:t xml:space="preserve"> wraz z naciągami stalowymi</w:t>
            </w:r>
            <w:r w:rsidR="004218FB" w:rsidRPr="005B6312">
              <w:rPr>
                <w:bCs/>
                <w:sz w:val="20"/>
                <w:szCs w:val="20"/>
              </w:rPr>
              <w:t xml:space="preserve"> hali sportowej</w:t>
            </w:r>
            <w:r>
              <w:rPr>
                <w:bCs/>
                <w:sz w:val="20"/>
                <w:szCs w:val="20"/>
              </w:rPr>
              <w:t xml:space="preserve"> - b</w:t>
            </w:r>
            <w:r w:rsidR="004218FB" w:rsidRPr="005B6312">
              <w:rPr>
                <w:bCs/>
                <w:sz w:val="20"/>
                <w:szCs w:val="20"/>
              </w:rPr>
              <w:t>ud</w:t>
            </w:r>
            <w:r>
              <w:rPr>
                <w:bCs/>
                <w:sz w:val="20"/>
                <w:szCs w:val="20"/>
              </w:rPr>
              <w:t>ynek</w:t>
            </w:r>
            <w:r w:rsidR="004218FB" w:rsidRPr="005B6312">
              <w:rPr>
                <w:bCs/>
                <w:sz w:val="20"/>
                <w:szCs w:val="20"/>
              </w:rPr>
              <w:t xml:space="preserve"> E </w:t>
            </w:r>
          </w:p>
        </w:tc>
        <w:tc>
          <w:tcPr>
            <w:tcW w:w="640" w:type="pct"/>
            <w:gridSpan w:val="2"/>
            <w:vAlign w:val="center"/>
          </w:tcPr>
          <w:p w14:paraId="63371390" w14:textId="5BFF43B2" w:rsidR="004218FB" w:rsidRPr="005B6312" w:rsidRDefault="00D617D2" w:rsidP="00ED3113">
            <w:pPr>
              <w:jc w:val="center"/>
              <w:rPr>
                <w:bCs/>
              </w:rPr>
            </w:pPr>
            <w:proofErr w:type="spellStart"/>
            <w:r w:rsidRPr="005B6312">
              <w:rPr>
                <w:bCs/>
                <w:i/>
                <w:iCs/>
              </w:rPr>
              <w:t>n.d</w:t>
            </w:r>
            <w:proofErr w:type="spellEnd"/>
            <w:r w:rsidRPr="005B6312">
              <w:rPr>
                <w:bCs/>
                <w:i/>
                <w:iCs/>
              </w:rPr>
              <w:t>.</w:t>
            </w:r>
          </w:p>
        </w:tc>
        <w:tc>
          <w:tcPr>
            <w:tcW w:w="745" w:type="pct"/>
            <w:gridSpan w:val="2"/>
            <w:vAlign w:val="center"/>
          </w:tcPr>
          <w:p w14:paraId="52F673A6" w14:textId="2A7F32A6" w:rsidR="004218FB"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673" w:type="pct"/>
            <w:gridSpan w:val="3"/>
            <w:vAlign w:val="center"/>
          </w:tcPr>
          <w:p w14:paraId="53BF7634" w14:textId="25E0573B" w:rsidR="004218FB" w:rsidRPr="005B6312" w:rsidRDefault="00D617D2" w:rsidP="00ED3113">
            <w:pPr>
              <w:jc w:val="center"/>
              <w:rPr>
                <w:bCs/>
              </w:rPr>
            </w:pPr>
            <w:proofErr w:type="spellStart"/>
            <w:r w:rsidRPr="005B6312">
              <w:rPr>
                <w:bCs/>
                <w:i/>
                <w:iCs/>
              </w:rPr>
              <w:t>n.d</w:t>
            </w:r>
            <w:proofErr w:type="spellEnd"/>
            <w:r w:rsidRPr="005B6312">
              <w:rPr>
                <w:bCs/>
                <w:i/>
                <w:iCs/>
              </w:rPr>
              <w:t>.</w:t>
            </w:r>
          </w:p>
        </w:tc>
        <w:tc>
          <w:tcPr>
            <w:tcW w:w="762" w:type="pct"/>
            <w:gridSpan w:val="2"/>
            <w:vAlign w:val="center"/>
          </w:tcPr>
          <w:p w14:paraId="73268CFE" w14:textId="77777777" w:rsidR="004218FB" w:rsidRPr="005B6312" w:rsidRDefault="004218FB" w:rsidP="00ED3113">
            <w:pPr>
              <w:jc w:val="center"/>
              <w:rPr>
                <w:bCs/>
              </w:rPr>
            </w:pPr>
          </w:p>
        </w:tc>
        <w:tc>
          <w:tcPr>
            <w:tcW w:w="712" w:type="pct"/>
            <w:gridSpan w:val="3"/>
            <w:vAlign w:val="center"/>
          </w:tcPr>
          <w:p w14:paraId="28FBDFE4" w14:textId="6AD4E585" w:rsidR="004218FB"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61C8EBCB" w14:textId="77777777" w:rsidR="004218FB" w:rsidRPr="005B6312" w:rsidRDefault="004218FB" w:rsidP="00ED3113">
            <w:pPr>
              <w:jc w:val="center"/>
              <w:rPr>
                <w:bCs/>
              </w:rPr>
            </w:pPr>
          </w:p>
        </w:tc>
      </w:tr>
      <w:tr w:rsidR="005B6312" w:rsidRPr="005B6312" w14:paraId="674AF5AF" w14:textId="77777777" w:rsidTr="00782294">
        <w:trPr>
          <w:trHeight w:val="941"/>
        </w:trPr>
        <w:tc>
          <w:tcPr>
            <w:tcW w:w="761" w:type="pct"/>
            <w:gridSpan w:val="2"/>
            <w:shd w:val="clear" w:color="auto" w:fill="C6D9F1" w:themeFill="text2" w:themeFillTint="33"/>
            <w:vAlign w:val="center"/>
          </w:tcPr>
          <w:p w14:paraId="3C2CFB0D" w14:textId="2574A643" w:rsidR="00375CE5" w:rsidRPr="005B6312" w:rsidRDefault="000F35FE" w:rsidP="000B3C4D">
            <w:pPr>
              <w:rPr>
                <w:bCs/>
                <w:sz w:val="20"/>
                <w:szCs w:val="20"/>
              </w:rPr>
            </w:pPr>
            <w:r>
              <w:rPr>
                <w:bCs/>
                <w:sz w:val="20"/>
                <w:szCs w:val="20"/>
              </w:rPr>
              <w:t>Ocena stanu technicznego pomieszczeń</w:t>
            </w:r>
            <w:r w:rsidR="00375CE5" w:rsidRPr="005B6312">
              <w:rPr>
                <w:bCs/>
                <w:sz w:val="20"/>
                <w:szCs w:val="20"/>
              </w:rPr>
              <w:t xml:space="preserve"> serwerowni w budynkach </w:t>
            </w:r>
            <w:r>
              <w:rPr>
                <w:bCs/>
                <w:sz w:val="20"/>
                <w:szCs w:val="20"/>
              </w:rPr>
              <w:t>K</w:t>
            </w:r>
            <w:r w:rsidR="00375CE5" w:rsidRPr="005B6312">
              <w:rPr>
                <w:bCs/>
                <w:sz w:val="20"/>
                <w:szCs w:val="20"/>
              </w:rPr>
              <w:t>ampusu</w:t>
            </w:r>
          </w:p>
        </w:tc>
        <w:tc>
          <w:tcPr>
            <w:tcW w:w="640" w:type="pct"/>
            <w:gridSpan w:val="2"/>
            <w:vAlign w:val="center"/>
          </w:tcPr>
          <w:p w14:paraId="24A7E683" w14:textId="77777777" w:rsidR="00375CE5" w:rsidRPr="005B6312" w:rsidRDefault="00375CE5" w:rsidP="00ED3113">
            <w:pPr>
              <w:jc w:val="center"/>
              <w:rPr>
                <w:bCs/>
              </w:rPr>
            </w:pPr>
          </w:p>
        </w:tc>
        <w:tc>
          <w:tcPr>
            <w:tcW w:w="745" w:type="pct"/>
            <w:gridSpan w:val="2"/>
            <w:vAlign w:val="center"/>
          </w:tcPr>
          <w:p w14:paraId="5842F054" w14:textId="77777777" w:rsidR="00375CE5" w:rsidRPr="005B6312" w:rsidRDefault="00375CE5" w:rsidP="00ED3113">
            <w:pPr>
              <w:jc w:val="center"/>
              <w:rPr>
                <w:bCs/>
                <w:i/>
                <w:iCs/>
              </w:rPr>
            </w:pPr>
          </w:p>
        </w:tc>
        <w:tc>
          <w:tcPr>
            <w:tcW w:w="673" w:type="pct"/>
            <w:gridSpan w:val="3"/>
            <w:vAlign w:val="center"/>
          </w:tcPr>
          <w:p w14:paraId="1B0A9DF6" w14:textId="77777777" w:rsidR="00375CE5" w:rsidRPr="005B6312" w:rsidRDefault="00375CE5" w:rsidP="00ED3113">
            <w:pPr>
              <w:jc w:val="center"/>
              <w:rPr>
                <w:bCs/>
              </w:rPr>
            </w:pPr>
          </w:p>
        </w:tc>
        <w:tc>
          <w:tcPr>
            <w:tcW w:w="762" w:type="pct"/>
            <w:gridSpan w:val="2"/>
            <w:vAlign w:val="center"/>
          </w:tcPr>
          <w:p w14:paraId="015A98DF" w14:textId="31EF480E" w:rsidR="00375CE5" w:rsidRPr="005B6312" w:rsidRDefault="000E1BB5" w:rsidP="00ED3113">
            <w:pPr>
              <w:jc w:val="center"/>
              <w:rPr>
                <w:bCs/>
              </w:rPr>
            </w:pPr>
            <w:proofErr w:type="spellStart"/>
            <w:r w:rsidRPr="005B6312">
              <w:rPr>
                <w:bCs/>
                <w:i/>
                <w:iCs/>
              </w:rPr>
              <w:t>n.d</w:t>
            </w:r>
            <w:proofErr w:type="spellEnd"/>
            <w:r w:rsidRPr="005B6312">
              <w:rPr>
                <w:bCs/>
                <w:i/>
                <w:iCs/>
              </w:rPr>
              <w:t>.</w:t>
            </w:r>
          </w:p>
        </w:tc>
        <w:tc>
          <w:tcPr>
            <w:tcW w:w="712" w:type="pct"/>
            <w:gridSpan w:val="3"/>
            <w:vAlign w:val="center"/>
          </w:tcPr>
          <w:p w14:paraId="0BA766D3" w14:textId="0C519C8B" w:rsidR="00375CE5" w:rsidRPr="005B6312" w:rsidRDefault="000E1BB5" w:rsidP="00ED3113">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30206EE4" w14:textId="77777777" w:rsidR="00375CE5" w:rsidRPr="005B6312" w:rsidRDefault="00375CE5" w:rsidP="00ED3113">
            <w:pPr>
              <w:jc w:val="center"/>
              <w:rPr>
                <w:bCs/>
              </w:rPr>
            </w:pPr>
          </w:p>
        </w:tc>
      </w:tr>
      <w:tr w:rsidR="005B6312" w:rsidRPr="005B6312" w14:paraId="650EF5A2" w14:textId="77777777" w:rsidTr="00782294">
        <w:trPr>
          <w:trHeight w:val="941"/>
        </w:trPr>
        <w:tc>
          <w:tcPr>
            <w:tcW w:w="761" w:type="pct"/>
            <w:gridSpan w:val="2"/>
            <w:shd w:val="clear" w:color="auto" w:fill="C6D9F1" w:themeFill="text2" w:themeFillTint="33"/>
            <w:vAlign w:val="center"/>
          </w:tcPr>
          <w:p w14:paraId="5CD5D07E" w14:textId="1821EC09" w:rsidR="004218FB" w:rsidRPr="005B6312" w:rsidRDefault="000F35FE" w:rsidP="000B3C4D">
            <w:pPr>
              <w:rPr>
                <w:bCs/>
                <w:sz w:val="20"/>
                <w:szCs w:val="20"/>
              </w:rPr>
            </w:pPr>
            <w:r w:rsidRPr="005B6312">
              <w:rPr>
                <w:bCs/>
                <w:sz w:val="20"/>
                <w:szCs w:val="20"/>
              </w:rPr>
              <w:t>Ocena stanu technicznego pomieszczeń przeznaczony</w:t>
            </w:r>
            <w:r>
              <w:rPr>
                <w:bCs/>
                <w:sz w:val="20"/>
                <w:szCs w:val="20"/>
              </w:rPr>
              <w:t>ch</w:t>
            </w:r>
            <w:r w:rsidRPr="005B6312">
              <w:rPr>
                <w:bCs/>
                <w:sz w:val="20"/>
                <w:szCs w:val="20"/>
              </w:rPr>
              <w:t xml:space="preserve"> pod wynajem</w:t>
            </w:r>
            <w:r>
              <w:rPr>
                <w:bCs/>
                <w:sz w:val="20"/>
                <w:szCs w:val="20"/>
              </w:rPr>
              <w:t xml:space="preserve"> </w:t>
            </w:r>
            <w:r w:rsidRPr="00D70A9C">
              <w:rPr>
                <w:bCs/>
                <w:sz w:val="20"/>
                <w:szCs w:val="20"/>
                <w:vertAlign w:val="superscript"/>
              </w:rPr>
              <w:t>(</w:t>
            </w:r>
            <w:r w:rsidR="00D70A9C" w:rsidRPr="00D70A9C">
              <w:rPr>
                <w:bCs/>
                <w:sz w:val="20"/>
                <w:szCs w:val="20"/>
                <w:vertAlign w:val="superscript"/>
              </w:rPr>
              <w:t>3</w:t>
            </w:r>
            <w:r w:rsidRPr="00D70A9C">
              <w:rPr>
                <w:bCs/>
                <w:sz w:val="20"/>
                <w:szCs w:val="20"/>
                <w:vertAlign w:val="superscript"/>
              </w:rPr>
              <w:t>)</w:t>
            </w:r>
            <w:r>
              <w:rPr>
                <w:bCs/>
                <w:sz w:val="20"/>
                <w:szCs w:val="20"/>
              </w:rPr>
              <w:t>,</w:t>
            </w:r>
            <w:r w:rsidRPr="005B6312">
              <w:rPr>
                <w:bCs/>
                <w:sz w:val="20"/>
                <w:szCs w:val="20"/>
              </w:rPr>
              <w:t xml:space="preserve"> oraz pomieszczeń mokrych </w:t>
            </w:r>
            <w:r w:rsidRPr="00D70A9C">
              <w:rPr>
                <w:bCs/>
                <w:sz w:val="20"/>
                <w:szCs w:val="20"/>
                <w:vertAlign w:val="superscript"/>
              </w:rPr>
              <w:t>(</w:t>
            </w:r>
            <w:r w:rsidR="00D70A9C" w:rsidRPr="00D70A9C">
              <w:rPr>
                <w:bCs/>
                <w:sz w:val="20"/>
                <w:szCs w:val="20"/>
                <w:vertAlign w:val="superscript"/>
              </w:rPr>
              <w:t>2</w:t>
            </w:r>
            <w:r w:rsidRPr="00D70A9C">
              <w:rPr>
                <w:bCs/>
                <w:sz w:val="20"/>
                <w:szCs w:val="20"/>
                <w:vertAlign w:val="superscript"/>
              </w:rPr>
              <w:t>)</w:t>
            </w:r>
          </w:p>
        </w:tc>
        <w:tc>
          <w:tcPr>
            <w:tcW w:w="640" w:type="pct"/>
            <w:gridSpan w:val="2"/>
            <w:vAlign w:val="center"/>
          </w:tcPr>
          <w:p w14:paraId="11AC4938" w14:textId="454B7BB6" w:rsidR="004218FB" w:rsidRPr="005B6312" w:rsidRDefault="004218FB" w:rsidP="00ED3113">
            <w:pPr>
              <w:jc w:val="center"/>
              <w:rPr>
                <w:bCs/>
              </w:rPr>
            </w:pPr>
          </w:p>
        </w:tc>
        <w:tc>
          <w:tcPr>
            <w:tcW w:w="745" w:type="pct"/>
            <w:gridSpan w:val="2"/>
            <w:vAlign w:val="center"/>
          </w:tcPr>
          <w:p w14:paraId="19819BD9" w14:textId="0390B714" w:rsidR="004218FB"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673" w:type="pct"/>
            <w:gridSpan w:val="3"/>
            <w:vAlign w:val="center"/>
          </w:tcPr>
          <w:p w14:paraId="1C4497A5" w14:textId="77777777" w:rsidR="004218FB" w:rsidRPr="005B6312" w:rsidRDefault="004218FB" w:rsidP="00ED3113">
            <w:pPr>
              <w:jc w:val="center"/>
              <w:rPr>
                <w:bCs/>
              </w:rPr>
            </w:pPr>
          </w:p>
        </w:tc>
        <w:tc>
          <w:tcPr>
            <w:tcW w:w="762" w:type="pct"/>
            <w:gridSpan w:val="2"/>
            <w:vAlign w:val="center"/>
          </w:tcPr>
          <w:p w14:paraId="0E7A572E" w14:textId="77777777" w:rsidR="004218FB" w:rsidRPr="005B6312" w:rsidRDefault="004218FB" w:rsidP="00ED3113">
            <w:pPr>
              <w:jc w:val="center"/>
              <w:rPr>
                <w:bCs/>
              </w:rPr>
            </w:pPr>
          </w:p>
        </w:tc>
        <w:tc>
          <w:tcPr>
            <w:tcW w:w="712" w:type="pct"/>
            <w:gridSpan w:val="3"/>
            <w:vAlign w:val="center"/>
          </w:tcPr>
          <w:p w14:paraId="066F4912" w14:textId="77777777" w:rsidR="004218FB" w:rsidRPr="005B6312" w:rsidRDefault="004218FB" w:rsidP="00ED3113">
            <w:pPr>
              <w:jc w:val="center"/>
              <w:rPr>
                <w:bCs/>
                <w:i/>
                <w:iCs/>
              </w:rPr>
            </w:pPr>
          </w:p>
        </w:tc>
        <w:tc>
          <w:tcPr>
            <w:tcW w:w="707" w:type="pct"/>
            <w:gridSpan w:val="2"/>
            <w:vAlign w:val="center"/>
          </w:tcPr>
          <w:p w14:paraId="7652E458" w14:textId="77777777" w:rsidR="004218FB" w:rsidRPr="005B6312" w:rsidRDefault="004218FB" w:rsidP="00ED3113">
            <w:pPr>
              <w:jc w:val="center"/>
              <w:rPr>
                <w:bCs/>
              </w:rPr>
            </w:pPr>
          </w:p>
        </w:tc>
      </w:tr>
      <w:tr w:rsidR="000E1BB5" w:rsidRPr="005B6312" w14:paraId="4A20A3B1" w14:textId="77777777" w:rsidTr="00782294">
        <w:trPr>
          <w:trHeight w:val="941"/>
        </w:trPr>
        <w:tc>
          <w:tcPr>
            <w:tcW w:w="761" w:type="pct"/>
            <w:gridSpan w:val="2"/>
            <w:shd w:val="clear" w:color="auto" w:fill="C6D9F1" w:themeFill="text2" w:themeFillTint="33"/>
            <w:vAlign w:val="center"/>
          </w:tcPr>
          <w:p w14:paraId="62C90250" w14:textId="1066A1DD" w:rsidR="000E1BB5" w:rsidRDefault="000E1BB5" w:rsidP="000B3C4D">
            <w:pPr>
              <w:rPr>
                <w:bCs/>
                <w:sz w:val="20"/>
                <w:szCs w:val="20"/>
              </w:rPr>
            </w:pPr>
            <w:r>
              <w:rPr>
                <w:bCs/>
                <w:sz w:val="20"/>
                <w:szCs w:val="20"/>
              </w:rPr>
              <w:lastRenderedPageBreak/>
              <w:t xml:space="preserve">Ocena stanu technicznego pomieszczeń rozdzielni NN </w:t>
            </w:r>
            <w:r w:rsidRPr="00D70A9C">
              <w:rPr>
                <w:bCs/>
                <w:sz w:val="20"/>
                <w:szCs w:val="20"/>
                <w:vertAlign w:val="superscript"/>
              </w:rPr>
              <w:t>(</w:t>
            </w:r>
            <w:r w:rsidR="00D70A9C" w:rsidRPr="00D70A9C">
              <w:rPr>
                <w:bCs/>
                <w:sz w:val="20"/>
                <w:szCs w:val="20"/>
                <w:vertAlign w:val="superscript"/>
              </w:rPr>
              <w:t>3</w:t>
            </w:r>
            <w:r w:rsidRPr="00D70A9C">
              <w:rPr>
                <w:bCs/>
                <w:sz w:val="20"/>
                <w:szCs w:val="20"/>
                <w:vertAlign w:val="superscript"/>
              </w:rPr>
              <w:t>)</w:t>
            </w:r>
            <w:r w:rsidR="00D81D06">
              <w:rPr>
                <w:bCs/>
                <w:sz w:val="20"/>
                <w:szCs w:val="20"/>
                <w:vertAlign w:val="superscript"/>
              </w:rPr>
              <w:t>(14)</w:t>
            </w:r>
          </w:p>
        </w:tc>
        <w:tc>
          <w:tcPr>
            <w:tcW w:w="640" w:type="pct"/>
            <w:gridSpan w:val="2"/>
            <w:vAlign w:val="center"/>
          </w:tcPr>
          <w:p w14:paraId="546AB252" w14:textId="77777777" w:rsidR="000E1BB5" w:rsidRPr="005B6312" w:rsidRDefault="000E1BB5" w:rsidP="00ED3113">
            <w:pPr>
              <w:jc w:val="center"/>
              <w:rPr>
                <w:bCs/>
              </w:rPr>
            </w:pPr>
          </w:p>
        </w:tc>
        <w:tc>
          <w:tcPr>
            <w:tcW w:w="745" w:type="pct"/>
            <w:gridSpan w:val="2"/>
            <w:vAlign w:val="center"/>
          </w:tcPr>
          <w:p w14:paraId="1C47C5EA" w14:textId="77777777" w:rsidR="000E1BB5" w:rsidRPr="005B6312" w:rsidRDefault="000E1BB5" w:rsidP="00ED3113">
            <w:pPr>
              <w:jc w:val="center"/>
              <w:rPr>
                <w:bCs/>
                <w:i/>
                <w:iCs/>
              </w:rPr>
            </w:pPr>
          </w:p>
        </w:tc>
        <w:tc>
          <w:tcPr>
            <w:tcW w:w="673" w:type="pct"/>
            <w:gridSpan w:val="3"/>
            <w:vAlign w:val="center"/>
          </w:tcPr>
          <w:p w14:paraId="0880587C" w14:textId="77777777" w:rsidR="000E1BB5" w:rsidRPr="005B6312" w:rsidRDefault="000E1BB5" w:rsidP="00ED3113">
            <w:pPr>
              <w:jc w:val="center"/>
              <w:rPr>
                <w:bCs/>
                <w:i/>
                <w:iCs/>
              </w:rPr>
            </w:pPr>
          </w:p>
        </w:tc>
        <w:tc>
          <w:tcPr>
            <w:tcW w:w="762" w:type="pct"/>
            <w:gridSpan w:val="2"/>
            <w:vAlign w:val="center"/>
          </w:tcPr>
          <w:p w14:paraId="3ECF428C" w14:textId="77777777" w:rsidR="000E1BB5" w:rsidRPr="005B6312" w:rsidRDefault="000E1BB5" w:rsidP="00ED3113">
            <w:pPr>
              <w:jc w:val="center"/>
              <w:rPr>
                <w:bCs/>
                <w:i/>
                <w:iCs/>
              </w:rPr>
            </w:pPr>
          </w:p>
        </w:tc>
        <w:tc>
          <w:tcPr>
            <w:tcW w:w="712" w:type="pct"/>
            <w:gridSpan w:val="3"/>
            <w:vAlign w:val="center"/>
          </w:tcPr>
          <w:p w14:paraId="3038C2DC" w14:textId="3013D6D0" w:rsidR="000E1BB5" w:rsidRPr="005B6312" w:rsidRDefault="000E1BB5" w:rsidP="00ED3113">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0C984F23" w14:textId="77777777" w:rsidR="000E1BB5" w:rsidRPr="005B6312" w:rsidRDefault="000E1BB5" w:rsidP="00ED3113">
            <w:pPr>
              <w:jc w:val="center"/>
              <w:rPr>
                <w:bCs/>
              </w:rPr>
            </w:pPr>
          </w:p>
        </w:tc>
      </w:tr>
      <w:tr w:rsidR="005B6312" w:rsidRPr="005B6312" w14:paraId="52317652" w14:textId="77777777" w:rsidTr="00782294">
        <w:trPr>
          <w:trHeight w:val="941"/>
        </w:trPr>
        <w:tc>
          <w:tcPr>
            <w:tcW w:w="761" w:type="pct"/>
            <w:gridSpan w:val="2"/>
            <w:shd w:val="clear" w:color="auto" w:fill="C6D9F1" w:themeFill="text2" w:themeFillTint="33"/>
            <w:vAlign w:val="center"/>
          </w:tcPr>
          <w:p w14:paraId="2C3BFDCF" w14:textId="3B623A34" w:rsidR="004218FB" w:rsidRPr="005B6312" w:rsidRDefault="000F35FE" w:rsidP="000B3C4D">
            <w:pPr>
              <w:rPr>
                <w:bCs/>
                <w:sz w:val="20"/>
                <w:szCs w:val="20"/>
              </w:rPr>
            </w:pPr>
            <w:r>
              <w:rPr>
                <w:bCs/>
                <w:sz w:val="20"/>
                <w:szCs w:val="20"/>
              </w:rPr>
              <w:t xml:space="preserve">Ocena </w:t>
            </w:r>
            <w:r w:rsidRPr="005B6312">
              <w:rPr>
                <w:bCs/>
                <w:sz w:val="20"/>
                <w:szCs w:val="20"/>
              </w:rPr>
              <w:t>techniczn</w:t>
            </w:r>
            <w:r>
              <w:rPr>
                <w:bCs/>
                <w:sz w:val="20"/>
                <w:szCs w:val="20"/>
              </w:rPr>
              <w:t>a</w:t>
            </w:r>
            <w:r w:rsidRPr="005B6312">
              <w:rPr>
                <w:bCs/>
                <w:sz w:val="20"/>
                <w:szCs w:val="20"/>
              </w:rPr>
              <w:t xml:space="preserve"> zewnętrznego placu ćwiczeń – siłownia plenerowa</w:t>
            </w:r>
            <w:r>
              <w:rPr>
                <w:bCs/>
                <w:sz w:val="20"/>
                <w:szCs w:val="20"/>
              </w:rPr>
              <w:t xml:space="preserve"> przy budynku A</w:t>
            </w:r>
          </w:p>
        </w:tc>
        <w:tc>
          <w:tcPr>
            <w:tcW w:w="640" w:type="pct"/>
            <w:gridSpan w:val="2"/>
            <w:vAlign w:val="center"/>
          </w:tcPr>
          <w:p w14:paraId="1484CA84" w14:textId="77777777" w:rsidR="004218FB" w:rsidRPr="005B6312" w:rsidRDefault="004218FB" w:rsidP="00ED3113">
            <w:pPr>
              <w:jc w:val="center"/>
              <w:rPr>
                <w:bCs/>
              </w:rPr>
            </w:pPr>
          </w:p>
        </w:tc>
        <w:tc>
          <w:tcPr>
            <w:tcW w:w="745" w:type="pct"/>
            <w:gridSpan w:val="2"/>
            <w:vAlign w:val="center"/>
          </w:tcPr>
          <w:p w14:paraId="4559D509" w14:textId="11D672F9" w:rsidR="004218FB"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673" w:type="pct"/>
            <w:gridSpan w:val="3"/>
            <w:vAlign w:val="center"/>
          </w:tcPr>
          <w:p w14:paraId="224EA51F" w14:textId="2735B503" w:rsidR="004218FB" w:rsidRPr="005B6312" w:rsidRDefault="00D617D2" w:rsidP="00ED3113">
            <w:pPr>
              <w:jc w:val="center"/>
              <w:rPr>
                <w:bCs/>
              </w:rPr>
            </w:pPr>
            <w:proofErr w:type="spellStart"/>
            <w:r w:rsidRPr="005B6312">
              <w:rPr>
                <w:bCs/>
                <w:i/>
                <w:iCs/>
              </w:rPr>
              <w:t>n.d</w:t>
            </w:r>
            <w:proofErr w:type="spellEnd"/>
            <w:r w:rsidRPr="005B6312">
              <w:rPr>
                <w:bCs/>
                <w:i/>
                <w:iCs/>
              </w:rPr>
              <w:t>.</w:t>
            </w:r>
          </w:p>
        </w:tc>
        <w:tc>
          <w:tcPr>
            <w:tcW w:w="762" w:type="pct"/>
            <w:gridSpan w:val="2"/>
            <w:vAlign w:val="center"/>
          </w:tcPr>
          <w:p w14:paraId="3E214A7D" w14:textId="5DC0F2B1" w:rsidR="004218FB" w:rsidRPr="005B6312" w:rsidRDefault="00D617D2" w:rsidP="00ED3113">
            <w:pPr>
              <w:jc w:val="center"/>
              <w:rPr>
                <w:bCs/>
              </w:rPr>
            </w:pPr>
            <w:proofErr w:type="spellStart"/>
            <w:r w:rsidRPr="005B6312">
              <w:rPr>
                <w:bCs/>
                <w:i/>
                <w:iCs/>
              </w:rPr>
              <w:t>n.d</w:t>
            </w:r>
            <w:proofErr w:type="spellEnd"/>
            <w:r w:rsidRPr="005B6312">
              <w:rPr>
                <w:bCs/>
                <w:i/>
                <w:iCs/>
              </w:rPr>
              <w:t>.</w:t>
            </w:r>
          </w:p>
        </w:tc>
        <w:tc>
          <w:tcPr>
            <w:tcW w:w="712" w:type="pct"/>
            <w:gridSpan w:val="3"/>
            <w:vAlign w:val="center"/>
          </w:tcPr>
          <w:p w14:paraId="1E33680B" w14:textId="6577FC5C" w:rsidR="004218FB" w:rsidRPr="005B6312" w:rsidRDefault="00D617D2" w:rsidP="00ED3113">
            <w:pPr>
              <w:jc w:val="center"/>
              <w:rPr>
                <w:bCs/>
                <w:i/>
                <w:iCs/>
              </w:rPr>
            </w:pPr>
            <w:proofErr w:type="spellStart"/>
            <w:r w:rsidRPr="005B6312">
              <w:rPr>
                <w:bCs/>
                <w:i/>
                <w:iCs/>
              </w:rPr>
              <w:t>n.d</w:t>
            </w:r>
            <w:proofErr w:type="spellEnd"/>
            <w:r w:rsidRPr="005B6312">
              <w:rPr>
                <w:bCs/>
                <w:i/>
                <w:iCs/>
              </w:rPr>
              <w:t>.</w:t>
            </w:r>
          </w:p>
        </w:tc>
        <w:tc>
          <w:tcPr>
            <w:tcW w:w="707" w:type="pct"/>
            <w:gridSpan w:val="2"/>
            <w:vAlign w:val="center"/>
          </w:tcPr>
          <w:p w14:paraId="352B1E2D" w14:textId="77777777" w:rsidR="004218FB" w:rsidRPr="005B6312" w:rsidRDefault="004218FB" w:rsidP="00ED3113">
            <w:pPr>
              <w:jc w:val="center"/>
              <w:rPr>
                <w:bCs/>
              </w:rPr>
            </w:pPr>
          </w:p>
        </w:tc>
      </w:tr>
      <w:tr w:rsidR="005B6312" w:rsidRPr="005B6312" w14:paraId="6AB5BF1C" w14:textId="77777777" w:rsidTr="00782294">
        <w:trPr>
          <w:trHeight w:val="351"/>
        </w:trPr>
        <w:tc>
          <w:tcPr>
            <w:tcW w:w="4300" w:type="pct"/>
            <w:gridSpan w:val="15"/>
            <w:shd w:val="clear" w:color="auto" w:fill="C6D9F1" w:themeFill="text2" w:themeFillTint="33"/>
            <w:vAlign w:val="center"/>
          </w:tcPr>
          <w:p w14:paraId="20F39163" w14:textId="7DD8136B" w:rsidR="007F4EEF" w:rsidRPr="00782294" w:rsidRDefault="00782294" w:rsidP="00ED3113">
            <w:pPr>
              <w:jc w:val="center"/>
              <w:rPr>
                <w:b/>
                <w:bCs/>
                <w:i/>
                <w:iCs/>
              </w:rPr>
            </w:pPr>
            <w:r w:rsidRPr="00705EDA">
              <w:rPr>
                <w:b/>
                <w:bCs/>
                <w:i/>
                <w:iCs/>
              </w:rPr>
              <w:t xml:space="preserve">A) </w:t>
            </w:r>
            <w:r w:rsidR="007F4EEF" w:rsidRPr="00782294">
              <w:rPr>
                <w:b/>
                <w:bCs/>
                <w:i/>
                <w:iCs/>
              </w:rPr>
              <w:t xml:space="preserve">Łączna suma </w:t>
            </w:r>
            <w:r w:rsidR="00D90C6A" w:rsidRPr="005A4A4D">
              <w:rPr>
                <w:b/>
                <w:bCs/>
                <w:i/>
                <w:iCs/>
              </w:rPr>
              <w:t xml:space="preserve">cen brutto </w:t>
            </w:r>
            <w:r w:rsidR="007F4EEF" w:rsidRPr="00782294">
              <w:rPr>
                <w:b/>
                <w:bCs/>
                <w:i/>
                <w:iCs/>
              </w:rPr>
              <w:t>przeglądów półrocznych:</w:t>
            </w:r>
          </w:p>
        </w:tc>
        <w:tc>
          <w:tcPr>
            <w:tcW w:w="700" w:type="pct"/>
            <w:vAlign w:val="center"/>
          </w:tcPr>
          <w:p w14:paraId="3B1D3637" w14:textId="77777777" w:rsidR="007F4EEF" w:rsidRPr="005B6312" w:rsidRDefault="007F4EEF" w:rsidP="00ED3113">
            <w:pPr>
              <w:jc w:val="center"/>
              <w:rPr>
                <w:bCs/>
              </w:rPr>
            </w:pPr>
          </w:p>
        </w:tc>
      </w:tr>
      <w:bookmarkEnd w:id="5"/>
      <w:tr w:rsidR="000261F9" w:rsidRPr="005B6312" w14:paraId="4B4F44EC" w14:textId="27EA60AC" w:rsidTr="00CB2BFF">
        <w:trPr>
          <w:trHeight w:val="547"/>
        </w:trPr>
        <w:tc>
          <w:tcPr>
            <w:tcW w:w="5000" w:type="pct"/>
            <w:gridSpan w:val="16"/>
            <w:tcBorders>
              <w:bottom w:val="single" w:sz="4" w:space="0" w:color="auto"/>
            </w:tcBorders>
          </w:tcPr>
          <w:p w14:paraId="1BDC80F7" w14:textId="4BF6B94B" w:rsidR="005B6312" w:rsidRPr="00426BC9" w:rsidRDefault="005B6312" w:rsidP="005B6312">
            <w:pPr>
              <w:jc w:val="center"/>
              <w:rPr>
                <w:bCs/>
                <w:i/>
                <w:iCs/>
              </w:rPr>
            </w:pPr>
            <w:r w:rsidRPr="00426BC9">
              <w:rPr>
                <w:bCs/>
                <w:i/>
                <w:iCs/>
              </w:rPr>
              <w:t>Koszty budowlanych przeglądów rocznych  w budynkach PWSZ w Tarnowie</w:t>
            </w:r>
          </w:p>
          <w:p w14:paraId="658B7861" w14:textId="3B0F1F1C" w:rsidR="000261F9" w:rsidRPr="005B6312" w:rsidRDefault="005B6312" w:rsidP="005B6312">
            <w:pPr>
              <w:jc w:val="center"/>
              <w:rPr>
                <w:bCs/>
              </w:rPr>
            </w:pPr>
            <w:r w:rsidRPr="00426BC9">
              <w:rPr>
                <w:bCs/>
                <w:i/>
                <w:iCs/>
              </w:rPr>
              <w:t xml:space="preserve"> - przegląd roczny listopad 2020 r.</w:t>
            </w:r>
          </w:p>
        </w:tc>
      </w:tr>
      <w:tr w:rsidR="005B6312" w:rsidRPr="005B6312" w14:paraId="6E58FD24" w14:textId="32960F89" w:rsidTr="00782294">
        <w:trPr>
          <w:trHeight w:val="570"/>
        </w:trPr>
        <w:tc>
          <w:tcPr>
            <w:tcW w:w="670" w:type="pct"/>
            <w:shd w:val="clear" w:color="auto" w:fill="C6D9F1" w:themeFill="text2" w:themeFillTint="33"/>
            <w:vAlign w:val="center"/>
          </w:tcPr>
          <w:p w14:paraId="3B13EC79" w14:textId="626194F3" w:rsidR="00DA4532" w:rsidRPr="005B6312" w:rsidRDefault="00DA4532" w:rsidP="00426BC9">
            <w:pPr>
              <w:jc w:val="both"/>
              <w:rPr>
                <w:bCs/>
                <w:sz w:val="20"/>
                <w:szCs w:val="20"/>
              </w:rPr>
            </w:pPr>
            <w:r w:rsidRPr="005B6312">
              <w:rPr>
                <w:bCs/>
                <w:sz w:val="20"/>
                <w:szCs w:val="20"/>
              </w:rPr>
              <w:t>Nazwa budynku</w:t>
            </w:r>
          </w:p>
          <w:p w14:paraId="3A5E00FB" w14:textId="4E2946EB" w:rsidR="00DA4532" w:rsidRPr="005B6312" w:rsidRDefault="00DA4532" w:rsidP="00426BC9">
            <w:pPr>
              <w:jc w:val="both"/>
              <w:rPr>
                <w:bCs/>
                <w:sz w:val="20"/>
                <w:szCs w:val="20"/>
              </w:rPr>
            </w:pPr>
          </w:p>
        </w:tc>
        <w:tc>
          <w:tcPr>
            <w:tcW w:w="514" w:type="pct"/>
            <w:gridSpan w:val="2"/>
            <w:vAlign w:val="center"/>
          </w:tcPr>
          <w:p w14:paraId="43586FE8" w14:textId="77777777" w:rsidR="00DA4532" w:rsidRPr="005B6312" w:rsidRDefault="00DA4532" w:rsidP="00DA4532">
            <w:pPr>
              <w:jc w:val="center"/>
              <w:rPr>
                <w:bCs/>
                <w:sz w:val="20"/>
                <w:szCs w:val="20"/>
              </w:rPr>
            </w:pPr>
            <w:r w:rsidRPr="005B6312">
              <w:rPr>
                <w:bCs/>
                <w:sz w:val="20"/>
                <w:szCs w:val="20"/>
              </w:rPr>
              <w:t>Budynek</w:t>
            </w:r>
          </w:p>
          <w:p w14:paraId="32C9DF23" w14:textId="77777777" w:rsidR="00DA4532" w:rsidRPr="005B6312" w:rsidRDefault="00DA4532" w:rsidP="00DA4532">
            <w:pPr>
              <w:jc w:val="center"/>
              <w:rPr>
                <w:bCs/>
                <w:sz w:val="20"/>
                <w:szCs w:val="20"/>
              </w:rPr>
            </w:pPr>
            <w:r w:rsidRPr="005B6312">
              <w:rPr>
                <w:bCs/>
                <w:sz w:val="20"/>
                <w:szCs w:val="20"/>
              </w:rPr>
              <w:t xml:space="preserve">A </w:t>
            </w:r>
          </w:p>
          <w:p w14:paraId="058222FA" w14:textId="4E022223" w:rsidR="00DA4532" w:rsidRPr="005B6312" w:rsidRDefault="00DA4532" w:rsidP="00DA4532">
            <w:pPr>
              <w:jc w:val="center"/>
              <w:rPr>
                <w:bCs/>
                <w:strike/>
                <w:sz w:val="20"/>
                <w:szCs w:val="20"/>
              </w:rPr>
            </w:pPr>
          </w:p>
        </w:tc>
        <w:tc>
          <w:tcPr>
            <w:tcW w:w="503" w:type="pct"/>
            <w:gridSpan w:val="2"/>
            <w:vAlign w:val="center"/>
          </w:tcPr>
          <w:p w14:paraId="6C847B74" w14:textId="77777777" w:rsidR="00DA4532" w:rsidRPr="005B6312" w:rsidRDefault="00DA4532" w:rsidP="00DA4532">
            <w:pPr>
              <w:jc w:val="center"/>
              <w:rPr>
                <w:bCs/>
                <w:sz w:val="20"/>
                <w:szCs w:val="20"/>
              </w:rPr>
            </w:pPr>
            <w:r w:rsidRPr="005B6312">
              <w:rPr>
                <w:bCs/>
                <w:sz w:val="20"/>
                <w:szCs w:val="20"/>
              </w:rPr>
              <w:t>Budynek</w:t>
            </w:r>
          </w:p>
          <w:p w14:paraId="3180F88B" w14:textId="77777777" w:rsidR="00DA4532" w:rsidRPr="005B6312" w:rsidRDefault="00DA4532" w:rsidP="00DA4532">
            <w:pPr>
              <w:jc w:val="center"/>
              <w:rPr>
                <w:bCs/>
                <w:sz w:val="20"/>
                <w:szCs w:val="20"/>
              </w:rPr>
            </w:pPr>
            <w:r w:rsidRPr="005B6312">
              <w:rPr>
                <w:bCs/>
                <w:sz w:val="20"/>
                <w:szCs w:val="20"/>
              </w:rPr>
              <w:t>B</w:t>
            </w:r>
          </w:p>
          <w:p w14:paraId="3BCBB973" w14:textId="42E46D9C" w:rsidR="00DA4532" w:rsidRPr="005B6312" w:rsidRDefault="00DA4532" w:rsidP="00DA4532">
            <w:pPr>
              <w:jc w:val="center"/>
              <w:rPr>
                <w:bCs/>
                <w:strike/>
                <w:sz w:val="20"/>
                <w:szCs w:val="20"/>
              </w:rPr>
            </w:pPr>
          </w:p>
        </w:tc>
        <w:tc>
          <w:tcPr>
            <w:tcW w:w="503" w:type="pct"/>
            <w:gridSpan w:val="2"/>
            <w:vAlign w:val="center"/>
          </w:tcPr>
          <w:p w14:paraId="0D3462F1" w14:textId="77777777" w:rsidR="00DA4532" w:rsidRPr="005B6312" w:rsidRDefault="00DA4532" w:rsidP="00DA4532">
            <w:pPr>
              <w:jc w:val="center"/>
              <w:rPr>
                <w:bCs/>
                <w:sz w:val="20"/>
                <w:szCs w:val="20"/>
              </w:rPr>
            </w:pPr>
            <w:r w:rsidRPr="005B6312">
              <w:rPr>
                <w:bCs/>
                <w:sz w:val="20"/>
                <w:szCs w:val="20"/>
              </w:rPr>
              <w:t>Budynek</w:t>
            </w:r>
          </w:p>
          <w:p w14:paraId="2DC460D6" w14:textId="77777777" w:rsidR="00DA4532" w:rsidRPr="005B6312" w:rsidRDefault="00DA4532" w:rsidP="00DA4532">
            <w:pPr>
              <w:jc w:val="center"/>
              <w:rPr>
                <w:bCs/>
                <w:sz w:val="20"/>
                <w:szCs w:val="20"/>
              </w:rPr>
            </w:pPr>
            <w:r w:rsidRPr="005B6312">
              <w:rPr>
                <w:bCs/>
                <w:sz w:val="20"/>
                <w:szCs w:val="20"/>
              </w:rPr>
              <w:t>C/D</w:t>
            </w:r>
          </w:p>
          <w:p w14:paraId="7DB76867" w14:textId="504DCBCB" w:rsidR="00DA4532" w:rsidRPr="005B6312" w:rsidRDefault="00DA4532" w:rsidP="00DA4532">
            <w:pPr>
              <w:jc w:val="center"/>
              <w:rPr>
                <w:bCs/>
                <w:strike/>
                <w:sz w:val="20"/>
                <w:szCs w:val="20"/>
              </w:rPr>
            </w:pPr>
          </w:p>
        </w:tc>
        <w:tc>
          <w:tcPr>
            <w:tcW w:w="503" w:type="pct"/>
            <w:vAlign w:val="center"/>
          </w:tcPr>
          <w:p w14:paraId="002D2172" w14:textId="77777777" w:rsidR="00DA4532" w:rsidRPr="005B6312" w:rsidRDefault="00DA4532" w:rsidP="00DA4532">
            <w:pPr>
              <w:jc w:val="center"/>
              <w:rPr>
                <w:bCs/>
                <w:sz w:val="20"/>
                <w:szCs w:val="20"/>
              </w:rPr>
            </w:pPr>
            <w:r w:rsidRPr="005B6312">
              <w:rPr>
                <w:bCs/>
                <w:sz w:val="20"/>
                <w:szCs w:val="20"/>
              </w:rPr>
              <w:t>Budynek</w:t>
            </w:r>
          </w:p>
          <w:p w14:paraId="5E68C6CA" w14:textId="77777777" w:rsidR="00DA4532" w:rsidRPr="005B6312" w:rsidRDefault="00DA4532" w:rsidP="00DA4532">
            <w:pPr>
              <w:jc w:val="center"/>
              <w:rPr>
                <w:bCs/>
                <w:sz w:val="20"/>
                <w:szCs w:val="20"/>
              </w:rPr>
            </w:pPr>
            <w:r w:rsidRPr="005B6312">
              <w:rPr>
                <w:bCs/>
                <w:sz w:val="20"/>
                <w:szCs w:val="20"/>
              </w:rPr>
              <w:t>EFG</w:t>
            </w:r>
          </w:p>
          <w:p w14:paraId="749F0BF2" w14:textId="577FBAFD" w:rsidR="00DA4532" w:rsidRPr="005B6312" w:rsidRDefault="00DA4532" w:rsidP="00DA4532">
            <w:pPr>
              <w:jc w:val="center"/>
              <w:rPr>
                <w:bCs/>
                <w:strike/>
                <w:sz w:val="20"/>
                <w:szCs w:val="20"/>
              </w:rPr>
            </w:pPr>
          </w:p>
        </w:tc>
        <w:tc>
          <w:tcPr>
            <w:tcW w:w="502" w:type="pct"/>
            <w:gridSpan w:val="2"/>
            <w:vAlign w:val="center"/>
          </w:tcPr>
          <w:p w14:paraId="149A45F7" w14:textId="5A357046" w:rsidR="00DA4532" w:rsidRPr="005B6312" w:rsidRDefault="00DA4532" w:rsidP="00DA4532">
            <w:pPr>
              <w:jc w:val="center"/>
              <w:rPr>
                <w:bCs/>
                <w:strike/>
                <w:sz w:val="20"/>
                <w:szCs w:val="20"/>
              </w:rPr>
            </w:pPr>
            <w:r w:rsidRPr="005B6312">
              <w:rPr>
                <w:bCs/>
                <w:sz w:val="20"/>
                <w:szCs w:val="20"/>
              </w:rPr>
              <w:t xml:space="preserve">Dom Studenta </w:t>
            </w:r>
          </w:p>
        </w:tc>
        <w:tc>
          <w:tcPr>
            <w:tcW w:w="577" w:type="pct"/>
            <w:gridSpan w:val="2"/>
            <w:vAlign w:val="center"/>
          </w:tcPr>
          <w:p w14:paraId="1CC4BC54" w14:textId="77777777" w:rsidR="00DA4532" w:rsidRPr="005B6312" w:rsidRDefault="00DA4532" w:rsidP="00DA4532">
            <w:pPr>
              <w:jc w:val="center"/>
              <w:rPr>
                <w:bCs/>
                <w:sz w:val="20"/>
                <w:szCs w:val="20"/>
              </w:rPr>
            </w:pPr>
            <w:r w:rsidRPr="005B6312">
              <w:rPr>
                <w:bCs/>
                <w:sz w:val="20"/>
                <w:szCs w:val="20"/>
              </w:rPr>
              <w:t>Kapliczka</w:t>
            </w:r>
          </w:p>
          <w:p w14:paraId="7D7AE2BA" w14:textId="7B0870FF" w:rsidR="00DA4532" w:rsidRPr="005B6312" w:rsidRDefault="00DA4532" w:rsidP="00DA4532">
            <w:pPr>
              <w:jc w:val="center"/>
              <w:rPr>
                <w:bCs/>
                <w:sz w:val="20"/>
                <w:szCs w:val="20"/>
              </w:rPr>
            </w:pPr>
          </w:p>
        </w:tc>
        <w:tc>
          <w:tcPr>
            <w:tcW w:w="509" w:type="pct"/>
          </w:tcPr>
          <w:p w14:paraId="26DBCDDB" w14:textId="77777777" w:rsidR="00DA4532" w:rsidRPr="005B6312" w:rsidRDefault="00DA4532" w:rsidP="00DA4532">
            <w:pPr>
              <w:jc w:val="center"/>
              <w:rPr>
                <w:bCs/>
                <w:sz w:val="20"/>
                <w:szCs w:val="20"/>
              </w:rPr>
            </w:pPr>
            <w:r w:rsidRPr="005B6312">
              <w:rPr>
                <w:bCs/>
                <w:sz w:val="20"/>
                <w:szCs w:val="20"/>
              </w:rPr>
              <w:t xml:space="preserve">Stacja </w:t>
            </w:r>
            <w:proofErr w:type="spellStart"/>
            <w:r w:rsidRPr="005B6312">
              <w:rPr>
                <w:bCs/>
                <w:sz w:val="20"/>
                <w:szCs w:val="20"/>
              </w:rPr>
              <w:t>trafo</w:t>
            </w:r>
            <w:proofErr w:type="spellEnd"/>
          </w:p>
          <w:p w14:paraId="1B917904" w14:textId="0DE3D1F0" w:rsidR="00DA4532" w:rsidRPr="005B6312" w:rsidRDefault="00DA4532" w:rsidP="00DA4532">
            <w:pPr>
              <w:jc w:val="center"/>
              <w:rPr>
                <w:bCs/>
                <w:sz w:val="20"/>
                <w:szCs w:val="20"/>
              </w:rPr>
            </w:pPr>
          </w:p>
        </w:tc>
        <w:tc>
          <w:tcPr>
            <w:tcW w:w="719" w:type="pct"/>
            <w:gridSpan w:val="3"/>
            <w:tcBorders>
              <w:bottom w:val="single" w:sz="4" w:space="0" w:color="auto"/>
            </w:tcBorders>
          </w:tcPr>
          <w:p w14:paraId="2FEC9D7E" w14:textId="643B5F97" w:rsidR="00DA4532" w:rsidRPr="005B6312" w:rsidRDefault="00DA4532" w:rsidP="00DA4532">
            <w:pPr>
              <w:jc w:val="center"/>
              <w:rPr>
                <w:bCs/>
                <w:sz w:val="20"/>
                <w:szCs w:val="20"/>
              </w:rPr>
            </w:pPr>
            <w:r w:rsidRPr="005B6312">
              <w:rPr>
                <w:bCs/>
                <w:sz w:val="20"/>
                <w:szCs w:val="20"/>
              </w:rPr>
              <w:t xml:space="preserve">Łączna cena </w:t>
            </w:r>
          </w:p>
          <w:p w14:paraId="41DEBCA2" w14:textId="01A50F21" w:rsidR="005B6312" w:rsidRPr="005B6312" w:rsidRDefault="005B6312" w:rsidP="00DA4532">
            <w:pPr>
              <w:jc w:val="center"/>
              <w:rPr>
                <w:bCs/>
                <w:sz w:val="20"/>
                <w:szCs w:val="20"/>
              </w:rPr>
            </w:pPr>
            <w:r w:rsidRPr="005B6312">
              <w:rPr>
                <w:bCs/>
                <w:sz w:val="20"/>
                <w:szCs w:val="20"/>
              </w:rPr>
              <w:t>[zł brutto]</w:t>
            </w:r>
          </w:p>
        </w:tc>
      </w:tr>
      <w:tr w:rsidR="005B6312" w:rsidRPr="005B6312" w14:paraId="79FE0F27" w14:textId="18F75FBB" w:rsidTr="00782294">
        <w:trPr>
          <w:trHeight w:val="408"/>
        </w:trPr>
        <w:tc>
          <w:tcPr>
            <w:tcW w:w="670" w:type="pct"/>
            <w:shd w:val="clear" w:color="auto" w:fill="C6D9F1" w:themeFill="text2" w:themeFillTint="33"/>
            <w:vAlign w:val="center"/>
          </w:tcPr>
          <w:p w14:paraId="66F44CC8" w14:textId="77777777" w:rsidR="00DA4532" w:rsidRPr="005B6312" w:rsidRDefault="00DA4532" w:rsidP="00426BC9">
            <w:pPr>
              <w:jc w:val="both"/>
              <w:rPr>
                <w:bCs/>
                <w:sz w:val="20"/>
                <w:szCs w:val="20"/>
              </w:rPr>
            </w:pPr>
            <w:r w:rsidRPr="005B6312">
              <w:rPr>
                <w:bCs/>
                <w:sz w:val="20"/>
                <w:szCs w:val="20"/>
              </w:rPr>
              <w:t>Termin przeglądu</w:t>
            </w:r>
          </w:p>
        </w:tc>
        <w:tc>
          <w:tcPr>
            <w:tcW w:w="514" w:type="pct"/>
            <w:gridSpan w:val="2"/>
            <w:vAlign w:val="center"/>
          </w:tcPr>
          <w:p w14:paraId="4532747D" w14:textId="50606CFA" w:rsidR="00DA4532" w:rsidRPr="005B6312" w:rsidRDefault="005B6312" w:rsidP="00DA4532">
            <w:pPr>
              <w:jc w:val="center"/>
              <w:rPr>
                <w:bCs/>
                <w:sz w:val="20"/>
                <w:szCs w:val="20"/>
              </w:rPr>
            </w:pPr>
            <w:r w:rsidRPr="005B6312">
              <w:rPr>
                <w:bCs/>
                <w:sz w:val="20"/>
                <w:szCs w:val="20"/>
              </w:rPr>
              <w:t>l</w:t>
            </w:r>
            <w:r w:rsidR="00AB1228" w:rsidRPr="005B6312">
              <w:rPr>
                <w:bCs/>
                <w:sz w:val="20"/>
                <w:szCs w:val="20"/>
              </w:rPr>
              <w:t>istopad</w:t>
            </w:r>
            <w:r w:rsidRPr="005B6312">
              <w:rPr>
                <w:bCs/>
                <w:sz w:val="20"/>
                <w:szCs w:val="20"/>
              </w:rPr>
              <w:t xml:space="preserve"> 2020 r.</w:t>
            </w:r>
          </w:p>
        </w:tc>
        <w:tc>
          <w:tcPr>
            <w:tcW w:w="503" w:type="pct"/>
            <w:gridSpan w:val="2"/>
            <w:vAlign w:val="center"/>
          </w:tcPr>
          <w:p w14:paraId="3BABC577" w14:textId="6802D0B9" w:rsidR="00DA4532" w:rsidRPr="005B6312" w:rsidRDefault="005B6312" w:rsidP="00DA4532">
            <w:pPr>
              <w:jc w:val="center"/>
              <w:rPr>
                <w:bCs/>
                <w:sz w:val="20"/>
                <w:szCs w:val="20"/>
              </w:rPr>
            </w:pPr>
            <w:r w:rsidRPr="005B6312">
              <w:rPr>
                <w:bCs/>
                <w:sz w:val="20"/>
                <w:szCs w:val="20"/>
              </w:rPr>
              <w:t>listopad 2020 r.</w:t>
            </w:r>
          </w:p>
        </w:tc>
        <w:tc>
          <w:tcPr>
            <w:tcW w:w="503" w:type="pct"/>
            <w:gridSpan w:val="2"/>
            <w:vAlign w:val="center"/>
          </w:tcPr>
          <w:p w14:paraId="47C328D7" w14:textId="390F86F7" w:rsidR="00DA4532" w:rsidRPr="005B6312" w:rsidRDefault="005B6312" w:rsidP="00DA4532">
            <w:pPr>
              <w:jc w:val="center"/>
              <w:rPr>
                <w:bCs/>
                <w:sz w:val="20"/>
                <w:szCs w:val="20"/>
              </w:rPr>
            </w:pPr>
            <w:r w:rsidRPr="005B6312">
              <w:rPr>
                <w:bCs/>
                <w:sz w:val="20"/>
                <w:szCs w:val="20"/>
              </w:rPr>
              <w:t>listopad 2020 r.</w:t>
            </w:r>
          </w:p>
        </w:tc>
        <w:tc>
          <w:tcPr>
            <w:tcW w:w="503" w:type="pct"/>
            <w:vAlign w:val="center"/>
          </w:tcPr>
          <w:p w14:paraId="2502AC4E" w14:textId="20F84888" w:rsidR="00DA4532" w:rsidRPr="005B6312" w:rsidRDefault="005B6312" w:rsidP="00DA4532">
            <w:pPr>
              <w:jc w:val="center"/>
              <w:rPr>
                <w:bCs/>
                <w:sz w:val="20"/>
                <w:szCs w:val="20"/>
              </w:rPr>
            </w:pPr>
            <w:r w:rsidRPr="005B6312">
              <w:rPr>
                <w:bCs/>
                <w:sz w:val="20"/>
                <w:szCs w:val="20"/>
              </w:rPr>
              <w:t>listopad 2020 r.</w:t>
            </w:r>
          </w:p>
        </w:tc>
        <w:tc>
          <w:tcPr>
            <w:tcW w:w="502" w:type="pct"/>
            <w:gridSpan w:val="2"/>
            <w:vAlign w:val="center"/>
          </w:tcPr>
          <w:p w14:paraId="7298EAE6" w14:textId="495743D9" w:rsidR="00DA4532" w:rsidRPr="005B6312" w:rsidRDefault="005B6312" w:rsidP="00DA4532">
            <w:pPr>
              <w:jc w:val="center"/>
              <w:rPr>
                <w:bCs/>
                <w:sz w:val="20"/>
                <w:szCs w:val="20"/>
              </w:rPr>
            </w:pPr>
            <w:r w:rsidRPr="005B6312">
              <w:rPr>
                <w:bCs/>
                <w:sz w:val="20"/>
                <w:szCs w:val="20"/>
              </w:rPr>
              <w:t>listopad 2020 r.</w:t>
            </w:r>
          </w:p>
        </w:tc>
        <w:tc>
          <w:tcPr>
            <w:tcW w:w="577" w:type="pct"/>
            <w:gridSpan w:val="2"/>
            <w:vAlign w:val="center"/>
          </w:tcPr>
          <w:p w14:paraId="6F786D17" w14:textId="33B823A0" w:rsidR="00DA4532" w:rsidRPr="005B6312" w:rsidRDefault="005B6312" w:rsidP="00DA4532">
            <w:pPr>
              <w:jc w:val="center"/>
              <w:rPr>
                <w:bCs/>
                <w:sz w:val="20"/>
                <w:szCs w:val="20"/>
              </w:rPr>
            </w:pPr>
            <w:r w:rsidRPr="005B6312">
              <w:rPr>
                <w:bCs/>
                <w:sz w:val="20"/>
                <w:szCs w:val="20"/>
              </w:rPr>
              <w:t>listopad 2020 r.</w:t>
            </w:r>
          </w:p>
        </w:tc>
        <w:tc>
          <w:tcPr>
            <w:tcW w:w="509" w:type="pct"/>
          </w:tcPr>
          <w:p w14:paraId="3B66F2CC" w14:textId="19FB6FA5" w:rsidR="00DA4532" w:rsidRPr="005B6312" w:rsidRDefault="005B6312" w:rsidP="00DA4532">
            <w:pPr>
              <w:jc w:val="center"/>
              <w:rPr>
                <w:bCs/>
                <w:sz w:val="20"/>
                <w:szCs w:val="20"/>
              </w:rPr>
            </w:pPr>
            <w:r w:rsidRPr="005B6312">
              <w:rPr>
                <w:bCs/>
                <w:sz w:val="20"/>
                <w:szCs w:val="20"/>
              </w:rPr>
              <w:t>listopad 2020 r.</w:t>
            </w:r>
          </w:p>
        </w:tc>
        <w:tc>
          <w:tcPr>
            <w:tcW w:w="719" w:type="pct"/>
            <w:gridSpan w:val="3"/>
            <w:tcBorders>
              <w:tl2br w:val="single" w:sz="4" w:space="0" w:color="auto"/>
              <w:tr2bl w:val="single" w:sz="4" w:space="0" w:color="auto"/>
            </w:tcBorders>
          </w:tcPr>
          <w:p w14:paraId="65204A58" w14:textId="77777777" w:rsidR="00DA4532" w:rsidRPr="005B6312" w:rsidRDefault="00DA4532" w:rsidP="00DA4532">
            <w:pPr>
              <w:jc w:val="center"/>
              <w:rPr>
                <w:bCs/>
                <w:sz w:val="20"/>
                <w:szCs w:val="20"/>
              </w:rPr>
            </w:pPr>
          </w:p>
        </w:tc>
      </w:tr>
      <w:tr w:rsidR="0040293F" w:rsidRPr="005B6312" w14:paraId="312384EF" w14:textId="22D101C4" w:rsidTr="00CB2BFF">
        <w:trPr>
          <w:trHeight w:val="932"/>
        </w:trPr>
        <w:tc>
          <w:tcPr>
            <w:tcW w:w="670" w:type="pct"/>
            <w:shd w:val="clear" w:color="auto" w:fill="C6D9F1" w:themeFill="text2" w:themeFillTint="33"/>
            <w:vAlign w:val="center"/>
          </w:tcPr>
          <w:p w14:paraId="2298387E" w14:textId="5228F3EA" w:rsidR="0040293F" w:rsidRPr="005B6312" w:rsidRDefault="000F35FE" w:rsidP="000B3C4D">
            <w:pPr>
              <w:rPr>
                <w:bCs/>
                <w:sz w:val="20"/>
                <w:szCs w:val="20"/>
              </w:rPr>
            </w:pPr>
            <w:r>
              <w:rPr>
                <w:bCs/>
                <w:sz w:val="20"/>
                <w:szCs w:val="20"/>
              </w:rPr>
              <w:t>Ocena techniczna s</w:t>
            </w:r>
            <w:r w:rsidR="0040293F" w:rsidRPr="005B6312">
              <w:rPr>
                <w:bCs/>
                <w:sz w:val="20"/>
                <w:szCs w:val="20"/>
              </w:rPr>
              <w:t>tan</w:t>
            </w:r>
            <w:r>
              <w:rPr>
                <w:bCs/>
                <w:sz w:val="20"/>
                <w:szCs w:val="20"/>
              </w:rPr>
              <w:t xml:space="preserve">u </w:t>
            </w:r>
            <w:r w:rsidR="0040293F" w:rsidRPr="005B6312">
              <w:rPr>
                <w:bCs/>
                <w:sz w:val="20"/>
                <w:szCs w:val="20"/>
              </w:rPr>
              <w:t>techniczn</w:t>
            </w:r>
            <w:r>
              <w:rPr>
                <w:bCs/>
                <w:sz w:val="20"/>
                <w:szCs w:val="20"/>
              </w:rPr>
              <w:t>ego</w:t>
            </w:r>
            <w:r w:rsidR="0040293F" w:rsidRPr="005B6312">
              <w:rPr>
                <w:bCs/>
                <w:sz w:val="20"/>
                <w:szCs w:val="20"/>
              </w:rPr>
              <w:t xml:space="preserve"> budynku - </w:t>
            </w:r>
            <w:r w:rsidR="0040293F">
              <w:rPr>
                <w:bCs/>
                <w:sz w:val="20"/>
                <w:szCs w:val="20"/>
              </w:rPr>
              <w:t>P</w:t>
            </w:r>
            <w:r w:rsidR="0040293F" w:rsidRPr="005B6312">
              <w:rPr>
                <w:bCs/>
                <w:sz w:val="20"/>
                <w:szCs w:val="20"/>
              </w:rPr>
              <w:t xml:space="preserve">rawo </w:t>
            </w:r>
            <w:r w:rsidR="0040293F">
              <w:rPr>
                <w:bCs/>
                <w:sz w:val="20"/>
                <w:szCs w:val="20"/>
              </w:rPr>
              <w:t>B</w:t>
            </w:r>
            <w:r w:rsidR="0040293F" w:rsidRPr="005B6312">
              <w:rPr>
                <w:bCs/>
                <w:sz w:val="20"/>
                <w:szCs w:val="20"/>
              </w:rPr>
              <w:t>udowlane art.62,</w:t>
            </w:r>
            <w:r w:rsidR="0040293F">
              <w:rPr>
                <w:bCs/>
                <w:sz w:val="20"/>
                <w:szCs w:val="20"/>
              </w:rPr>
              <w:t xml:space="preserve"> </w:t>
            </w:r>
            <w:r w:rsidR="0040293F" w:rsidRPr="005B6312">
              <w:rPr>
                <w:bCs/>
                <w:sz w:val="20"/>
                <w:szCs w:val="20"/>
              </w:rPr>
              <w:t>ust.1, pkt.1a</w:t>
            </w:r>
          </w:p>
        </w:tc>
        <w:tc>
          <w:tcPr>
            <w:tcW w:w="514" w:type="pct"/>
            <w:gridSpan w:val="2"/>
            <w:vAlign w:val="center"/>
          </w:tcPr>
          <w:p w14:paraId="44BBEDD9" w14:textId="77777777" w:rsidR="0040293F" w:rsidRPr="005B6312" w:rsidRDefault="0040293F" w:rsidP="0040293F">
            <w:pPr>
              <w:jc w:val="center"/>
              <w:rPr>
                <w:bCs/>
              </w:rPr>
            </w:pPr>
          </w:p>
        </w:tc>
        <w:tc>
          <w:tcPr>
            <w:tcW w:w="503" w:type="pct"/>
            <w:gridSpan w:val="2"/>
            <w:vAlign w:val="center"/>
          </w:tcPr>
          <w:p w14:paraId="78A080E2" w14:textId="37A800F8" w:rsidR="0040293F" w:rsidRPr="005B6312" w:rsidRDefault="0040293F" w:rsidP="0040293F">
            <w:pPr>
              <w:jc w:val="center"/>
              <w:rPr>
                <w:bCs/>
              </w:rPr>
            </w:pPr>
          </w:p>
        </w:tc>
        <w:tc>
          <w:tcPr>
            <w:tcW w:w="503" w:type="pct"/>
            <w:gridSpan w:val="2"/>
            <w:vAlign w:val="center"/>
          </w:tcPr>
          <w:p w14:paraId="407D6340" w14:textId="77777777" w:rsidR="0040293F" w:rsidRPr="005B6312" w:rsidRDefault="0040293F" w:rsidP="0040293F">
            <w:pPr>
              <w:jc w:val="center"/>
              <w:rPr>
                <w:bCs/>
              </w:rPr>
            </w:pPr>
          </w:p>
        </w:tc>
        <w:tc>
          <w:tcPr>
            <w:tcW w:w="503" w:type="pct"/>
            <w:vAlign w:val="center"/>
          </w:tcPr>
          <w:p w14:paraId="25555F8D" w14:textId="77777777" w:rsidR="0040293F" w:rsidRPr="005B6312" w:rsidRDefault="0040293F" w:rsidP="0040293F">
            <w:pPr>
              <w:jc w:val="center"/>
              <w:rPr>
                <w:bCs/>
              </w:rPr>
            </w:pPr>
          </w:p>
        </w:tc>
        <w:tc>
          <w:tcPr>
            <w:tcW w:w="502" w:type="pct"/>
            <w:gridSpan w:val="2"/>
            <w:vAlign w:val="center"/>
          </w:tcPr>
          <w:p w14:paraId="573F5AC5" w14:textId="510FFE28" w:rsidR="0040293F" w:rsidRPr="005B6312" w:rsidRDefault="0040293F" w:rsidP="0040293F">
            <w:pPr>
              <w:jc w:val="center"/>
              <w:rPr>
                <w:bCs/>
                <w:i/>
                <w:iCs/>
              </w:rPr>
            </w:pPr>
          </w:p>
        </w:tc>
        <w:tc>
          <w:tcPr>
            <w:tcW w:w="577" w:type="pct"/>
            <w:gridSpan w:val="2"/>
            <w:vAlign w:val="center"/>
          </w:tcPr>
          <w:p w14:paraId="348A1A66" w14:textId="77777777" w:rsidR="0040293F" w:rsidRPr="005B6312" w:rsidRDefault="0040293F" w:rsidP="0040293F">
            <w:pPr>
              <w:jc w:val="center"/>
              <w:rPr>
                <w:bCs/>
              </w:rPr>
            </w:pPr>
          </w:p>
        </w:tc>
        <w:tc>
          <w:tcPr>
            <w:tcW w:w="509" w:type="pct"/>
          </w:tcPr>
          <w:p w14:paraId="1CC1CF30" w14:textId="77777777" w:rsidR="0040293F" w:rsidRPr="005B6312" w:rsidRDefault="0040293F" w:rsidP="0040293F">
            <w:pPr>
              <w:jc w:val="center"/>
              <w:rPr>
                <w:bCs/>
              </w:rPr>
            </w:pPr>
          </w:p>
        </w:tc>
        <w:tc>
          <w:tcPr>
            <w:tcW w:w="719" w:type="pct"/>
            <w:gridSpan w:val="3"/>
          </w:tcPr>
          <w:p w14:paraId="473D6FFA" w14:textId="77777777" w:rsidR="0040293F" w:rsidRPr="005B6312" w:rsidRDefault="0040293F" w:rsidP="0040293F">
            <w:pPr>
              <w:jc w:val="center"/>
              <w:rPr>
                <w:bCs/>
              </w:rPr>
            </w:pPr>
          </w:p>
        </w:tc>
      </w:tr>
      <w:tr w:rsidR="0040293F" w:rsidRPr="005B6312" w14:paraId="1AFF44E1" w14:textId="1AFDB75E" w:rsidTr="00CB2BFF">
        <w:trPr>
          <w:trHeight w:val="941"/>
        </w:trPr>
        <w:tc>
          <w:tcPr>
            <w:tcW w:w="670" w:type="pct"/>
            <w:shd w:val="clear" w:color="auto" w:fill="C6D9F1" w:themeFill="text2" w:themeFillTint="33"/>
            <w:vAlign w:val="center"/>
          </w:tcPr>
          <w:p w14:paraId="3AAFA269" w14:textId="41DEA69D" w:rsidR="0040293F" w:rsidRPr="005B6312" w:rsidRDefault="000B3C4D" w:rsidP="000B3C4D">
            <w:pPr>
              <w:rPr>
                <w:bCs/>
                <w:sz w:val="20"/>
                <w:szCs w:val="20"/>
              </w:rPr>
            </w:pPr>
            <w:r>
              <w:rPr>
                <w:bCs/>
                <w:sz w:val="20"/>
                <w:szCs w:val="20"/>
              </w:rPr>
              <w:t>Ocena techniczna i</w:t>
            </w:r>
            <w:r w:rsidR="0040293F" w:rsidRPr="005B6312">
              <w:rPr>
                <w:bCs/>
                <w:sz w:val="20"/>
                <w:szCs w:val="20"/>
              </w:rPr>
              <w:t>nstalacj</w:t>
            </w:r>
            <w:r>
              <w:rPr>
                <w:bCs/>
                <w:sz w:val="20"/>
                <w:szCs w:val="20"/>
              </w:rPr>
              <w:t>i</w:t>
            </w:r>
            <w:r w:rsidR="0040293F" w:rsidRPr="005B6312">
              <w:rPr>
                <w:bCs/>
                <w:sz w:val="20"/>
                <w:szCs w:val="20"/>
              </w:rPr>
              <w:t xml:space="preserve"> i urządze</w:t>
            </w:r>
            <w:r>
              <w:rPr>
                <w:bCs/>
                <w:sz w:val="20"/>
                <w:szCs w:val="20"/>
              </w:rPr>
              <w:t>ń</w:t>
            </w:r>
            <w:r w:rsidR="0040293F" w:rsidRPr="005B6312">
              <w:rPr>
                <w:bCs/>
                <w:sz w:val="20"/>
                <w:szCs w:val="20"/>
              </w:rPr>
              <w:t xml:space="preserve"> służąc</w:t>
            </w:r>
            <w:r>
              <w:rPr>
                <w:bCs/>
                <w:sz w:val="20"/>
                <w:szCs w:val="20"/>
              </w:rPr>
              <w:t>ych</w:t>
            </w:r>
            <w:r w:rsidR="0040293F" w:rsidRPr="005B6312">
              <w:rPr>
                <w:bCs/>
                <w:sz w:val="20"/>
                <w:szCs w:val="20"/>
              </w:rPr>
              <w:t xml:space="preserve"> ochronie środowiska- </w:t>
            </w:r>
            <w:r w:rsidR="0040293F">
              <w:rPr>
                <w:bCs/>
                <w:sz w:val="20"/>
                <w:szCs w:val="20"/>
              </w:rPr>
              <w:t>P</w:t>
            </w:r>
            <w:r w:rsidR="0040293F" w:rsidRPr="005B6312">
              <w:rPr>
                <w:bCs/>
                <w:sz w:val="20"/>
                <w:szCs w:val="20"/>
              </w:rPr>
              <w:t xml:space="preserve">rawo </w:t>
            </w:r>
            <w:r w:rsidR="0040293F">
              <w:rPr>
                <w:bCs/>
                <w:sz w:val="20"/>
                <w:szCs w:val="20"/>
              </w:rPr>
              <w:t>B</w:t>
            </w:r>
            <w:r w:rsidR="0040293F" w:rsidRPr="005B6312">
              <w:rPr>
                <w:bCs/>
                <w:sz w:val="20"/>
                <w:szCs w:val="20"/>
              </w:rPr>
              <w:t>udowlane art.62,</w:t>
            </w:r>
            <w:r w:rsidR="0040293F">
              <w:rPr>
                <w:bCs/>
                <w:sz w:val="20"/>
                <w:szCs w:val="20"/>
              </w:rPr>
              <w:t xml:space="preserve"> </w:t>
            </w:r>
            <w:r w:rsidR="0040293F" w:rsidRPr="005B6312">
              <w:rPr>
                <w:bCs/>
                <w:sz w:val="20"/>
                <w:szCs w:val="20"/>
              </w:rPr>
              <w:t>ust.1, pkt.1</w:t>
            </w:r>
            <w:r w:rsidR="0040293F">
              <w:rPr>
                <w:bCs/>
                <w:sz w:val="20"/>
                <w:szCs w:val="20"/>
              </w:rPr>
              <w:t>b</w:t>
            </w:r>
          </w:p>
        </w:tc>
        <w:tc>
          <w:tcPr>
            <w:tcW w:w="514" w:type="pct"/>
            <w:gridSpan w:val="2"/>
            <w:vAlign w:val="center"/>
          </w:tcPr>
          <w:p w14:paraId="7EF66AF6" w14:textId="77777777" w:rsidR="0040293F" w:rsidRPr="005B6312" w:rsidRDefault="0040293F" w:rsidP="0040293F">
            <w:pPr>
              <w:jc w:val="center"/>
              <w:rPr>
                <w:bCs/>
              </w:rPr>
            </w:pPr>
          </w:p>
        </w:tc>
        <w:tc>
          <w:tcPr>
            <w:tcW w:w="503" w:type="pct"/>
            <w:gridSpan w:val="2"/>
            <w:vAlign w:val="center"/>
          </w:tcPr>
          <w:p w14:paraId="4E7250E2" w14:textId="20AABC8C" w:rsidR="0040293F" w:rsidRPr="005B6312" w:rsidRDefault="0040293F" w:rsidP="0040293F">
            <w:pPr>
              <w:jc w:val="center"/>
              <w:rPr>
                <w:bCs/>
              </w:rPr>
            </w:pPr>
          </w:p>
        </w:tc>
        <w:tc>
          <w:tcPr>
            <w:tcW w:w="503" w:type="pct"/>
            <w:gridSpan w:val="2"/>
            <w:vAlign w:val="center"/>
          </w:tcPr>
          <w:p w14:paraId="1295CF23" w14:textId="77777777" w:rsidR="0040293F" w:rsidRPr="005B6312" w:rsidRDefault="0040293F" w:rsidP="0040293F">
            <w:pPr>
              <w:jc w:val="center"/>
              <w:rPr>
                <w:bCs/>
              </w:rPr>
            </w:pPr>
          </w:p>
        </w:tc>
        <w:tc>
          <w:tcPr>
            <w:tcW w:w="503" w:type="pct"/>
            <w:vAlign w:val="center"/>
          </w:tcPr>
          <w:p w14:paraId="18382DCF" w14:textId="77777777" w:rsidR="0040293F" w:rsidRPr="005B6312" w:rsidRDefault="0040293F" w:rsidP="0040293F">
            <w:pPr>
              <w:jc w:val="center"/>
              <w:rPr>
                <w:bCs/>
              </w:rPr>
            </w:pPr>
          </w:p>
        </w:tc>
        <w:tc>
          <w:tcPr>
            <w:tcW w:w="502" w:type="pct"/>
            <w:gridSpan w:val="2"/>
            <w:vAlign w:val="center"/>
          </w:tcPr>
          <w:p w14:paraId="3E422B9A" w14:textId="6D962051" w:rsidR="0040293F" w:rsidRPr="005B6312" w:rsidRDefault="0040293F" w:rsidP="0040293F">
            <w:pPr>
              <w:jc w:val="center"/>
              <w:rPr>
                <w:bCs/>
              </w:rPr>
            </w:pPr>
          </w:p>
        </w:tc>
        <w:tc>
          <w:tcPr>
            <w:tcW w:w="577" w:type="pct"/>
            <w:gridSpan w:val="2"/>
            <w:vAlign w:val="center"/>
          </w:tcPr>
          <w:p w14:paraId="0B8F7EC7" w14:textId="28446D69" w:rsidR="0040293F" w:rsidRPr="005B6312" w:rsidRDefault="0040293F" w:rsidP="0040293F">
            <w:pPr>
              <w:jc w:val="center"/>
              <w:rPr>
                <w:bCs/>
                <w:i/>
                <w:iCs/>
              </w:rPr>
            </w:pPr>
            <w:proofErr w:type="spellStart"/>
            <w:r w:rsidRPr="005B6312">
              <w:rPr>
                <w:bCs/>
                <w:i/>
                <w:iCs/>
              </w:rPr>
              <w:t>n.d</w:t>
            </w:r>
            <w:proofErr w:type="spellEnd"/>
            <w:r w:rsidRPr="005B6312">
              <w:rPr>
                <w:bCs/>
                <w:i/>
                <w:iCs/>
              </w:rPr>
              <w:t>.</w:t>
            </w:r>
          </w:p>
        </w:tc>
        <w:tc>
          <w:tcPr>
            <w:tcW w:w="509" w:type="pct"/>
          </w:tcPr>
          <w:p w14:paraId="70C4D8A6" w14:textId="77777777" w:rsidR="0040293F" w:rsidRPr="005B6312" w:rsidRDefault="0040293F" w:rsidP="0040293F">
            <w:pPr>
              <w:jc w:val="center"/>
              <w:rPr>
                <w:bCs/>
                <w:i/>
                <w:iCs/>
              </w:rPr>
            </w:pPr>
          </w:p>
          <w:p w14:paraId="62A162AF" w14:textId="77777777" w:rsidR="00CB2BFF" w:rsidRDefault="00CB2BFF" w:rsidP="0040293F">
            <w:pPr>
              <w:jc w:val="center"/>
              <w:rPr>
                <w:bCs/>
                <w:i/>
                <w:iCs/>
              </w:rPr>
            </w:pPr>
          </w:p>
          <w:p w14:paraId="7C04EC96" w14:textId="77777777" w:rsidR="00CB2BFF" w:rsidRDefault="00CB2BFF" w:rsidP="0040293F">
            <w:pPr>
              <w:jc w:val="center"/>
              <w:rPr>
                <w:bCs/>
                <w:i/>
                <w:iCs/>
              </w:rPr>
            </w:pPr>
          </w:p>
          <w:p w14:paraId="50C761D8" w14:textId="77777777" w:rsidR="00CB2BFF" w:rsidRDefault="00CB2BFF" w:rsidP="0040293F">
            <w:pPr>
              <w:jc w:val="center"/>
              <w:rPr>
                <w:bCs/>
                <w:i/>
                <w:iCs/>
              </w:rPr>
            </w:pPr>
          </w:p>
          <w:p w14:paraId="010974A2" w14:textId="63F5338C" w:rsidR="0040293F" w:rsidRPr="005B6312" w:rsidRDefault="0040293F" w:rsidP="0040293F">
            <w:pPr>
              <w:jc w:val="center"/>
              <w:rPr>
                <w:bCs/>
                <w:i/>
                <w:iCs/>
              </w:rPr>
            </w:pPr>
            <w:proofErr w:type="spellStart"/>
            <w:r w:rsidRPr="005B6312">
              <w:rPr>
                <w:bCs/>
                <w:i/>
                <w:iCs/>
              </w:rPr>
              <w:t>n.d</w:t>
            </w:r>
            <w:proofErr w:type="spellEnd"/>
            <w:r w:rsidRPr="005B6312">
              <w:rPr>
                <w:bCs/>
                <w:i/>
                <w:iCs/>
              </w:rPr>
              <w:t>.</w:t>
            </w:r>
          </w:p>
        </w:tc>
        <w:tc>
          <w:tcPr>
            <w:tcW w:w="719" w:type="pct"/>
            <w:gridSpan w:val="3"/>
          </w:tcPr>
          <w:p w14:paraId="12705A0F" w14:textId="77777777" w:rsidR="0040293F" w:rsidRPr="005B6312" w:rsidRDefault="0040293F" w:rsidP="0040293F">
            <w:pPr>
              <w:jc w:val="center"/>
              <w:rPr>
                <w:bCs/>
              </w:rPr>
            </w:pPr>
          </w:p>
        </w:tc>
      </w:tr>
      <w:tr w:rsidR="005B6312" w:rsidRPr="005B6312" w14:paraId="36DBD8AB" w14:textId="77777777" w:rsidTr="00CB2BFF">
        <w:trPr>
          <w:trHeight w:val="941"/>
        </w:trPr>
        <w:tc>
          <w:tcPr>
            <w:tcW w:w="670" w:type="pct"/>
            <w:shd w:val="clear" w:color="auto" w:fill="C6D9F1" w:themeFill="text2" w:themeFillTint="33"/>
            <w:vAlign w:val="center"/>
          </w:tcPr>
          <w:p w14:paraId="1EA218F4" w14:textId="3727E79C" w:rsidR="00375CE5" w:rsidRPr="005B6312" w:rsidRDefault="000B3C4D" w:rsidP="000B3C4D">
            <w:pPr>
              <w:rPr>
                <w:bCs/>
                <w:sz w:val="20"/>
                <w:szCs w:val="20"/>
              </w:rPr>
            </w:pPr>
            <w:r>
              <w:rPr>
                <w:bCs/>
                <w:sz w:val="20"/>
                <w:szCs w:val="20"/>
              </w:rPr>
              <w:t>Ocena techniczna</w:t>
            </w:r>
            <w:r w:rsidR="00375CE5" w:rsidRPr="005B6312">
              <w:rPr>
                <w:bCs/>
                <w:sz w:val="20"/>
                <w:szCs w:val="20"/>
              </w:rPr>
              <w:t xml:space="preserve"> </w:t>
            </w:r>
            <w:r w:rsidR="000F35FE">
              <w:rPr>
                <w:bCs/>
                <w:sz w:val="20"/>
                <w:szCs w:val="20"/>
              </w:rPr>
              <w:t xml:space="preserve">pomieszczeń </w:t>
            </w:r>
            <w:r w:rsidR="00375CE5" w:rsidRPr="005B6312">
              <w:rPr>
                <w:bCs/>
                <w:sz w:val="20"/>
                <w:szCs w:val="20"/>
              </w:rPr>
              <w:t xml:space="preserve">serwerowni w budynkach </w:t>
            </w:r>
            <w:r w:rsidR="000F35FE">
              <w:rPr>
                <w:bCs/>
                <w:sz w:val="20"/>
                <w:szCs w:val="20"/>
              </w:rPr>
              <w:t>K</w:t>
            </w:r>
            <w:r w:rsidR="00375CE5" w:rsidRPr="005B6312">
              <w:rPr>
                <w:bCs/>
                <w:sz w:val="20"/>
                <w:szCs w:val="20"/>
              </w:rPr>
              <w:t>ampusu</w:t>
            </w:r>
          </w:p>
        </w:tc>
        <w:tc>
          <w:tcPr>
            <w:tcW w:w="514" w:type="pct"/>
            <w:gridSpan w:val="2"/>
            <w:vAlign w:val="center"/>
          </w:tcPr>
          <w:p w14:paraId="4BA41884" w14:textId="77777777" w:rsidR="00375CE5" w:rsidRPr="005B6312" w:rsidRDefault="00375CE5" w:rsidP="00DA4532">
            <w:pPr>
              <w:jc w:val="center"/>
              <w:rPr>
                <w:bCs/>
              </w:rPr>
            </w:pPr>
          </w:p>
        </w:tc>
        <w:tc>
          <w:tcPr>
            <w:tcW w:w="503" w:type="pct"/>
            <w:gridSpan w:val="2"/>
            <w:vAlign w:val="center"/>
          </w:tcPr>
          <w:p w14:paraId="714D4B8E" w14:textId="77777777" w:rsidR="00375CE5" w:rsidRPr="005B6312" w:rsidRDefault="00375CE5" w:rsidP="00DA4532">
            <w:pPr>
              <w:jc w:val="center"/>
              <w:rPr>
                <w:bCs/>
                <w:i/>
                <w:iCs/>
              </w:rPr>
            </w:pPr>
          </w:p>
        </w:tc>
        <w:tc>
          <w:tcPr>
            <w:tcW w:w="503" w:type="pct"/>
            <w:gridSpan w:val="2"/>
            <w:vAlign w:val="center"/>
          </w:tcPr>
          <w:p w14:paraId="3D586AFE" w14:textId="77777777" w:rsidR="00375CE5" w:rsidRPr="005B6312" w:rsidRDefault="00375CE5" w:rsidP="00DA4532">
            <w:pPr>
              <w:jc w:val="center"/>
              <w:rPr>
                <w:bCs/>
              </w:rPr>
            </w:pPr>
          </w:p>
        </w:tc>
        <w:tc>
          <w:tcPr>
            <w:tcW w:w="503" w:type="pct"/>
            <w:vAlign w:val="center"/>
          </w:tcPr>
          <w:p w14:paraId="040D550A" w14:textId="77777777" w:rsidR="00375CE5" w:rsidRPr="005B6312" w:rsidRDefault="00375CE5" w:rsidP="00DA4532">
            <w:pPr>
              <w:jc w:val="center"/>
              <w:rPr>
                <w:bCs/>
              </w:rPr>
            </w:pPr>
          </w:p>
        </w:tc>
        <w:tc>
          <w:tcPr>
            <w:tcW w:w="502" w:type="pct"/>
            <w:gridSpan w:val="2"/>
            <w:vAlign w:val="center"/>
          </w:tcPr>
          <w:p w14:paraId="0E840E0B" w14:textId="77777777" w:rsidR="00375CE5" w:rsidRPr="005B6312" w:rsidRDefault="00375CE5" w:rsidP="00DA4532">
            <w:pPr>
              <w:jc w:val="center"/>
              <w:rPr>
                <w:bCs/>
                <w:i/>
                <w:iCs/>
              </w:rPr>
            </w:pPr>
          </w:p>
        </w:tc>
        <w:tc>
          <w:tcPr>
            <w:tcW w:w="577" w:type="pct"/>
            <w:gridSpan w:val="2"/>
            <w:vAlign w:val="center"/>
          </w:tcPr>
          <w:p w14:paraId="7B1B7251" w14:textId="154FDDB9" w:rsidR="00375CE5" w:rsidRPr="005B6312" w:rsidRDefault="000E1BB5" w:rsidP="00DA4532">
            <w:pPr>
              <w:jc w:val="center"/>
              <w:rPr>
                <w:bCs/>
              </w:rPr>
            </w:pPr>
            <w:proofErr w:type="spellStart"/>
            <w:r w:rsidRPr="005B6312">
              <w:rPr>
                <w:bCs/>
                <w:i/>
                <w:iCs/>
              </w:rPr>
              <w:t>n.d</w:t>
            </w:r>
            <w:proofErr w:type="spellEnd"/>
            <w:r w:rsidRPr="005B6312">
              <w:rPr>
                <w:bCs/>
                <w:i/>
                <w:iCs/>
              </w:rPr>
              <w:t>.</w:t>
            </w:r>
          </w:p>
        </w:tc>
        <w:tc>
          <w:tcPr>
            <w:tcW w:w="509" w:type="pct"/>
          </w:tcPr>
          <w:p w14:paraId="2D299E74" w14:textId="77777777" w:rsidR="00CB2BFF" w:rsidRDefault="00CB2BFF" w:rsidP="00DA4532">
            <w:pPr>
              <w:jc w:val="center"/>
              <w:rPr>
                <w:bCs/>
                <w:i/>
                <w:iCs/>
              </w:rPr>
            </w:pPr>
          </w:p>
          <w:p w14:paraId="00602D19" w14:textId="77777777" w:rsidR="00CB2BFF" w:rsidRDefault="00CB2BFF" w:rsidP="00DA4532">
            <w:pPr>
              <w:jc w:val="center"/>
              <w:rPr>
                <w:bCs/>
                <w:i/>
                <w:iCs/>
              </w:rPr>
            </w:pPr>
          </w:p>
          <w:p w14:paraId="66FD81B6" w14:textId="30B08EB9" w:rsidR="00375CE5" w:rsidRPr="005B6312" w:rsidRDefault="000E1BB5" w:rsidP="00DA4532">
            <w:pPr>
              <w:jc w:val="center"/>
              <w:rPr>
                <w:bCs/>
              </w:rPr>
            </w:pPr>
            <w:proofErr w:type="spellStart"/>
            <w:r w:rsidRPr="005B6312">
              <w:rPr>
                <w:bCs/>
                <w:i/>
                <w:iCs/>
              </w:rPr>
              <w:t>n.d</w:t>
            </w:r>
            <w:proofErr w:type="spellEnd"/>
            <w:r w:rsidRPr="005B6312">
              <w:rPr>
                <w:bCs/>
                <w:i/>
                <w:iCs/>
              </w:rPr>
              <w:t>.</w:t>
            </w:r>
          </w:p>
        </w:tc>
        <w:tc>
          <w:tcPr>
            <w:tcW w:w="719" w:type="pct"/>
            <w:gridSpan w:val="3"/>
          </w:tcPr>
          <w:p w14:paraId="26661FBA" w14:textId="77777777" w:rsidR="00375CE5" w:rsidRPr="005B6312" w:rsidRDefault="00375CE5" w:rsidP="00DA4532">
            <w:pPr>
              <w:jc w:val="center"/>
              <w:rPr>
                <w:bCs/>
              </w:rPr>
            </w:pPr>
          </w:p>
        </w:tc>
      </w:tr>
      <w:tr w:rsidR="005B6312" w:rsidRPr="005B6312" w14:paraId="51D0267B" w14:textId="77777777" w:rsidTr="00CB2BFF">
        <w:trPr>
          <w:trHeight w:val="941"/>
        </w:trPr>
        <w:tc>
          <w:tcPr>
            <w:tcW w:w="670" w:type="pct"/>
            <w:shd w:val="clear" w:color="auto" w:fill="C6D9F1" w:themeFill="text2" w:themeFillTint="33"/>
            <w:vAlign w:val="center"/>
          </w:tcPr>
          <w:p w14:paraId="6CE70DDE" w14:textId="1B25C84E" w:rsidR="004218FB" w:rsidRPr="005B6312" w:rsidRDefault="004218FB" w:rsidP="000B3C4D">
            <w:pPr>
              <w:rPr>
                <w:bCs/>
                <w:sz w:val="20"/>
                <w:szCs w:val="20"/>
              </w:rPr>
            </w:pPr>
            <w:r w:rsidRPr="005B6312">
              <w:rPr>
                <w:bCs/>
                <w:sz w:val="20"/>
                <w:szCs w:val="20"/>
              </w:rPr>
              <w:t>Ocena stanu technicznego pomieszczeń przeznaczony</w:t>
            </w:r>
            <w:r w:rsidR="000B3C4D">
              <w:rPr>
                <w:bCs/>
                <w:sz w:val="20"/>
                <w:szCs w:val="20"/>
              </w:rPr>
              <w:t>ch</w:t>
            </w:r>
            <w:r w:rsidRPr="005B6312">
              <w:rPr>
                <w:bCs/>
                <w:sz w:val="20"/>
                <w:szCs w:val="20"/>
              </w:rPr>
              <w:t xml:space="preserve"> pod wynajem</w:t>
            </w:r>
            <w:r w:rsidR="000B3C4D">
              <w:rPr>
                <w:bCs/>
                <w:sz w:val="20"/>
                <w:szCs w:val="20"/>
              </w:rPr>
              <w:t xml:space="preserve"> </w:t>
            </w:r>
            <w:r w:rsidR="000B3C4D" w:rsidRPr="00D70A9C">
              <w:rPr>
                <w:bCs/>
                <w:sz w:val="20"/>
                <w:szCs w:val="20"/>
                <w:vertAlign w:val="superscript"/>
              </w:rPr>
              <w:t>(</w:t>
            </w:r>
            <w:r w:rsidR="00D70A9C" w:rsidRPr="00D70A9C">
              <w:rPr>
                <w:bCs/>
                <w:sz w:val="20"/>
                <w:szCs w:val="20"/>
                <w:vertAlign w:val="superscript"/>
              </w:rPr>
              <w:t>3</w:t>
            </w:r>
            <w:r w:rsidR="000B3C4D" w:rsidRPr="00D70A9C">
              <w:rPr>
                <w:bCs/>
                <w:sz w:val="20"/>
                <w:szCs w:val="20"/>
                <w:vertAlign w:val="superscript"/>
              </w:rPr>
              <w:t>)</w:t>
            </w:r>
            <w:r w:rsidR="000B3C4D">
              <w:rPr>
                <w:bCs/>
                <w:sz w:val="20"/>
                <w:szCs w:val="20"/>
              </w:rPr>
              <w:t>,</w:t>
            </w:r>
            <w:r w:rsidRPr="005B6312">
              <w:rPr>
                <w:bCs/>
                <w:sz w:val="20"/>
                <w:szCs w:val="20"/>
              </w:rPr>
              <w:t xml:space="preserve"> oraz pomieszczeń mokrych </w:t>
            </w:r>
            <w:r w:rsidRPr="00D70A9C">
              <w:rPr>
                <w:bCs/>
                <w:sz w:val="20"/>
                <w:szCs w:val="20"/>
                <w:vertAlign w:val="superscript"/>
              </w:rPr>
              <w:t>(</w:t>
            </w:r>
            <w:r w:rsidR="00D70A9C" w:rsidRPr="00D70A9C">
              <w:rPr>
                <w:bCs/>
                <w:sz w:val="20"/>
                <w:szCs w:val="20"/>
                <w:vertAlign w:val="superscript"/>
              </w:rPr>
              <w:t>2</w:t>
            </w:r>
            <w:r w:rsidRPr="00D70A9C">
              <w:rPr>
                <w:bCs/>
                <w:sz w:val="20"/>
                <w:szCs w:val="20"/>
                <w:vertAlign w:val="superscript"/>
              </w:rPr>
              <w:t>)</w:t>
            </w:r>
          </w:p>
        </w:tc>
        <w:tc>
          <w:tcPr>
            <w:tcW w:w="514" w:type="pct"/>
            <w:gridSpan w:val="2"/>
            <w:vAlign w:val="center"/>
          </w:tcPr>
          <w:p w14:paraId="770BFBAD" w14:textId="77777777" w:rsidR="004218FB" w:rsidRPr="005B6312" w:rsidRDefault="004218FB" w:rsidP="00DA4532">
            <w:pPr>
              <w:jc w:val="center"/>
              <w:rPr>
                <w:bCs/>
              </w:rPr>
            </w:pPr>
          </w:p>
        </w:tc>
        <w:tc>
          <w:tcPr>
            <w:tcW w:w="503" w:type="pct"/>
            <w:gridSpan w:val="2"/>
            <w:vAlign w:val="center"/>
          </w:tcPr>
          <w:p w14:paraId="21C309C5" w14:textId="77777777" w:rsidR="004218FB" w:rsidRPr="005B6312" w:rsidRDefault="004218FB" w:rsidP="00DA4532">
            <w:pPr>
              <w:jc w:val="center"/>
              <w:rPr>
                <w:bCs/>
                <w:i/>
                <w:iCs/>
              </w:rPr>
            </w:pPr>
          </w:p>
        </w:tc>
        <w:tc>
          <w:tcPr>
            <w:tcW w:w="503" w:type="pct"/>
            <w:gridSpan w:val="2"/>
            <w:vAlign w:val="center"/>
          </w:tcPr>
          <w:p w14:paraId="525A9006" w14:textId="77777777" w:rsidR="004218FB" w:rsidRPr="005B6312" w:rsidRDefault="004218FB" w:rsidP="00DA4532">
            <w:pPr>
              <w:jc w:val="center"/>
              <w:rPr>
                <w:bCs/>
              </w:rPr>
            </w:pPr>
          </w:p>
        </w:tc>
        <w:tc>
          <w:tcPr>
            <w:tcW w:w="503" w:type="pct"/>
            <w:vAlign w:val="center"/>
          </w:tcPr>
          <w:p w14:paraId="77541EA0" w14:textId="77777777" w:rsidR="004218FB" w:rsidRPr="005B6312" w:rsidRDefault="004218FB" w:rsidP="00DA4532">
            <w:pPr>
              <w:jc w:val="center"/>
              <w:rPr>
                <w:bCs/>
              </w:rPr>
            </w:pPr>
          </w:p>
        </w:tc>
        <w:tc>
          <w:tcPr>
            <w:tcW w:w="502" w:type="pct"/>
            <w:gridSpan w:val="2"/>
            <w:vAlign w:val="center"/>
          </w:tcPr>
          <w:p w14:paraId="7127E844" w14:textId="77777777" w:rsidR="004218FB" w:rsidRPr="005B6312" w:rsidRDefault="004218FB" w:rsidP="00DA4532">
            <w:pPr>
              <w:jc w:val="center"/>
              <w:rPr>
                <w:bCs/>
                <w:i/>
                <w:iCs/>
              </w:rPr>
            </w:pPr>
          </w:p>
        </w:tc>
        <w:tc>
          <w:tcPr>
            <w:tcW w:w="577" w:type="pct"/>
            <w:gridSpan w:val="2"/>
            <w:vAlign w:val="center"/>
          </w:tcPr>
          <w:p w14:paraId="23067A8E" w14:textId="77777777" w:rsidR="004218FB" w:rsidRPr="005B6312" w:rsidRDefault="004218FB" w:rsidP="00DA4532">
            <w:pPr>
              <w:jc w:val="center"/>
              <w:rPr>
                <w:bCs/>
              </w:rPr>
            </w:pPr>
          </w:p>
        </w:tc>
        <w:tc>
          <w:tcPr>
            <w:tcW w:w="509" w:type="pct"/>
          </w:tcPr>
          <w:p w14:paraId="4A986B2F" w14:textId="77777777" w:rsidR="004218FB" w:rsidRPr="005B6312" w:rsidRDefault="004218FB" w:rsidP="00DA4532">
            <w:pPr>
              <w:jc w:val="center"/>
              <w:rPr>
                <w:bCs/>
              </w:rPr>
            </w:pPr>
          </w:p>
        </w:tc>
        <w:tc>
          <w:tcPr>
            <w:tcW w:w="719" w:type="pct"/>
            <w:gridSpan w:val="3"/>
          </w:tcPr>
          <w:p w14:paraId="5454BC7F" w14:textId="77777777" w:rsidR="004218FB" w:rsidRPr="005B6312" w:rsidRDefault="004218FB" w:rsidP="00DA4532">
            <w:pPr>
              <w:jc w:val="center"/>
              <w:rPr>
                <w:bCs/>
              </w:rPr>
            </w:pPr>
          </w:p>
        </w:tc>
      </w:tr>
      <w:tr w:rsidR="000E1BB5" w:rsidRPr="005B6312" w14:paraId="1835D6DC" w14:textId="77777777" w:rsidTr="00CB2BFF">
        <w:trPr>
          <w:trHeight w:val="941"/>
        </w:trPr>
        <w:tc>
          <w:tcPr>
            <w:tcW w:w="670" w:type="pct"/>
            <w:shd w:val="clear" w:color="auto" w:fill="C6D9F1" w:themeFill="text2" w:themeFillTint="33"/>
            <w:vAlign w:val="center"/>
          </w:tcPr>
          <w:p w14:paraId="707783CB" w14:textId="710F2665" w:rsidR="000E1BB5" w:rsidRPr="005B6312" w:rsidRDefault="000E1BB5" w:rsidP="000B3C4D">
            <w:pPr>
              <w:rPr>
                <w:bCs/>
                <w:sz w:val="20"/>
                <w:szCs w:val="20"/>
              </w:rPr>
            </w:pPr>
            <w:r>
              <w:rPr>
                <w:bCs/>
                <w:sz w:val="20"/>
                <w:szCs w:val="20"/>
              </w:rPr>
              <w:t xml:space="preserve">Ocena stanu technicznego pomieszczeń rozdzielni NN </w:t>
            </w:r>
            <w:r w:rsidRPr="00D70A9C">
              <w:rPr>
                <w:bCs/>
                <w:sz w:val="20"/>
                <w:szCs w:val="20"/>
                <w:vertAlign w:val="superscript"/>
              </w:rPr>
              <w:t>(</w:t>
            </w:r>
            <w:r w:rsidR="00D70A9C">
              <w:rPr>
                <w:bCs/>
                <w:sz w:val="20"/>
                <w:szCs w:val="20"/>
                <w:vertAlign w:val="superscript"/>
              </w:rPr>
              <w:t>3</w:t>
            </w:r>
            <w:r w:rsidRPr="00D70A9C">
              <w:rPr>
                <w:bCs/>
                <w:sz w:val="20"/>
                <w:szCs w:val="20"/>
                <w:vertAlign w:val="superscript"/>
              </w:rPr>
              <w:t>)</w:t>
            </w:r>
            <w:r w:rsidR="00D81D06">
              <w:rPr>
                <w:bCs/>
                <w:sz w:val="20"/>
                <w:szCs w:val="20"/>
                <w:vertAlign w:val="superscript"/>
              </w:rPr>
              <w:t xml:space="preserve"> (14)</w:t>
            </w:r>
          </w:p>
        </w:tc>
        <w:tc>
          <w:tcPr>
            <w:tcW w:w="514" w:type="pct"/>
            <w:gridSpan w:val="2"/>
            <w:vAlign w:val="center"/>
          </w:tcPr>
          <w:p w14:paraId="3407F90F" w14:textId="77777777" w:rsidR="000E1BB5" w:rsidRPr="005B6312" w:rsidRDefault="000E1BB5" w:rsidP="00DA4532">
            <w:pPr>
              <w:jc w:val="center"/>
              <w:rPr>
                <w:bCs/>
              </w:rPr>
            </w:pPr>
          </w:p>
        </w:tc>
        <w:tc>
          <w:tcPr>
            <w:tcW w:w="503" w:type="pct"/>
            <w:gridSpan w:val="2"/>
            <w:vAlign w:val="center"/>
          </w:tcPr>
          <w:p w14:paraId="30EA8719" w14:textId="77777777" w:rsidR="000E1BB5" w:rsidRPr="005B6312" w:rsidRDefault="000E1BB5" w:rsidP="00DA4532">
            <w:pPr>
              <w:jc w:val="center"/>
              <w:rPr>
                <w:bCs/>
                <w:i/>
                <w:iCs/>
              </w:rPr>
            </w:pPr>
          </w:p>
        </w:tc>
        <w:tc>
          <w:tcPr>
            <w:tcW w:w="503" w:type="pct"/>
            <w:gridSpan w:val="2"/>
            <w:vAlign w:val="center"/>
          </w:tcPr>
          <w:p w14:paraId="304D8AF9" w14:textId="77777777" w:rsidR="000E1BB5" w:rsidRPr="005B6312" w:rsidRDefault="000E1BB5" w:rsidP="00DA4532">
            <w:pPr>
              <w:jc w:val="center"/>
              <w:rPr>
                <w:bCs/>
              </w:rPr>
            </w:pPr>
          </w:p>
        </w:tc>
        <w:tc>
          <w:tcPr>
            <w:tcW w:w="503" w:type="pct"/>
            <w:vAlign w:val="center"/>
          </w:tcPr>
          <w:p w14:paraId="29D93179" w14:textId="77777777" w:rsidR="000E1BB5" w:rsidRPr="005B6312" w:rsidRDefault="000E1BB5" w:rsidP="00DA4532">
            <w:pPr>
              <w:jc w:val="center"/>
              <w:rPr>
                <w:bCs/>
              </w:rPr>
            </w:pPr>
          </w:p>
        </w:tc>
        <w:tc>
          <w:tcPr>
            <w:tcW w:w="502" w:type="pct"/>
            <w:gridSpan w:val="2"/>
            <w:vAlign w:val="center"/>
          </w:tcPr>
          <w:p w14:paraId="0C4BBF95" w14:textId="77777777" w:rsidR="000E1BB5" w:rsidRPr="005B6312" w:rsidRDefault="000E1BB5" w:rsidP="00DA4532">
            <w:pPr>
              <w:jc w:val="center"/>
              <w:rPr>
                <w:bCs/>
                <w:i/>
                <w:iCs/>
              </w:rPr>
            </w:pPr>
          </w:p>
        </w:tc>
        <w:tc>
          <w:tcPr>
            <w:tcW w:w="577" w:type="pct"/>
            <w:gridSpan w:val="2"/>
            <w:vAlign w:val="center"/>
          </w:tcPr>
          <w:p w14:paraId="51017BB0" w14:textId="77777777" w:rsidR="000E1BB5" w:rsidRPr="005B6312" w:rsidRDefault="000E1BB5" w:rsidP="00DA4532">
            <w:pPr>
              <w:jc w:val="center"/>
              <w:rPr>
                <w:bCs/>
              </w:rPr>
            </w:pPr>
          </w:p>
        </w:tc>
        <w:tc>
          <w:tcPr>
            <w:tcW w:w="509" w:type="pct"/>
          </w:tcPr>
          <w:p w14:paraId="3E70F965" w14:textId="77777777" w:rsidR="00CB2BFF" w:rsidRDefault="00CB2BFF" w:rsidP="00DA4532">
            <w:pPr>
              <w:jc w:val="center"/>
              <w:rPr>
                <w:bCs/>
                <w:i/>
                <w:iCs/>
              </w:rPr>
            </w:pPr>
          </w:p>
          <w:p w14:paraId="40F2F07F" w14:textId="04AEBC0D" w:rsidR="000E1BB5" w:rsidRPr="005B6312" w:rsidRDefault="000E1BB5" w:rsidP="00DA4532">
            <w:pPr>
              <w:jc w:val="center"/>
              <w:rPr>
                <w:bCs/>
              </w:rPr>
            </w:pPr>
            <w:proofErr w:type="spellStart"/>
            <w:r w:rsidRPr="005B6312">
              <w:rPr>
                <w:bCs/>
                <w:i/>
                <w:iCs/>
              </w:rPr>
              <w:t>n.d</w:t>
            </w:r>
            <w:proofErr w:type="spellEnd"/>
            <w:r w:rsidRPr="005B6312">
              <w:rPr>
                <w:bCs/>
                <w:i/>
                <w:iCs/>
              </w:rPr>
              <w:t>.</w:t>
            </w:r>
          </w:p>
        </w:tc>
        <w:tc>
          <w:tcPr>
            <w:tcW w:w="719" w:type="pct"/>
            <w:gridSpan w:val="3"/>
          </w:tcPr>
          <w:p w14:paraId="4300FEA5" w14:textId="77777777" w:rsidR="000E1BB5" w:rsidRPr="005B6312" w:rsidRDefault="000E1BB5" w:rsidP="00DA4532">
            <w:pPr>
              <w:jc w:val="center"/>
              <w:rPr>
                <w:bCs/>
              </w:rPr>
            </w:pPr>
          </w:p>
        </w:tc>
      </w:tr>
      <w:tr w:rsidR="005B6312" w:rsidRPr="005B6312" w14:paraId="2F9E74F8" w14:textId="77777777" w:rsidTr="00CB2BFF">
        <w:trPr>
          <w:trHeight w:val="941"/>
        </w:trPr>
        <w:tc>
          <w:tcPr>
            <w:tcW w:w="670" w:type="pct"/>
            <w:shd w:val="clear" w:color="auto" w:fill="C6D9F1" w:themeFill="text2" w:themeFillTint="33"/>
            <w:vAlign w:val="center"/>
          </w:tcPr>
          <w:p w14:paraId="328DA03D" w14:textId="6B05F754" w:rsidR="00DD3F54" w:rsidRPr="005B6312" w:rsidRDefault="000B3C4D" w:rsidP="000B3C4D">
            <w:pPr>
              <w:rPr>
                <w:bCs/>
                <w:sz w:val="20"/>
                <w:szCs w:val="20"/>
              </w:rPr>
            </w:pPr>
            <w:r>
              <w:rPr>
                <w:bCs/>
                <w:sz w:val="20"/>
                <w:szCs w:val="20"/>
              </w:rPr>
              <w:lastRenderedPageBreak/>
              <w:t xml:space="preserve">Ocena </w:t>
            </w:r>
            <w:r w:rsidR="004218FB" w:rsidRPr="005B6312">
              <w:rPr>
                <w:bCs/>
                <w:sz w:val="20"/>
                <w:szCs w:val="20"/>
              </w:rPr>
              <w:t>techniczn</w:t>
            </w:r>
            <w:r>
              <w:rPr>
                <w:bCs/>
                <w:sz w:val="20"/>
                <w:szCs w:val="20"/>
              </w:rPr>
              <w:t>a</w:t>
            </w:r>
            <w:r w:rsidR="004218FB" w:rsidRPr="005B6312">
              <w:rPr>
                <w:bCs/>
                <w:sz w:val="20"/>
                <w:szCs w:val="20"/>
              </w:rPr>
              <w:t xml:space="preserve"> zewnętrznego placu ćwiczeń – siłownia plenerowa</w:t>
            </w:r>
            <w:r w:rsidR="000F35FE">
              <w:rPr>
                <w:bCs/>
                <w:sz w:val="20"/>
                <w:szCs w:val="20"/>
              </w:rPr>
              <w:t xml:space="preserve"> przy budynku A</w:t>
            </w:r>
          </w:p>
        </w:tc>
        <w:tc>
          <w:tcPr>
            <w:tcW w:w="514" w:type="pct"/>
            <w:gridSpan w:val="2"/>
            <w:vAlign w:val="center"/>
          </w:tcPr>
          <w:p w14:paraId="7E492544" w14:textId="77777777" w:rsidR="00DD3F54" w:rsidRPr="005B6312" w:rsidRDefault="00DD3F54" w:rsidP="00DA4532">
            <w:pPr>
              <w:jc w:val="center"/>
              <w:rPr>
                <w:bCs/>
              </w:rPr>
            </w:pPr>
          </w:p>
        </w:tc>
        <w:tc>
          <w:tcPr>
            <w:tcW w:w="503" w:type="pct"/>
            <w:gridSpan w:val="2"/>
            <w:vAlign w:val="center"/>
          </w:tcPr>
          <w:p w14:paraId="57278B20" w14:textId="3FF62DBA" w:rsidR="00DD3F54" w:rsidRPr="005B6312" w:rsidRDefault="00AB1228" w:rsidP="00DA4532">
            <w:pPr>
              <w:jc w:val="center"/>
              <w:rPr>
                <w:bCs/>
                <w:i/>
                <w:iCs/>
              </w:rPr>
            </w:pPr>
            <w:proofErr w:type="spellStart"/>
            <w:r w:rsidRPr="005B6312">
              <w:rPr>
                <w:bCs/>
                <w:i/>
                <w:iCs/>
              </w:rPr>
              <w:t>n.d</w:t>
            </w:r>
            <w:proofErr w:type="spellEnd"/>
            <w:r w:rsidRPr="005B6312">
              <w:rPr>
                <w:bCs/>
                <w:i/>
                <w:iCs/>
              </w:rPr>
              <w:t>.</w:t>
            </w:r>
          </w:p>
        </w:tc>
        <w:tc>
          <w:tcPr>
            <w:tcW w:w="503" w:type="pct"/>
            <w:gridSpan w:val="2"/>
            <w:vAlign w:val="center"/>
          </w:tcPr>
          <w:p w14:paraId="23113A58" w14:textId="62451ACD" w:rsidR="00DD3F54" w:rsidRPr="005B6312" w:rsidRDefault="00AB1228" w:rsidP="00DA4532">
            <w:pPr>
              <w:jc w:val="center"/>
              <w:rPr>
                <w:bCs/>
              </w:rPr>
            </w:pPr>
            <w:proofErr w:type="spellStart"/>
            <w:r w:rsidRPr="005B6312">
              <w:rPr>
                <w:bCs/>
                <w:i/>
                <w:iCs/>
              </w:rPr>
              <w:t>n.d</w:t>
            </w:r>
            <w:proofErr w:type="spellEnd"/>
            <w:r w:rsidRPr="005B6312">
              <w:rPr>
                <w:bCs/>
                <w:i/>
                <w:iCs/>
              </w:rPr>
              <w:t>.</w:t>
            </w:r>
          </w:p>
        </w:tc>
        <w:tc>
          <w:tcPr>
            <w:tcW w:w="503" w:type="pct"/>
            <w:vAlign w:val="center"/>
          </w:tcPr>
          <w:p w14:paraId="66F81523" w14:textId="41D6B65C" w:rsidR="00DD3F54" w:rsidRPr="005B6312" w:rsidRDefault="00AB1228" w:rsidP="00DA4532">
            <w:pPr>
              <w:jc w:val="center"/>
              <w:rPr>
                <w:bCs/>
              </w:rPr>
            </w:pPr>
            <w:proofErr w:type="spellStart"/>
            <w:r w:rsidRPr="005B6312">
              <w:rPr>
                <w:bCs/>
                <w:i/>
                <w:iCs/>
              </w:rPr>
              <w:t>n.d</w:t>
            </w:r>
            <w:proofErr w:type="spellEnd"/>
            <w:r w:rsidRPr="005B6312">
              <w:rPr>
                <w:bCs/>
                <w:i/>
                <w:iCs/>
              </w:rPr>
              <w:t>.</w:t>
            </w:r>
          </w:p>
        </w:tc>
        <w:tc>
          <w:tcPr>
            <w:tcW w:w="502" w:type="pct"/>
            <w:gridSpan w:val="2"/>
            <w:vAlign w:val="center"/>
          </w:tcPr>
          <w:p w14:paraId="564FD161" w14:textId="651ECEBF" w:rsidR="00DD3F54" w:rsidRPr="005B6312" w:rsidRDefault="00AB1228" w:rsidP="00DA4532">
            <w:pPr>
              <w:jc w:val="center"/>
              <w:rPr>
                <w:bCs/>
                <w:i/>
                <w:iCs/>
              </w:rPr>
            </w:pPr>
            <w:proofErr w:type="spellStart"/>
            <w:r w:rsidRPr="005B6312">
              <w:rPr>
                <w:bCs/>
                <w:i/>
                <w:iCs/>
              </w:rPr>
              <w:t>n.d</w:t>
            </w:r>
            <w:proofErr w:type="spellEnd"/>
            <w:r w:rsidRPr="005B6312">
              <w:rPr>
                <w:bCs/>
                <w:i/>
                <w:iCs/>
              </w:rPr>
              <w:t>.</w:t>
            </w:r>
          </w:p>
        </w:tc>
        <w:tc>
          <w:tcPr>
            <w:tcW w:w="577" w:type="pct"/>
            <w:gridSpan w:val="2"/>
            <w:vAlign w:val="center"/>
          </w:tcPr>
          <w:p w14:paraId="4F206522" w14:textId="69EE61BB" w:rsidR="00DD3F54" w:rsidRPr="005B6312" w:rsidRDefault="00AB1228" w:rsidP="00DA4532">
            <w:pPr>
              <w:jc w:val="center"/>
              <w:rPr>
                <w:bCs/>
              </w:rPr>
            </w:pPr>
            <w:proofErr w:type="spellStart"/>
            <w:r w:rsidRPr="005B6312">
              <w:rPr>
                <w:bCs/>
                <w:i/>
                <w:iCs/>
              </w:rPr>
              <w:t>n.d</w:t>
            </w:r>
            <w:proofErr w:type="spellEnd"/>
            <w:r w:rsidRPr="005B6312">
              <w:rPr>
                <w:bCs/>
                <w:i/>
                <w:iCs/>
              </w:rPr>
              <w:t>.</w:t>
            </w:r>
          </w:p>
        </w:tc>
        <w:tc>
          <w:tcPr>
            <w:tcW w:w="509" w:type="pct"/>
          </w:tcPr>
          <w:p w14:paraId="4EEE70A5" w14:textId="77777777" w:rsidR="00CB2BFF" w:rsidRDefault="00CB2BFF" w:rsidP="00DA4532">
            <w:pPr>
              <w:jc w:val="center"/>
              <w:rPr>
                <w:bCs/>
                <w:i/>
                <w:iCs/>
              </w:rPr>
            </w:pPr>
          </w:p>
          <w:p w14:paraId="2109F8FB" w14:textId="77777777" w:rsidR="00CB2BFF" w:rsidRDefault="00CB2BFF" w:rsidP="00DA4532">
            <w:pPr>
              <w:jc w:val="center"/>
              <w:rPr>
                <w:bCs/>
                <w:i/>
                <w:iCs/>
              </w:rPr>
            </w:pPr>
          </w:p>
          <w:p w14:paraId="4BF08DC5" w14:textId="77777777" w:rsidR="00CB2BFF" w:rsidRDefault="00CB2BFF" w:rsidP="00DA4532">
            <w:pPr>
              <w:jc w:val="center"/>
              <w:rPr>
                <w:bCs/>
                <w:i/>
                <w:iCs/>
              </w:rPr>
            </w:pPr>
          </w:p>
          <w:p w14:paraId="28D49C99" w14:textId="16A17ACB" w:rsidR="00DD3F54" w:rsidRPr="005B6312" w:rsidRDefault="00AB1228" w:rsidP="00DA4532">
            <w:pPr>
              <w:jc w:val="center"/>
              <w:rPr>
                <w:bCs/>
              </w:rPr>
            </w:pPr>
            <w:proofErr w:type="spellStart"/>
            <w:r w:rsidRPr="005B6312">
              <w:rPr>
                <w:bCs/>
                <w:i/>
                <w:iCs/>
              </w:rPr>
              <w:t>n.d</w:t>
            </w:r>
            <w:proofErr w:type="spellEnd"/>
            <w:r w:rsidRPr="005B6312">
              <w:rPr>
                <w:bCs/>
                <w:i/>
                <w:iCs/>
              </w:rPr>
              <w:t>.</w:t>
            </w:r>
          </w:p>
        </w:tc>
        <w:tc>
          <w:tcPr>
            <w:tcW w:w="719" w:type="pct"/>
            <w:gridSpan w:val="3"/>
          </w:tcPr>
          <w:p w14:paraId="7F886BDA" w14:textId="77777777" w:rsidR="00DD3F54" w:rsidRPr="005B6312" w:rsidRDefault="00DD3F54" w:rsidP="00DA4532">
            <w:pPr>
              <w:jc w:val="center"/>
              <w:rPr>
                <w:bCs/>
              </w:rPr>
            </w:pPr>
          </w:p>
        </w:tc>
      </w:tr>
      <w:tr w:rsidR="00426BC9" w:rsidRPr="005B6312" w14:paraId="302B7BDE" w14:textId="77777777" w:rsidTr="00CB2BFF">
        <w:trPr>
          <w:trHeight w:val="294"/>
        </w:trPr>
        <w:tc>
          <w:tcPr>
            <w:tcW w:w="4281" w:type="pct"/>
            <w:gridSpan w:val="13"/>
            <w:shd w:val="clear" w:color="auto" w:fill="C6D9F1" w:themeFill="text2" w:themeFillTint="33"/>
            <w:vAlign w:val="center"/>
          </w:tcPr>
          <w:p w14:paraId="6042A8D1" w14:textId="0F7B0769" w:rsidR="00426BC9" w:rsidRPr="00782294" w:rsidRDefault="00782294" w:rsidP="00DA4532">
            <w:pPr>
              <w:jc w:val="center"/>
              <w:rPr>
                <w:b/>
                <w:bCs/>
                <w:i/>
                <w:iCs/>
              </w:rPr>
            </w:pPr>
            <w:r w:rsidRPr="00705EDA">
              <w:rPr>
                <w:b/>
                <w:bCs/>
                <w:i/>
                <w:iCs/>
              </w:rPr>
              <w:t xml:space="preserve">B) </w:t>
            </w:r>
            <w:r w:rsidR="00426BC9" w:rsidRPr="00782294">
              <w:rPr>
                <w:b/>
                <w:bCs/>
                <w:i/>
                <w:iCs/>
              </w:rPr>
              <w:t xml:space="preserve">Łączna suma </w:t>
            </w:r>
            <w:r w:rsidR="00D90C6A" w:rsidRPr="005A4A4D">
              <w:rPr>
                <w:b/>
                <w:bCs/>
                <w:i/>
                <w:iCs/>
              </w:rPr>
              <w:t xml:space="preserve">cen brutto </w:t>
            </w:r>
            <w:r w:rsidR="00426BC9" w:rsidRPr="00782294">
              <w:rPr>
                <w:b/>
                <w:bCs/>
                <w:i/>
                <w:iCs/>
              </w:rPr>
              <w:t>przeglądów rocznych:</w:t>
            </w:r>
          </w:p>
        </w:tc>
        <w:tc>
          <w:tcPr>
            <w:tcW w:w="719" w:type="pct"/>
            <w:gridSpan w:val="3"/>
          </w:tcPr>
          <w:p w14:paraId="78535687" w14:textId="77777777" w:rsidR="00426BC9" w:rsidRPr="005B6312" w:rsidRDefault="00426BC9" w:rsidP="00DA4532">
            <w:pPr>
              <w:jc w:val="center"/>
              <w:rPr>
                <w:bCs/>
              </w:rPr>
            </w:pPr>
          </w:p>
        </w:tc>
      </w:tr>
      <w:tr w:rsidR="00426BC9" w:rsidRPr="005B6312" w14:paraId="6372E5A5" w14:textId="77777777" w:rsidTr="00CB2BFF">
        <w:trPr>
          <w:trHeight w:val="294"/>
        </w:trPr>
        <w:tc>
          <w:tcPr>
            <w:tcW w:w="4281" w:type="pct"/>
            <w:gridSpan w:val="13"/>
            <w:shd w:val="clear" w:color="auto" w:fill="C6D9F1" w:themeFill="text2" w:themeFillTint="33"/>
            <w:vAlign w:val="center"/>
          </w:tcPr>
          <w:p w14:paraId="0F1FA54D" w14:textId="50F29070" w:rsidR="00426BC9" w:rsidRPr="00782294" w:rsidRDefault="00D90C6A" w:rsidP="00DA4532">
            <w:pPr>
              <w:jc w:val="center"/>
              <w:rPr>
                <w:b/>
                <w:bCs/>
                <w:i/>
                <w:iCs/>
              </w:rPr>
            </w:pPr>
            <w:r w:rsidRPr="005A4A4D">
              <w:rPr>
                <w:b/>
                <w:bCs/>
                <w:i/>
              </w:rPr>
              <w:t>cena brutto oferty =</w:t>
            </w:r>
            <w:r w:rsidRPr="005A4A4D">
              <w:rPr>
                <w:b/>
                <w:bCs/>
                <w:i/>
                <w:iCs/>
              </w:rPr>
              <w:t xml:space="preserve"> </w:t>
            </w:r>
            <w:r w:rsidR="00426BC9" w:rsidRPr="00782294">
              <w:rPr>
                <w:b/>
                <w:bCs/>
                <w:i/>
                <w:iCs/>
              </w:rPr>
              <w:t xml:space="preserve">Łączny koszt przeglądów wykonywanych przez osoby z uprawnieniami konstrukcyjnymi </w:t>
            </w:r>
            <w:r w:rsidR="00CB2BFF" w:rsidRPr="00782294">
              <w:rPr>
                <w:b/>
                <w:bCs/>
                <w:i/>
                <w:iCs/>
              </w:rPr>
              <w:t xml:space="preserve">(przeglądy półroczne i przeglądy roczne) </w:t>
            </w:r>
            <w:r w:rsidR="00426BC9" w:rsidRPr="00782294">
              <w:rPr>
                <w:b/>
                <w:bCs/>
                <w:i/>
                <w:iCs/>
              </w:rPr>
              <w:t>– tabela nr 1</w:t>
            </w:r>
            <w:r w:rsidR="00782294" w:rsidRPr="00782294">
              <w:rPr>
                <w:b/>
                <w:bCs/>
                <w:i/>
                <w:iCs/>
              </w:rPr>
              <w:t xml:space="preserve"> </w:t>
            </w:r>
            <w:r w:rsidR="00782294" w:rsidRPr="00705EDA">
              <w:rPr>
                <w:b/>
                <w:bCs/>
                <w:i/>
                <w:iCs/>
              </w:rPr>
              <w:t>(suma A+B)</w:t>
            </w:r>
          </w:p>
        </w:tc>
        <w:tc>
          <w:tcPr>
            <w:tcW w:w="719" w:type="pct"/>
            <w:gridSpan w:val="3"/>
          </w:tcPr>
          <w:p w14:paraId="4C152D2D" w14:textId="77777777" w:rsidR="00426BC9" w:rsidRPr="005B6312" w:rsidRDefault="00426BC9" w:rsidP="00DA4532">
            <w:pPr>
              <w:jc w:val="center"/>
              <w:rPr>
                <w:bCs/>
              </w:rPr>
            </w:pPr>
          </w:p>
        </w:tc>
      </w:tr>
    </w:tbl>
    <w:bookmarkEnd w:id="4"/>
    <w:p w14:paraId="26007439" w14:textId="65A6D1D5" w:rsidR="00AD69AB" w:rsidRPr="000F37D2" w:rsidRDefault="000F37D2" w:rsidP="00D70A9C">
      <w:pPr>
        <w:pStyle w:val="NormalnyWeb"/>
        <w:shd w:val="clear" w:color="auto" w:fill="FFFFFF"/>
        <w:spacing w:before="0" w:beforeAutospacing="0" w:after="0" w:afterAutospacing="0"/>
        <w:jc w:val="both"/>
        <w:rPr>
          <w:color w:val="333333"/>
          <w:sz w:val="20"/>
          <w:szCs w:val="20"/>
        </w:rPr>
      </w:pPr>
      <w:r w:rsidRPr="000F37D2">
        <w:rPr>
          <w:rStyle w:val="Pogrubienie"/>
          <w:b w:val="0"/>
          <w:bCs w:val="0"/>
          <w:color w:val="333333"/>
          <w:sz w:val="20"/>
          <w:szCs w:val="20"/>
        </w:rPr>
        <w:t>(</w:t>
      </w:r>
      <w:r w:rsidR="00D70A9C">
        <w:rPr>
          <w:rStyle w:val="Pogrubienie"/>
          <w:b w:val="0"/>
          <w:bCs w:val="0"/>
          <w:color w:val="333333"/>
          <w:sz w:val="20"/>
          <w:szCs w:val="20"/>
        </w:rPr>
        <w:t>1</w:t>
      </w:r>
      <w:r w:rsidRPr="000F37D2">
        <w:rPr>
          <w:rStyle w:val="Pogrubienie"/>
          <w:b w:val="0"/>
          <w:bCs w:val="0"/>
          <w:color w:val="333333"/>
          <w:sz w:val="20"/>
          <w:szCs w:val="20"/>
        </w:rPr>
        <w:t>) W protokołach oceny stanu technicznego należy między innymi określić</w:t>
      </w:r>
      <w:r w:rsidRPr="000F37D2">
        <w:rPr>
          <w:rStyle w:val="Pogrubienie"/>
          <w:color w:val="333333"/>
          <w:sz w:val="20"/>
          <w:szCs w:val="20"/>
        </w:rPr>
        <w:t xml:space="preserve">: </w:t>
      </w:r>
      <w:r w:rsidR="00AD69AB" w:rsidRPr="000F37D2">
        <w:rPr>
          <w:color w:val="333333"/>
          <w:sz w:val="20"/>
          <w:szCs w:val="20"/>
        </w:rPr>
        <w:t>stan techniczny elementów budynku objętych kontrolą,</w:t>
      </w:r>
      <w:r w:rsidRPr="000F37D2">
        <w:rPr>
          <w:color w:val="333333"/>
          <w:sz w:val="20"/>
          <w:szCs w:val="20"/>
        </w:rPr>
        <w:t xml:space="preserve"> </w:t>
      </w:r>
      <w:r w:rsidR="00AD69AB" w:rsidRPr="000F37D2">
        <w:rPr>
          <w:color w:val="333333"/>
          <w:sz w:val="20"/>
          <w:szCs w:val="20"/>
        </w:rPr>
        <w:t>rozmiar zużycia poszczególnych elementów budynku,</w:t>
      </w:r>
      <w:r w:rsidRPr="000F37D2">
        <w:rPr>
          <w:color w:val="333333"/>
          <w:sz w:val="20"/>
          <w:szCs w:val="20"/>
        </w:rPr>
        <w:t xml:space="preserve"> </w:t>
      </w:r>
      <w:r w:rsidR="00AD69AB" w:rsidRPr="000F37D2">
        <w:rPr>
          <w:color w:val="333333"/>
          <w:sz w:val="20"/>
          <w:szCs w:val="20"/>
        </w:rPr>
        <w:t>zakres robót remontowych oraz pilność ich wykonania,</w:t>
      </w:r>
      <w:r w:rsidRPr="000F37D2">
        <w:rPr>
          <w:color w:val="333333"/>
          <w:sz w:val="20"/>
          <w:szCs w:val="20"/>
        </w:rPr>
        <w:t xml:space="preserve"> </w:t>
      </w:r>
      <w:r w:rsidR="00AD69AB" w:rsidRPr="000F37D2">
        <w:rPr>
          <w:color w:val="333333"/>
          <w:sz w:val="20"/>
          <w:szCs w:val="20"/>
        </w:rPr>
        <w:t>metody dalszego użytkowania obiektu,</w:t>
      </w:r>
      <w:r w:rsidRPr="000F37D2">
        <w:rPr>
          <w:color w:val="333333"/>
          <w:sz w:val="20"/>
          <w:szCs w:val="20"/>
        </w:rPr>
        <w:t xml:space="preserve"> </w:t>
      </w:r>
      <w:r w:rsidR="00AD69AB" w:rsidRPr="000F37D2">
        <w:rPr>
          <w:color w:val="333333"/>
          <w:sz w:val="20"/>
          <w:szCs w:val="20"/>
        </w:rPr>
        <w:t>zakres nie wykonanych robót remontowych zaleconych do realizacji w protokołach z poprzednich kontroli,</w:t>
      </w:r>
      <w:r w:rsidRPr="000F37D2">
        <w:rPr>
          <w:color w:val="333333"/>
          <w:sz w:val="20"/>
          <w:szCs w:val="20"/>
        </w:rPr>
        <w:t xml:space="preserve"> </w:t>
      </w:r>
      <w:r w:rsidR="00AD69AB" w:rsidRPr="000F37D2">
        <w:rPr>
          <w:color w:val="333333"/>
          <w:sz w:val="20"/>
          <w:szCs w:val="20"/>
        </w:rPr>
        <w:t>wykaz usterek załączonych do protokołu w postaci fotografii.</w:t>
      </w:r>
    </w:p>
    <w:p w14:paraId="7AC929A1" w14:textId="38D1247B" w:rsidR="004218FB" w:rsidRDefault="004218FB" w:rsidP="00D70A9C">
      <w:pPr>
        <w:pStyle w:val="NormalnyWeb"/>
        <w:shd w:val="clear" w:color="auto" w:fill="FFFFFF"/>
        <w:spacing w:before="0" w:beforeAutospacing="0" w:after="0" w:afterAutospacing="0"/>
        <w:rPr>
          <w:color w:val="333333"/>
          <w:sz w:val="20"/>
          <w:szCs w:val="20"/>
        </w:rPr>
      </w:pPr>
      <w:bookmarkStart w:id="8" w:name="_Hlk36705577"/>
      <w:r w:rsidRPr="000F37D2">
        <w:rPr>
          <w:color w:val="333333"/>
          <w:sz w:val="20"/>
          <w:szCs w:val="20"/>
        </w:rPr>
        <w:t>(</w:t>
      </w:r>
      <w:r w:rsidR="00D70A9C">
        <w:rPr>
          <w:color w:val="333333"/>
          <w:sz w:val="20"/>
          <w:szCs w:val="20"/>
        </w:rPr>
        <w:t>2</w:t>
      </w:r>
      <w:r w:rsidRPr="000F37D2">
        <w:rPr>
          <w:color w:val="333333"/>
          <w:sz w:val="20"/>
          <w:szCs w:val="20"/>
        </w:rPr>
        <w:t>)</w:t>
      </w:r>
      <w:r w:rsidR="00CC601C" w:rsidRPr="00CC601C">
        <w:rPr>
          <w:rStyle w:val="Pogrubienie"/>
          <w:b w:val="0"/>
          <w:bCs w:val="0"/>
          <w:color w:val="333333"/>
          <w:sz w:val="20"/>
          <w:szCs w:val="20"/>
        </w:rPr>
        <w:t xml:space="preserve"> </w:t>
      </w:r>
      <w:r w:rsidR="00CC601C" w:rsidRPr="000F37D2">
        <w:rPr>
          <w:rStyle w:val="Pogrubienie"/>
          <w:b w:val="0"/>
          <w:bCs w:val="0"/>
          <w:color w:val="333333"/>
          <w:sz w:val="20"/>
          <w:szCs w:val="20"/>
        </w:rPr>
        <w:t>W protokołach oceny stanu technicznego należy między innymi określić</w:t>
      </w:r>
      <w:r w:rsidR="00CC601C" w:rsidRPr="000F37D2">
        <w:rPr>
          <w:rStyle w:val="Pogrubienie"/>
          <w:color w:val="333333"/>
          <w:sz w:val="20"/>
          <w:szCs w:val="20"/>
        </w:rPr>
        <w:t xml:space="preserve">: </w:t>
      </w:r>
      <w:r w:rsidRPr="000F37D2">
        <w:rPr>
          <w:color w:val="333333"/>
          <w:sz w:val="20"/>
          <w:szCs w:val="20"/>
        </w:rPr>
        <w:t xml:space="preserve"> stan techniczny pomieszczeń pod względem konstrukcyjnym</w:t>
      </w:r>
      <w:r w:rsidR="00793C99" w:rsidRPr="000F37D2">
        <w:rPr>
          <w:color w:val="333333"/>
          <w:sz w:val="20"/>
          <w:szCs w:val="20"/>
        </w:rPr>
        <w:t>, stan techniczny wyposażenia, kontrola dokumentacji</w:t>
      </w:r>
    </w:p>
    <w:bookmarkEnd w:id="8"/>
    <w:p w14:paraId="7B146905" w14:textId="4A714D9D" w:rsidR="000E1BB5" w:rsidRDefault="000E1BB5" w:rsidP="00D70A9C">
      <w:pPr>
        <w:pStyle w:val="NormalnyWeb"/>
        <w:shd w:val="clear" w:color="auto" w:fill="FFFFFF"/>
        <w:spacing w:before="0" w:beforeAutospacing="0" w:after="0" w:afterAutospacing="0"/>
        <w:rPr>
          <w:color w:val="333333"/>
          <w:sz w:val="20"/>
          <w:szCs w:val="20"/>
        </w:rPr>
      </w:pPr>
      <w:r w:rsidRPr="000F37D2">
        <w:rPr>
          <w:color w:val="333333"/>
          <w:sz w:val="20"/>
          <w:szCs w:val="20"/>
        </w:rPr>
        <w:t>(</w:t>
      </w:r>
      <w:r w:rsidR="00D70A9C">
        <w:rPr>
          <w:color w:val="333333"/>
          <w:sz w:val="20"/>
          <w:szCs w:val="20"/>
        </w:rPr>
        <w:t>3</w:t>
      </w:r>
      <w:r w:rsidRPr="000F37D2">
        <w:rPr>
          <w:color w:val="333333"/>
          <w:sz w:val="20"/>
          <w:szCs w:val="20"/>
        </w:rPr>
        <w:t xml:space="preserve">) </w:t>
      </w:r>
      <w:r w:rsidR="00CC601C" w:rsidRPr="000F37D2">
        <w:rPr>
          <w:rStyle w:val="Pogrubienie"/>
          <w:b w:val="0"/>
          <w:bCs w:val="0"/>
          <w:color w:val="333333"/>
          <w:sz w:val="20"/>
          <w:szCs w:val="20"/>
        </w:rPr>
        <w:t>W protokołach oceny stanu technicznego należy między innymi określić</w:t>
      </w:r>
      <w:r w:rsidR="00CC601C" w:rsidRPr="000F37D2">
        <w:rPr>
          <w:rStyle w:val="Pogrubienie"/>
          <w:color w:val="333333"/>
          <w:sz w:val="20"/>
          <w:szCs w:val="20"/>
        </w:rPr>
        <w:t xml:space="preserve">: </w:t>
      </w:r>
      <w:r w:rsidRPr="000F37D2">
        <w:rPr>
          <w:color w:val="333333"/>
          <w:sz w:val="20"/>
          <w:szCs w:val="20"/>
        </w:rPr>
        <w:t>stan techniczny pomieszczeń pod względem konstrukcyjnym, stan techniczny wyposażenia, kontrola dokumentacji</w:t>
      </w:r>
      <w:r>
        <w:rPr>
          <w:color w:val="333333"/>
          <w:sz w:val="20"/>
          <w:szCs w:val="20"/>
        </w:rPr>
        <w:t xml:space="preserve">, kontrolę wyposażenia w sprzęt BHP i p </w:t>
      </w:r>
      <w:proofErr w:type="spellStart"/>
      <w:r>
        <w:rPr>
          <w:color w:val="333333"/>
          <w:sz w:val="20"/>
          <w:szCs w:val="20"/>
        </w:rPr>
        <w:t>poż</w:t>
      </w:r>
      <w:proofErr w:type="spellEnd"/>
      <w:r>
        <w:rPr>
          <w:color w:val="333333"/>
          <w:sz w:val="20"/>
          <w:szCs w:val="20"/>
        </w:rPr>
        <w:t>.</w:t>
      </w:r>
    </w:p>
    <w:p w14:paraId="40FA1BCE" w14:textId="78D75A01" w:rsidR="00CB2BFF" w:rsidRDefault="00CB2BFF" w:rsidP="00015E5E">
      <w:pPr>
        <w:pStyle w:val="Akapitzlist2"/>
        <w:ind w:left="0"/>
        <w:rPr>
          <w:bCs/>
        </w:rPr>
      </w:pPr>
    </w:p>
    <w:p w14:paraId="78A4DB69" w14:textId="6DC74F19" w:rsidR="00CB2BFF" w:rsidRPr="00516CE8" w:rsidRDefault="00516CE8" w:rsidP="00015E5E">
      <w:pPr>
        <w:pStyle w:val="Akapitzlist2"/>
        <w:ind w:left="0"/>
        <w:rPr>
          <w:b/>
          <w:bCs/>
          <w:color w:val="FF0000"/>
          <w:u w:val="single"/>
        </w:rPr>
      </w:pPr>
      <w:r w:rsidRPr="00705EDA">
        <w:rPr>
          <w:b/>
          <w:bCs/>
          <w:u w:val="single"/>
        </w:rPr>
        <w:t>Część nr 2:</w:t>
      </w:r>
      <w:r w:rsidR="000D22FE">
        <w:rPr>
          <w:b/>
          <w:bCs/>
          <w:u w:val="single"/>
        </w:rPr>
        <w:t>*</w:t>
      </w:r>
    </w:p>
    <w:p w14:paraId="4085BD46" w14:textId="17AC1DA6" w:rsidR="00015E5E" w:rsidRPr="005B6312" w:rsidRDefault="00015E5E" w:rsidP="00015E5E">
      <w:pPr>
        <w:pStyle w:val="Akapitzlist2"/>
        <w:ind w:left="0"/>
        <w:rPr>
          <w:bCs/>
        </w:rPr>
      </w:pPr>
      <w:r w:rsidRPr="005B6312">
        <w:rPr>
          <w:bCs/>
        </w:rPr>
        <w:t xml:space="preserve">Tabela 2. </w:t>
      </w:r>
      <w:r w:rsidR="00426BC9">
        <w:rPr>
          <w:bCs/>
        </w:rPr>
        <w:t>P</w:t>
      </w:r>
      <w:r w:rsidR="00426BC9" w:rsidRPr="005B6312">
        <w:rPr>
          <w:bCs/>
        </w:rPr>
        <w:t>ółroczne</w:t>
      </w:r>
      <w:r w:rsidR="00426BC9">
        <w:rPr>
          <w:bCs/>
        </w:rPr>
        <w:t xml:space="preserve"> i roczne kontrole okresowe obiektów PWSZ w Tarnowie</w:t>
      </w:r>
      <w:r w:rsidR="00426BC9" w:rsidRPr="005B6312">
        <w:rPr>
          <w:bCs/>
        </w:rPr>
        <w:t xml:space="preserve"> </w:t>
      </w:r>
      <w:r w:rsidR="00426BC9">
        <w:rPr>
          <w:bCs/>
        </w:rPr>
        <w:t xml:space="preserve">(branża </w:t>
      </w:r>
      <w:r w:rsidR="00793C99" w:rsidRPr="005B6312">
        <w:rPr>
          <w:bCs/>
        </w:rPr>
        <w:t>elektryczn</w:t>
      </w:r>
      <w:r w:rsidR="00426BC9">
        <w:rPr>
          <w:bCs/>
        </w:rPr>
        <w:t>a</w:t>
      </w:r>
      <w:r w:rsidRPr="005B6312">
        <w:rPr>
          <w:bCs/>
        </w:rPr>
        <w:t>)</w:t>
      </w:r>
      <w:r w:rsidR="00CB2BFF">
        <w:rPr>
          <w:bCs/>
        </w:rPr>
        <w:t>.</w:t>
      </w:r>
      <w:r w:rsidR="000F37D2">
        <w:rPr>
          <w:bCs/>
        </w:rPr>
        <w:t xml:space="preserve"> </w:t>
      </w:r>
      <w:r w:rsidR="000F37D2" w:rsidRPr="00D70A9C">
        <w:rPr>
          <w:bCs/>
          <w:vertAlign w:val="superscript"/>
        </w:rPr>
        <w:t>(</w:t>
      </w:r>
      <w:r w:rsidR="00D70A9C" w:rsidRPr="00D70A9C">
        <w:rPr>
          <w:bCs/>
          <w:vertAlign w:val="superscript"/>
        </w:rPr>
        <w:t>4</w:t>
      </w:r>
      <w:r w:rsidR="000F37D2" w:rsidRPr="00D70A9C">
        <w:rPr>
          <w:bCs/>
          <w:vertAlign w:val="superscript"/>
        </w:rPr>
        <w:t>)</w:t>
      </w:r>
    </w:p>
    <w:tbl>
      <w:tblPr>
        <w:tblW w:w="511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96"/>
        <w:gridCol w:w="9"/>
        <w:gridCol w:w="1097"/>
        <w:gridCol w:w="1208"/>
        <w:gridCol w:w="1128"/>
        <w:gridCol w:w="1054"/>
        <w:gridCol w:w="1110"/>
        <w:gridCol w:w="966"/>
        <w:gridCol w:w="793"/>
        <w:gridCol w:w="10"/>
        <w:gridCol w:w="1204"/>
      </w:tblGrid>
      <w:tr w:rsidR="00CB2BFF" w:rsidRPr="005B6312" w14:paraId="372EC36E" w14:textId="77777777" w:rsidTr="00CB2BFF">
        <w:trPr>
          <w:cantSplit/>
          <w:trHeight w:val="579"/>
        </w:trPr>
        <w:tc>
          <w:tcPr>
            <w:tcW w:w="5000" w:type="pct"/>
            <w:gridSpan w:val="11"/>
            <w:tcBorders>
              <w:bottom w:val="single" w:sz="4" w:space="0" w:color="auto"/>
            </w:tcBorders>
          </w:tcPr>
          <w:p w14:paraId="7F05C444" w14:textId="77777777" w:rsidR="00CB2BFF" w:rsidRPr="00426BC9" w:rsidRDefault="00CB2BFF" w:rsidP="00426BC9">
            <w:pPr>
              <w:jc w:val="center"/>
              <w:rPr>
                <w:bCs/>
                <w:i/>
                <w:iCs/>
              </w:rPr>
            </w:pPr>
            <w:r w:rsidRPr="00426BC9">
              <w:rPr>
                <w:bCs/>
                <w:i/>
                <w:iCs/>
              </w:rPr>
              <w:t>Koszty budowlanych przeglądów półrocznych  w budynkach PWSZ w Tarnowie</w:t>
            </w:r>
          </w:p>
          <w:p w14:paraId="3674BACB" w14:textId="1B475C5E" w:rsidR="00CB2BFF" w:rsidRPr="005B6312" w:rsidRDefault="00CB2BFF" w:rsidP="00426BC9">
            <w:pPr>
              <w:jc w:val="center"/>
              <w:rPr>
                <w:bCs/>
              </w:rPr>
            </w:pPr>
            <w:r w:rsidRPr="00426BC9">
              <w:rPr>
                <w:bCs/>
                <w:i/>
                <w:iCs/>
              </w:rPr>
              <w:t xml:space="preserve"> - przegląd półroczny maj 2020 r.</w:t>
            </w:r>
          </w:p>
        </w:tc>
      </w:tr>
      <w:tr w:rsidR="00CB2BFF" w:rsidRPr="005B6312" w14:paraId="701314DF" w14:textId="77777777" w:rsidTr="00CE15A9">
        <w:trPr>
          <w:cantSplit/>
          <w:trHeight w:val="570"/>
        </w:trPr>
        <w:tc>
          <w:tcPr>
            <w:tcW w:w="829" w:type="pct"/>
            <w:gridSpan w:val="2"/>
            <w:shd w:val="clear" w:color="auto" w:fill="C6D9F1" w:themeFill="text2" w:themeFillTint="33"/>
            <w:vAlign w:val="center"/>
          </w:tcPr>
          <w:p w14:paraId="6B3F2328" w14:textId="77777777" w:rsidR="00CB2BFF" w:rsidRPr="005B6312" w:rsidRDefault="00CB2BFF" w:rsidP="00426BC9">
            <w:pPr>
              <w:jc w:val="both"/>
              <w:rPr>
                <w:bCs/>
                <w:sz w:val="20"/>
                <w:szCs w:val="20"/>
              </w:rPr>
            </w:pPr>
            <w:bookmarkStart w:id="9" w:name="_Hlk36644655"/>
            <w:r w:rsidRPr="005B6312">
              <w:rPr>
                <w:bCs/>
                <w:sz w:val="20"/>
                <w:szCs w:val="20"/>
              </w:rPr>
              <w:t>Nazwa budynku</w:t>
            </w:r>
          </w:p>
          <w:p w14:paraId="43F65AFC" w14:textId="7328AD5E" w:rsidR="00CB2BFF" w:rsidRPr="005B6312" w:rsidRDefault="00CB2BFF" w:rsidP="00426BC9">
            <w:pPr>
              <w:jc w:val="center"/>
              <w:rPr>
                <w:bCs/>
              </w:rPr>
            </w:pPr>
          </w:p>
        </w:tc>
        <w:tc>
          <w:tcPr>
            <w:tcW w:w="534" w:type="pct"/>
            <w:vAlign w:val="center"/>
          </w:tcPr>
          <w:p w14:paraId="7034A459" w14:textId="77777777" w:rsidR="00CB2BFF" w:rsidRPr="005B6312" w:rsidRDefault="00CB2BFF" w:rsidP="00426BC9">
            <w:pPr>
              <w:jc w:val="center"/>
              <w:rPr>
                <w:bCs/>
                <w:sz w:val="20"/>
                <w:szCs w:val="20"/>
              </w:rPr>
            </w:pPr>
            <w:r w:rsidRPr="005B6312">
              <w:rPr>
                <w:bCs/>
                <w:sz w:val="20"/>
                <w:szCs w:val="20"/>
              </w:rPr>
              <w:t>Budynek</w:t>
            </w:r>
          </w:p>
          <w:p w14:paraId="2E91DD0C" w14:textId="77777777" w:rsidR="00CB2BFF" w:rsidRPr="005B6312" w:rsidRDefault="00CB2BFF" w:rsidP="00426BC9">
            <w:pPr>
              <w:jc w:val="center"/>
              <w:rPr>
                <w:bCs/>
                <w:sz w:val="20"/>
                <w:szCs w:val="20"/>
              </w:rPr>
            </w:pPr>
            <w:r w:rsidRPr="005B6312">
              <w:rPr>
                <w:bCs/>
                <w:sz w:val="20"/>
                <w:szCs w:val="20"/>
              </w:rPr>
              <w:t xml:space="preserve">A </w:t>
            </w:r>
          </w:p>
          <w:p w14:paraId="52B00C58" w14:textId="77777777" w:rsidR="00CB2BFF" w:rsidRPr="005B6312" w:rsidRDefault="00CB2BFF" w:rsidP="00426BC9">
            <w:pPr>
              <w:jc w:val="center"/>
              <w:rPr>
                <w:bCs/>
                <w:strike/>
              </w:rPr>
            </w:pPr>
          </w:p>
        </w:tc>
        <w:tc>
          <w:tcPr>
            <w:tcW w:w="588" w:type="pct"/>
            <w:vAlign w:val="center"/>
          </w:tcPr>
          <w:p w14:paraId="2CD9F2CC" w14:textId="77777777" w:rsidR="00CB2BFF" w:rsidRPr="005B6312" w:rsidRDefault="00CB2BFF" w:rsidP="00426BC9">
            <w:pPr>
              <w:jc w:val="center"/>
              <w:rPr>
                <w:bCs/>
                <w:sz w:val="20"/>
                <w:szCs w:val="20"/>
              </w:rPr>
            </w:pPr>
            <w:r w:rsidRPr="005B6312">
              <w:rPr>
                <w:bCs/>
                <w:sz w:val="20"/>
                <w:szCs w:val="20"/>
              </w:rPr>
              <w:t>Budynek</w:t>
            </w:r>
          </w:p>
          <w:p w14:paraId="404442FE" w14:textId="77777777" w:rsidR="00CB2BFF" w:rsidRPr="005B6312" w:rsidRDefault="00CB2BFF" w:rsidP="00426BC9">
            <w:pPr>
              <w:jc w:val="center"/>
              <w:rPr>
                <w:bCs/>
                <w:sz w:val="20"/>
                <w:szCs w:val="20"/>
              </w:rPr>
            </w:pPr>
            <w:r w:rsidRPr="005B6312">
              <w:rPr>
                <w:bCs/>
                <w:sz w:val="20"/>
                <w:szCs w:val="20"/>
              </w:rPr>
              <w:t>B</w:t>
            </w:r>
          </w:p>
          <w:p w14:paraId="1BFACD09" w14:textId="77777777" w:rsidR="00CB2BFF" w:rsidRPr="005B6312" w:rsidRDefault="00CB2BFF" w:rsidP="00426BC9">
            <w:pPr>
              <w:jc w:val="center"/>
              <w:rPr>
                <w:bCs/>
                <w:strike/>
              </w:rPr>
            </w:pPr>
          </w:p>
        </w:tc>
        <w:tc>
          <w:tcPr>
            <w:tcW w:w="549" w:type="pct"/>
            <w:vAlign w:val="center"/>
          </w:tcPr>
          <w:p w14:paraId="15CADDAC" w14:textId="77777777" w:rsidR="00CB2BFF" w:rsidRPr="005B6312" w:rsidRDefault="00CB2BFF" w:rsidP="00426BC9">
            <w:pPr>
              <w:jc w:val="center"/>
              <w:rPr>
                <w:bCs/>
                <w:sz w:val="20"/>
                <w:szCs w:val="20"/>
              </w:rPr>
            </w:pPr>
            <w:r w:rsidRPr="005B6312">
              <w:rPr>
                <w:bCs/>
                <w:sz w:val="20"/>
                <w:szCs w:val="20"/>
              </w:rPr>
              <w:t>Budynek</w:t>
            </w:r>
          </w:p>
          <w:p w14:paraId="22A6C955" w14:textId="77777777" w:rsidR="00CB2BFF" w:rsidRPr="005B6312" w:rsidRDefault="00CB2BFF" w:rsidP="00426BC9">
            <w:pPr>
              <w:jc w:val="center"/>
              <w:rPr>
                <w:bCs/>
                <w:sz w:val="20"/>
                <w:szCs w:val="20"/>
              </w:rPr>
            </w:pPr>
            <w:r w:rsidRPr="005B6312">
              <w:rPr>
                <w:bCs/>
                <w:sz w:val="20"/>
                <w:szCs w:val="20"/>
              </w:rPr>
              <w:t>C/D</w:t>
            </w:r>
          </w:p>
          <w:p w14:paraId="296A2200" w14:textId="77777777" w:rsidR="00CB2BFF" w:rsidRPr="005B6312" w:rsidRDefault="00CB2BFF" w:rsidP="00426BC9">
            <w:pPr>
              <w:jc w:val="center"/>
              <w:rPr>
                <w:bCs/>
                <w:strike/>
              </w:rPr>
            </w:pPr>
          </w:p>
        </w:tc>
        <w:tc>
          <w:tcPr>
            <w:tcW w:w="513" w:type="pct"/>
            <w:vAlign w:val="center"/>
          </w:tcPr>
          <w:p w14:paraId="73867E0B" w14:textId="77777777" w:rsidR="00CB2BFF" w:rsidRPr="005B6312" w:rsidRDefault="00CB2BFF" w:rsidP="00426BC9">
            <w:pPr>
              <w:jc w:val="center"/>
              <w:rPr>
                <w:bCs/>
                <w:sz w:val="20"/>
                <w:szCs w:val="20"/>
              </w:rPr>
            </w:pPr>
            <w:r w:rsidRPr="005B6312">
              <w:rPr>
                <w:bCs/>
                <w:sz w:val="20"/>
                <w:szCs w:val="20"/>
              </w:rPr>
              <w:t>Budynek</w:t>
            </w:r>
          </w:p>
          <w:p w14:paraId="099E66BB" w14:textId="77777777" w:rsidR="00CB2BFF" w:rsidRPr="005B6312" w:rsidRDefault="00CB2BFF" w:rsidP="00426BC9">
            <w:pPr>
              <w:jc w:val="center"/>
              <w:rPr>
                <w:bCs/>
                <w:sz w:val="20"/>
                <w:szCs w:val="20"/>
              </w:rPr>
            </w:pPr>
            <w:r w:rsidRPr="005B6312">
              <w:rPr>
                <w:bCs/>
                <w:sz w:val="20"/>
                <w:szCs w:val="20"/>
              </w:rPr>
              <w:t>EFG</w:t>
            </w:r>
          </w:p>
          <w:p w14:paraId="570191D8" w14:textId="77777777" w:rsidR="00CB2BFF" w:rsidRPr="005B6312" w:rsidRDefault="00CB2BFF" w:rsidP="00426BC9">
            <w:pPr>
              <w:jc w:val="center"/>
              <w:rPr>
                <w:bCs/>
                <w:strike/>
              </w:rPr>
            </w:pPr>
          </w:p>
        </w:tc>
        <w:tc>
          <w:tcPr>
            <w:tcW w:w="540" w:type="pct"/>
            <w:vAlign w:val="center"/>
          </w:tcPr>
          <w:p w14:paraId="7244F9FC" w14:textId="2017B5A4" w:rsidR="00CB2BFF" w:rsidRPr="005B6312" w:rsidRDefault="00CB2BFF" w:rsidP="00426BC9">
            <w:pPr>
              <w:jc w:val="center"/>
              <w:rPr>
                <w:bCs/>
                <w:strike/>
              </w:rPr>
            </w:pPr>
            <w:r w:rsidRPr="005B6312">
              <w:rPr>
                <w:bCs/>
                <w:sz w:val="20"/>
                <w:szCs w:val="20"/>
              </w:rPr>
              <w:t xml:space="preserve">Dom Studenta </w:t>
            </w:r>
          </w:p>
        </w:tc>
        <w:tc>
          <w:tcPr>
            <w:tcW w:w="1447" w:type="pct"/>
            <w:gridSpan w:val="4"/>
            <w:tcBorders>
              <w:bottom w:val="single" w:sz="4" w:space="0" w:color="auto"/>
            </w:tcBorders>
            <w:vAlign w:val="center"/>
          </w:tcPr>
          <w:p w14:paraId="42CE5FCE" w14:textId="54CF0FE7" w:rsidR="00CB2BFF" w:rsidRPr="005B6312" w:rsidRDefault="00CB2BFF" w:rsidP="00426BC9">
            <w:pPr>
              <w:jc w:val="center"/>
              <w:rPr>
                <w:bCs/>
                <w:sz w:val="20"/>
                <w:szCs w:val="20"/>
              </w:rPr>
            </w:pPr>
            <w:r w:rsidRPr="005B6312">
              <w:rPr>
                <w:bCs/>
                <w:sz w:val="20"/>
                <w:szCs w:val="20"/>
              </w:rPr>
              <w:t xml:space="preserve">Łączna cena </w:t>
            </w:r>
          </w:p>
          <w:p w14:paraId="5B3735AD" w14:textId="023E2ECB" w:rsidR="00CB2BFF" w:rsidRPr="005B6312" w:rsidRDefault="00CB2BFF" w:rsidP="00426BC9">
            <w:pPr>
              <w:jc w:val="center"/>
              <w:rPr>
                <w:bCs/>
              </w:rPr>
            </w:pPr>
            <w:r w:rsidRPr="005B6312">
              <w:rPr>
                <w:bCs/>
                <w:sz w:val="20"/>
                <w:szCs w:val="20"/>
              </w:rPr>
              <w:t>[zł brutto]</w:t>
            </w:r>
          </w:p>
        </w:tc>
      </w:tr>
      <w:tr w:rsidR="00CB2BFF" w:rsidRPr="005B6312" w14:paraId="2C6E6321" w14:textId="77777777" w:rsidTr="00CE15A9">
        <w:trPr>
          <w:cantSplit/>
          <w:trHeight w:val="408"/>
        </w:trPr>
        <w:tc>
          <w:tcPr>
            <w:tcW w:w="829" w:type="pct"/>
            <w:gridSpan w:val="2"/>
            <w:shd w:val="clear" w:color="auto" w:fill="C6D9F1" w:themeFill="text2" w:themeFillTint="33"/>
            <w:vAlign w:val="center"/>
          </w:tcPr>
          <w:p w14:paraId="2714A5DA" w14:textId="5A83FB83" w:rsidR="00CB2BFF" w:rsidRPr="005B6312" w:rsidRDefault="00CB2BFF" w:rsidP="00426BC9">
            <w:pPr>
              <w:jc w:val="center"/>
              <w:rPr>
                <w:bCs/>
              </w:rPr>
            </w:pPr>
            <w:r w:rsidRPr="005B6312">
              <w:rPr>
                <w:bCs/>
                <w:sz w:val="20"/>
                <w:szCs w:val="20"/>
              </w:rPr>
              <w:t>Termin przeglądu</w:t>
            </w:r>
          </w:p>
        </w:tc>
        <w:tc>
          <w:tcPr>
            <w:tcW w:w="534" w:type="pct"/>
            <w:vAlign w:val="center"/>
          </w:tcPr>
          <w:p w14:paraId="5E2B52F7" w14:textId="12A766C5" w:rsidR="00CB2BFF" w:rsidRPr="005B6312" w:rsidRDefault="00CB2BFF" w:rsidP="00426BC9">
            <w:pPr>
              <w:jc w:val="center"/>
              <w:rPr>
                <w:bCs/>
              </w:rPr>
            </w:pPr>
            <w:r w:rsidRPr="005B6312">
              <w:rPr>
                <w:bCs/>
                <w:sz w:val="20"/>
                <w:szCs w:val="20"/>
              </w:rPr>
              <w:t>maj 2020 r.</w:t>
            </w:r>
          </w:p>
        </w:tc>
        <w:tc>
          <w:tcPr>
            <w:tcW w:w="588" w:type="pct"/>
            <w:vAlign w:val="center"/>
          </w:tcPr>
          <w:p w14:paraId="3F1AC577" w14:textId="13D77FD3" w:rsidR="00CB2BFF" w:rsidRPr="005B6312" w:rsidRDefault="00CB2BFF" w:rsidP="00426BC9">
            <w:pPr>
              <w:jc w:val="center"/>
              <w:rPr>
                <w:bCs/>
              </w:rPr>
            </w:pPr>
            <w:r w:rsidRPr="005B6312">
              <w:rPr>
                <w:bCs/>
                <w:sz w:val="20"/>
                <w:szCs w:val="20"/>
              </w:rPr>
              <w:t>maj 2020 r.</w:t>
            </w:r>
          </w:p>
        </w:tc>
        <w:tc>
          <w:tcPr>
            <w:tcW w:w="549" w:type="pct"/>
            <w:vAlign w:val="center"/>
          </w:tcPr>
          <w:p w14:paraId="01164A1D" w14:textId="7FE51B46" w:rsidR="00CB2BFF" w:rsidRPr="005B6312" w:rsidRDefault="00CB2BFF" w:rsidP="00426BC9">
            <w:pPr>
              <w:jc w:val="center"/>
              <w:rPr>
                <w:bCs/>
              </w:rPr>
            </w:pPr>
            <w:r w:rsidRPr="005B6312">
              <w:rPr>
                <w:bCs/>
                <w:sz w:val="20"/>
                <w:szCs w:val="20"/>
              </w:rPr>
              <w:t>maj 2020 r.</w:t>
            </w:r>
          </w:p>
        </w:tc>
        <w:tc>
          <w:tcPr>
            <w:tcW w:w="513" w:type="pct"/>
            <w:vAlign w:val="center"/>
          </w:tcPr>
          <w:p w14:paraId="4F25F2E1" w14:textId="21D38E35" w:rsidR="00CB2BFF" w:rsidRPr="005B6312" w:rsidRDefault="00CB2BFF" w:rsidP="00426BC9">
            <w:pPr>
              <w:jc w:val="center"/>
              <w:rPr>
                <w:bCs/>
              </w:rPr>
            </w:pPr>
            <w:r w:rsidRPr="005B6312">
              <w:rPr>
                <w:bCs/>
                <w:sz w:val="20"/>
                <w:szCs w:val="20"/>
              </w:rPr>
              <w:t>maj 2020 r.</w:t>
            </w:r>
          </w:p>
        </w:tc>
        <w:tc>
          <w:tcPr>
            <w:tcW w:w="540" w:type="pct"/>
            <w:vAlign w:val="center"/>
          </w:tcPr>
          <w:p w14:paraId="7DE3925A" w14:textId="3577AC82" w:rsidR="00CB2BFF" w:rsidRPr="005B6312" w:rsidRDefault="00CB2BFF" w:rsidP="00426BC9">
            <w:pPr>
              <w:jc w:val="center"/>
              <w:rPr>
                <w:bCs/>
              </w:rPr>
            </w:pPr>
            <w:r w:rsidRPr="005B6312">
              <w:rPr>
                <w:bCs/>
                <w:sz w:val="20"/>
                <w:szCs w:val="20"/>
              </w:rPr>
              <w:t>maj 2020 r.</w:t>
            </w:r>
          </w:p>
        </w:tc>
        <w:tc>
          <w:tcPr>
            <w:tcW w:w="1447" w:type="pct"/>
            <w:gridSpan w:val="4"/>
            <w:tcBorders>
              <w:tl2br w:val="single" w:sz="4" w:space="0" w:color="auto"/>
              <w:tr2bl w:val="single" w:sz="4" w:space="0" w:color="auto"/>
            </w:tcBorders>
            <w:vAlign w:val="center"/>
          </w:tcPr>
          <w:p w14:paraId="1E729297" w14:textId="77777777" w:rsidR="00CB2BFF" w:rsidRPr="005B6312" w:rsidRDefault="00CB2BFF" w:rsidP="00426BC9">
            <w:pPr>
              <w:jc w:val="center"/>
              <w:rPr>
                <w:bCs/>
              </w:rPr>
            </w:pPr>
          </w:p>
        </w:tc>
      </w:tr>
      <w:bookmarkEnd w:id="9"/>
      <w:tr w:rsidR="00CB2BFF" w:rsidRPr="005B6312" w14:paraId="301E9325" w14:textId="77777777" w:rsidTr="00CE15A9">
        <w:trPr>
          <w:cantSplit/>
          <w:trHeight w:val="932"/>
        </w:trPr>
        <w:tc>
          <w:tcPr>
            <w:tcW w:w="829" w:type="pct"/>
            <w:gridSpan w:val="2"/>
            <w:shd w:val="clear" w:color="auto" w:fill="C6D9F1" w:themeFill="text2" w:themeFillTint="33"/>
            <w:vAlign w:val="center"/>
          </w:tcPr>
          <w:p w14:paraId="21DDAC47" w14:textId="22BA0960" w:rsidR="00CB2BFF" w:rsidRPr="00426BC9" w:rsidRDefault="00CB2BFF" w:rsidP="00D70A9C">
            <w:pPr>
              <w:rPr>
                <w:bCs/>
                <w:sz w:val="20"/>
                <w:szCs w:val="20"/>
              </w:rPr>
            </w:pPr>
            <w:r w:rsidRPr="00426BC9">
              <w:rPr>
                <w:bCs/>
                <w:sz w:val="20"/>
                <w:szCs w:val="20"/>
              </w:rPr>
              <w:t xml:space="preserve">Instalacje elektryczne w pomieszczeniach </w:t>
            </w:r>
            <w:r>
              <w:rPr>
                <w:bCs/>
                <w:sz w:val="20"/>
                <w:szCs w:val="20"/>
              </w:rPr>
              <w:t>mokryc</w:t>
            </w:r>
            <w:r w:rsidRPr="00426BC9">
              <w:rPr>
                <w:bCs/>
                <w:sz w:val="20"/>
                <w:szCs w:val="20"/>
              </w:rPr>
              <w:t>h</w:t>
            </w:r>
            <w:r>
              <w:rPr>
                <w:bCs/>
                <w:sz w:val="20"/>
                <w:szCs w:val="20"/>
              </w:rPr>
              <w:t xml:space="preserve"> </w:t>
            </w:r>
            <w:r w:rsidRPr="00D70A9C">
              <w:rPr>
                <w:bCs/>
                <w:sz w:val="20"/>
                <w:szCs w:val="20"/>
                <w:vertAlign w:val="superscript"/>
              </w:rPr>
              <w:t>(5)</w:t>
            </w:r>
            <w:r w:rsidRPr="00426BC9">
              <w:rPr>
                <w:bCs/>
                <w:sz w:val="20"/>
                <w:szCs w:val="20"/>
              </w:rPr>
              <w:t xml:space="preserve">, </w:t>
            </w:r>
            <w:r>
              <w:rPr>
                <w:bCs/>
                <w:sz w:val="20"/>
                <w:szCs w:val="20"/>
              </w:rPr>
              <w:t xml:space="preserve">w pomieszczeniach przeznaczonych </w:t>
            </w:r>
            <w:r w:rsidRPr="00426BC9">
              <w:rPr>
                <w:bCs/>
                <w:sz w:val="20"/>
                <w:szCs w:val="20"/>
              </w:rPr>
              <w:t xml:space="preserve">pod wynajem </w:t>
            </w:r>
            <w:r w:rsidRPr="00D70A9C">
              <w:rPr>
                <w:bCs/>
                <w:sz w:val="20"/>
                <w:szCs w:val="20"/>
                <w:vertAlign w:val="superscript"/>
              </w:rPr>
              <w:t>(6)</w:t>
            </w:r>
            <w:r w:rsidRPr="00426BC9">
              <w:rPr>
                <w:bCs/>
                <w:sz w:val="20"/>
                <w:szCs w:val="20"/>
              </w:rPr>
              <w:t>.</w:t>
            </w:r>
          </w:p>
        </w:tc>
        <w:tc>
          <w:tcPr>
            <w:tcW w:w="534" w:type="pct"/>
            <w:vAlign w:val="center"/>
          </w:tcPr>
          <w:p w14:paraId="5026D79D" w14:textId="647A5CEA" w:rsidR="00CB2BFF" w:rsidRPr="005B6312" w:rsidRDefault="00CB2BFF" w:rsidP="0040293F">
            <w:pPr>
              <w:jc w:val="center"/>
              <w:rPr>
                <w:bCs/>
              </w:rPr>
            </w:pPr>
          </w:p>
        </w:tc>
        <w:tc>
          <w:tcPr>
            <w:tcW w:w="588" w:type="pct"/>
            <w:vAlign w:val="center"/>
          </w:tcPr>
          <w:p w14:paraId="7D2A883C" w14:textId="7E6A1E6F" w:rsidR="00CB2BFF" w:rsidRPr="005B6312" w:rsidRDefault="00CB2BFF" w:rsidP="0040293F">
            <w:pPr>
              <w:jc w:val="center"/>
              <w:rPr>
                <w:bCs/>
              </w:rPr>
            </w:pPr>
          </w:p>
        </w:tc>
        <w:tc>
          <w:tcPr>
            <w:tcW w:w="549" w:type="pct"/>
            <w:vAlign w:val="center"/>
          </w:tcPr>
          <w:p w14:paraId="63B95CB5" w14:textId="77777777" w:rsidR="00CB2BFF" w:rsidRPr="005B6312" w:rsidRDefault="00CB2BFF" w:rsidP="00426BC9">
            <w:pPr>
              <w:ind w:left="169" w:hanging="169"/>
              <w:jc w:val="center"/>
              <w:rPr>
                <w:bCs/>
              </w:rPr>
            </w:pPr>
          </w:p>
        </w:tc>
        <w:tc>
          <w:tcPr>
            <w:tcW w:w="513" w:type="pct"/>
            <w:vAlign w:val="center"/>
          </w:tcPr>
          <w:p w14:paraId="59266FC8" w14:textId="77777777" w:rsidR="00CB2BFF" w:rsidRPr="005B6312" w:rsidRDefault="00CB2BFF" w:rsidP="0040293F">
            <w:pPr>
              <w:jc w:val="center"/>
              <w:rPr>
                <w:bCs/>
              </w:rPr>
            </w:pPr>
          </w:p>
        </w:tc>
        <w:tc>
          <w:tcPr>
            <w:tcW w:w="540" w:type="pct"/>
            <w:vAlign w:val="center"/>
          </w:tcPr>
          <w:p w14:paraId="329B384E" w14:textId="39FEC8CC" w:rsidR="00CB2BFF" w:rsidRPr="005B6312" w:rsidRDefault="00CB2BFF" w:rsidP="0040293F">
            <w:pPr>
              <w:jc w:val="center"/>
              <w:rPr>
                <w:bCs/>
                <w:i/>
                <w:iCs/>
              </w:rPr>
            </w:pPr>
          </w:p>
        </w:tc>
        <w:tc>
          <w:tcPr>
            <w:tcW w:w="1447" w:type="pct"/>
            <w:gridSpan w:val="4"/>
            <w:vAlign w:val="center"/>
          </w:tcPr>
          <w:p w14:paraId="07CBCA5A" w14:textId="77777777" w:rsidR="00CB2BFF" w:rsidRPr="005B6312" w:rsidRDefault="00CB2BFF" w:rsidP="0040293F">
            <w:pPr>
              <w:jc w:val="center"/>
              <w:rPr>
                <w:bCs/>
              </w:rPr>
            </w:pPr>
          </w:p>
        </w:tc>
      </w:tr>
      <w:tr w:rsidR="00CB2BFF" w:rsidRPr="005B6312" w14:paraId="18CC2391" w14:textId="77777777" w:rsidTr="005053E0">
        <w:trPr>
          <w:cantSplit/>
          <w:trHeight w:val="511"/>
        </w:trPr>
        <w:tc>
          <w:tcPr>
            <w:tcW w:w="829" w:type="pct"/>
            <w:gridSpan w:val="2"/>
            <w:shd w:val="clear" w:color="auto" w:fill="C6D9F1" w:themeFill="text2" w:themeFillTint="33"/>
            <w:vAlign w:val="center"/>
          </w:tcPr>
          <w:p w14:paraId="77E631FA" w14:textId="706CD301" w:rsidR="00CB2BFF" w:rsidRPr="00426BC9" w:rsidRDefault="00CB2BFF" w:rsidP="00D70A9C">
            <w:pPr>
              <w:rPr>
                <w:bCs/>
                <w:sz w:val="20"/>
                <w:szCs w:val="20"/>
              </w:rPr>
            </w:pPr>
            <w:r>
              <w:rPr>
                <w:bCs/>
                <w:sz w:val="20"/>
                <w:szCs w:val="20"/>
              </w:rPr>
              <w:t>Ocena stanu oświetlenia zewnętrznego</w:t>
            </w:r>
            <w:r w:rsidR="001B06FE">
              <w:rPr>
                <w:bCs/>
                <w:sz w:val="20"/>
                <w:szCs w:val="20"/>
              </w:rPr>
              <w:t xml:space="preserve"> – dla całego Kampusu</w:t>
            </w:r>
            <w:r w:rsidRPr="00426BC9">
              <w:rPr>
                <w:bCs/>
                <w:sz w:val="20"/>
                <w:szCs w:val="20"/>
              </w:rPr>
              <w:t>.</w:t>
            </w:r>
          </w:p>
        </w:tc>
        <w:tc>
          <w:tcPr>
            <w:tcW w:w="2724" w:type="pct"/>
            <w:gridSpan w:val="5"/>
            <w:vAlign w:val="center"/>
          </w:tcPr>
          <w:p w14:paraId="0BDDF645" w14:textId="77777777" w:rsidR="00CB2BFF" w:rsidRPr="005B6312" w:rsidRDefault="00CB2BFF" w:rsidP="0040293F">
            <w:pPr>
              <w:jc w:val="center"/>
              <w:rPr>
                <w:bCs/>
                <w:i/>
                <w:iCs/>
              </w:rPr>
            </w:pPr>
          </w:p>
        </w:tc>
        <w:tc>
          <w:tcPr>
            <w:tcW w:w="1447" w:type="pct"/>
            <w:gridSpan w:val="4"/>
            <w:vAlign w:val="center"/>
          </w:tcPr>
          <w:p w14:paraId="5D3D6EAF" w14:textId="77777777" w:rsidR="00CB2BFF" w:rsidRPr="005B6312" w:rsidRDefault="00CB2BFF" w:rsidP="0040293F">
            <w:pPr>
              <w:jc w:val="center"/>
              <w:rPr>
                <w:bCs/>
              </w:rPr>
            </w:pPr>
          </w:p>
        </w:tc>
      </w:tr>
      <w:tr w:rsidR="00CB2BFF" w:rsidRPr="005B6312" w14:paraId="191EE852" w14:textId="77777777" w:rsidTr="005053E0">
        <w:trPr>
          <w:cantSplit/>
          <w:trHeight w:val="341"/>
        </w:trPr>
        <w:tc>
          <w:tcPr>
            <w:tcW w:w="3553" w:type="pct"/>
            <w:gridSpan w:val="7"/>
            <w:shd w:val="clear" w:color="auto" w:fill="C6D9F1" w:themeFill="text2" w:themeFillTint="33"/>
            <w:vAlign w:val="center"/>
          </w:tcPr>
          <w:p w14:paraId="463FE7E2" w14:textId="2BCE69A8" w:rsidR="00CB2BFF" w:rsidRPr="005053E0" w:rsidRDefault="005053E0" w:rsidP="0040293F">
            <w:pPr>
              <w:jc w:val="center"/>
              <w:rPr>
                <w:b/>
                <w:bCs/>
                <w:i/>
                <w:iCs/>
              </w:rPr>
            </w:pPr>
            <w:r w:rsidRPr="00705EDA">
              <w:rPr>
                <w:b/>
                <w:bCs/>
                <w:i/>
                <w:iCs/>
              </w:rPr>
              <w:t xml:space="preserve">A) </w:t>
            </w:r>
            <w:r w:rsidR="00CB2BFF" w:rsidRPr="005053E0">
              <w:rPr>
                <w:b/>
                <w:bCs/>
                <w:i/>
                <w:iCs/>
              </w:rPr>
              <w:t xml:space="preserve">Łączna suma </w:t>
            </w:r>
            <w:r w:rsidR="00D90C6A" w:rsidRPr="005A4A4D">
              <w:rPr>
                <w:b/>
                <w:bCs/>
                <w:i/>
                <w:iCs/>
              </w:rPr>
              <w:t xml:space="preserve">cen brutto </w:t>
            </w:r>
            <w:r w:rsidR="00CB2BFF" w:rsidRPr="005053E0">
              <w:rPr>
                <w:b/>
                <w:bCs/>
                <w:i/>
                <w:iCs/>
              </w:rPr>
              <w:t>przeglądów półrocznych:</w:t>
            </w:r>
          </w:p>
        </w:tc>
        <w:tc>
          <w:tcPr>
            <w:tcW w:w="1447" w:type="pct"/>
            <w:gridSpan w:val="4"/>
            <w:vAlign w:val="center"/>
          </w:tcPr>
          <w:p w14:paraId="1CAFA378" w14:textId="77777777" w:rsidR="00CB2BFF" w:rsidRPr="005B6312" w:rsidRDefault="00CB2BFF" w:rsidP="0040293F">
            <w:pPr>
              <w:jc w:val="center"/>
              <w:rPr>
                <w:bCs/>
              </w:rPr>
            </w:pPr>
          </w:p>
        </w:tc>
      </w:tr>
      <w:tr w:rsidR="00CB2BFF" w:rsidRPr="005B6312" w14:paraId="2BE45760" w14:textId="77777777" w:rsidTr="00CB2BFF">
        <w:trPr>
          <w:cantSplit/>
          <w:trHeight w:val="390"/>
        </w:trPr>
        <w:tc>
          <w:tcPr>
            <w:tcW w:w="5000" w:type="pct"/>
            <w:gridSpan w:val="11"/>
            <w:tcBorders>
              <w:bottom w:val="single" w:sz="4" w:space="0" w:color="auto"/>
            </w:tcBorders>
          </w:tcPr>
          <w:p w14:paraId="5355CBD2" w14:textId="77777777" w:rsidR="00CB2BFF" w:rsidRPr="00426BC9" w:rsidRDefault="00CB2BFF" w:rsidP="00426BC9">
            <w:pPr>
              <w:jc w:val="center"/>
              <w:rPr>
                <w:bCs/>
                <w:i/>
                <w:iCs/>
              </w:rPr>
            </w:pPr>
            <w:r w:rsidRPr="00426BC9">
              <w:rPr>
                <w:bCs/>
                <w:i/>
                <w:iCs/>
              </w:rPr>
              <w:t>Koszty budowlanych przeglądów rocznych  w budynkach PWSZ w Tarnowie</w:t>
            </w:r>
          </w:p>
          <w:p w14:paraId="71502D3C" w14:textId="1D791447" w:rsidR="00CB2BFF" w:rsidRPr="005B6312" w:rsidRDefault="00CB2BFF" w:rsidP="00426BC9">
            <w:pPr>
              <w:jc w:val="center"/>
              <w:rPr>
                <w:bCs/>
              </w:rPr>
            </w:pPr>
            <w:r w:rsidRPr="00426BC9">
              <w:rPr>
                <w:bCs/>
                <w:i/>
                <w:iCs/>
              </w:rPr>
              <w:t xml:space="preserve"> - przegląd roczny listopad 2020 r.</w:t>
            </w:r>
          </w:p>
        </w:tc>
      </w:tr>
      <w:tr w:rsidR="00CB2BFF" w:rsidRPr="005B6312" w14:paraId="3B70F53B" w14:textId="77777777" w:rsidTr="00CE15A9">
        <w:trPr>
          <w:cantSplit/>
          <w:trHeight w:val="570"/>
        </w:trPr>
        <w:tc>
          <w:tcPr>
            <w:tcW w:w="825" w:type="pct"/>
            <w:shd w:val="clear" w:color="auto" w:fill="C6D9F1" w:themeFill="text2" w:themeFillTint="33"/>
            <w:vAlign w:val="center"/>
          </w:tcPr>
          <w:p w14:paraId="7881678E" w14:textId="77777777" w:rsidR="00CB2BFF" w:rsidRPr="005B6312" w:rsidRDefault="00CB2BFF" w:rsidP="00426BC9">
            <w:pPr>
              <w:jc w:val="center"/>
              <w:rPr>
                <w:bCs/>
                <w:sz w:val="20"/>
                <w:szCs w:val="20"/>
              </w:rPr>
            </w:pPr>
            <w:bookmarkStart w:id="10" w:name="_Hlk36644675"/>
            <w:r w:rsidRPr="005B6312">
              <w:rPr>
                <w:bCs/>
                <w:sz w:val="20"/>
                <w:szCs w:val="20"/>
              </w:rPr>
              <w:t>Nazwa budynku</w:t>
            </w:r>
          </w:p>
          <w:p w14:paraId="5B187FC3" w14:textId="19C36835" w:rsidR="00CB2BFF" w:rsidRPr="005B6312" w:rsidRDefault="00CB2BFF" w:rsidP="00426BC9">
            <w:pPr>
              <w:jc w:val="center"/>
              <w:rPr>
                <w:bCs/>
              </w:rPr>
            </w:pPr>
          </w:p>
        </w:tc>
        <w:tc>
          <w:tcPr>
            <w:tcW w:w="538" w:type="pct"/>
            <w:gridSpan w:val="2"/>
            <w:vAlign w:val="center"/>
          </w:tcPr>
          <w:p w14:paraId="176EBC88" w14:textId="77777777" w:rsidR="00CB2BFF" w:rsidRPr="005B6312" w:rsidRDefault="00CB2BFF" w:rsidP="00CB2BFF">
            <w:pPr>
              <w:jc w:val="center"/>
              <w:rPr>
                <w:bCs/>
                <w:sz w:val="20"/>
                <w:szCs w:val="20"/>
              </w:rPr>
            </w:pPr>
            <w:r w:rsidRPr="005B6312">
              <w:rPr>
                <w:bCs/>
                <w:sz w:val="20"/>
                <w:szCs w:val="20"/>
              </w:rPr>
              <w:t>Budynek</w:t>
            </w:r>
          </w:p>
          <w:p w14:paraId="0E437052" w14:textId="198098F9" w:rsidR="00CB2BFF" w:rsidRPr="005B6312" w:rsidRDefault="00CB2BFF" w:rsidP="00CB2BFF">
            <w:pPr>
              <w:jc w:val="center"/>
              <w:rPr>
                <w:bCs/>
                <w:sz w:val="20"/>
                <w:szCs w:val="20"/>
              </w:rPr>
            </w:pPr>
            <w:r w:rsidRPr="005B6312">
              <w:rPr>
                <w:bCs/>
                <w:sz w:val="20"/>
                <w:szCs w:val="20"/>
              </w:rPr>
              <w:t>A</w:t>
            </w:r>
          </w:p>
          <w:p w14:paraId="0B165251" w14:textId="77777777" w:rsidR="00CB2BFF" w:rsidRPr="005B6312" w:rsidRDefault="00CB2BFF" w:rsidP="00CB2BFF">
            <w:pPr>
              <w:jc w:val="center"/>
              <w:rPr>
                <w:bCs/>
                <w:strike/>
              </w:rPr>
            </w:pPr>
          </w:p>
        </w:tc>
        <w:tc>
          <w:tcPr>
            <w:tcW w:w="588" w:type="pct"/>
            <w:vAlign w:val="center"/>
          </w:tcPr>
          <w:p w14:paraId="4C38B522" w14:textId="77777777" w:rsidR="00CB2BFF" w:rsidRPr="005B6312" w:rsidRDefault="00CB2BFF" w:rsidP="00CB2BFF">
            <w:pPr>
              <w:jc w:val="center"/>
              <w:rPr>
                <w:bCs/>
                <w:sz w:val="20"/>
                <w:szCs w:val="20"/>
              </w:rPr>
            </w:pPr>
            <w:r w:rsidRPr="005B6312">
              <w:rPr>
                <w:bCs/>
                <w:sz w:val="20"/>
                <w:szCs w:val="20"/>
              </w:rPr>
              <w:t>Budynek</w:t>
            </w:r>
          </w:p>
          <w:p w14:paraId="3689ADCC" w14:textId="77777777" w:rsidR="00CB2BFF" w:rsidRPr="005B6312" w:rsidRDefault="00CB2BFF" w:rsidP="00CB2BFF">
            <w:pPr>
              <w:jc w:val="center"/>
              <w:rPr>
                <w:bCs/>
                <w:sz w:val="20"/>
                <w:szCs w:val="20"/>
              </w:rPr>
            </w:pPr>
            <w:r w:rsidRPr="005B6312">
              <w:rPr>
                <w:bCs/>
                <w:sz w:val="20"/>
                <w:szCs w:val="20"/>
              </w:rPr>
              <w:t>B</w:t>
            </w:r>
          </w:p>
          <w:p w14:paraId="1F1F9158" w14:textId="77777777" w:rsidR="00CB2BFF" w:rsidRPr="005B6312" w:rsidRDefault="00CB2BFF" w:rsidP="00CB2BFF">
            <w:pPr>
              <w:jc w:val="center"/>
              <w:rPr>
                <w:bCs/>
                <w:strike/>
              </w:rPr>
            </w:pPr>
          </w:p>
        </w:tc>
        <w:tc>
          <w:tcPr>
            <w:tcW w:w="549" w:type="pct"/>
            <w:vAlign w:val="center"/>
          </w:tcPr>
          <w:p w14:paraId="5ADD39C8" w14:textId="77777777" w:rsidR="00CB2BFF" w:rsidRPr="005B6312" w:rsidRDefault="00CB2BFF" w:rsidP="00CB2BFF">
            <w:pPr>
              <w:jc w:val="center"/>
              <w:rPr>
                <w:bCs/>
                <w:sz w:val="20"/>
                <w:szCs w:val="20"/>
              </w:rPr>
            </w:pPr>
            <w:r w:rsidRPr="005B6312">
              <w:rPr>
                <w:bCs/>
                <w:sz w:val="20"/>
                <w:szCs w:val="20"/>
              </w:rPr>
              <w:t>Budynek</w:t>
            </w:r>
          </w:p>
          <w:p w14:paraId="73FEA337" w14:textId="77777777" w:rsidR="00CB2BFF" w:rsidRPr="005B6312" w:rsidRDefault="00CB2BFF" w:rsidP="00CB2BFF">
            <w:pPr>
              <w:jc w:val="center"/>
              <w:rPr>
                <w:bCs/>
                <w:sz w:val="20"/>
                <w:szCs w:val="20"/>
              </w:rPr>
            </w:pPr>
            <w:r w:rsidRPr="005B6312">
              <w:rPr>
                <w:bCs/>
                <w:sz w:val="20"/>
                <w:szCs w:val="20"/>
              </w:rPr>
              <w:t>C/D</w:t>
            </w:r>
          </w:p>
          <w:p w14:paraId="1A05DF8F" w14:textId="77777777" w:rsidR="00CB2BFF" w:rsidRPr="005B6312" w:rsidRDefault="00CB2BFF" w:rsidP="00CB2BFF">
            <w:pPr>
              <w:jc w:val="center"/>
              <w:rPr>
                <w:bCs/>
                <w:strike/>
              </w:rPr>
            </w:pPr>
          </w:p>
        </w:tc>
        <w:tc>
          <w:tcPr>
            <w:tcW w:w="513" w:type="pct"/>
            <w:vAlign w:val="center"/>
          </w:tcPr>
          <w:p w14:paraId="0AC874F6" w14:textId="77777777" w:rsidR="00CB2BFF" w:rsidRPr="005B6312" w:rsidRDefault="00CB2BFF" w:rsidP="00CB2BFF">
            <w:pPr>
              <w:jc w:val="center"/>
              <w:rPr>
                <w:bCs/>
                <w:sz w:val="20"/>
                <w:szCs w:val="20"/>
              </w:rPr>
            </w:pPr>
            <w:r w:rsidRPr="005B6312">
              <w:rPr>
                <w:bCs/>
                <w:sz w:val="20"/>
                <w:szCs w:val="20"/>
              </w:rPr>
              <w:t>Budynek</w:t>
            </w:r>
          </w:p>
          <w:p w14:paraId="473BBE22" w14:textId="77777777" w:rsidR="00CB2BFF" w:rsidRPr="005B6312" w:rsidRDefault="00CB2BFF" w:rsidP="00CB2BFF">
            <w:pPr>
              <w:jc w:val="center"/>
              <w:rPr>
                <w:bCs/>
                <w:sz w:val="20"/>
                <w:szCs w:val="20"/>
              </w:rPr>
            </w:pPr>
            <w:r w:rsidRPr="005B6312">
              <w:rPr>
                <w:bCs/>
                <w:sz w:val="20"/>
                <w:szCs w:val="20"/>
              </w:rPr>
              <w:t>EFG</w:t>
            </w:r>
          </w:p>
          <w:p w14:paraId="5CC95193" w14:textId="77777777" w:rsidR="00CB2BFF" w:rsidRPr="005B6312" w:rsidRDefault="00CB2BFF" w:rsidP="00CB2BFF">
            <w:pPr>
              <w:jc w:val="center"/>
              <w:rPr>
                <w:bCs/>
                <w:strike/>
              </w:rPr>
            </w:pPr>
          </w:p>
        </w:tc>
        <w:tc>
          <w:tcPr>
            <w:tcW w:w="540" w:type="pct"/>
            <w:vAlign w:val="center"/>
          </w:tcPr>
          <w:p w14:paraId="324B6219" w14:textId="7579516F" w:rsidR="00CB2BFF" w:rsidRPr="005B6312" w:rsidRDefault="00CB2BFF" w:rsidP="00CB2BFF">
            <w:pPr>
              <w:jc w:val="center"/>
              <w:rPr>
                <w:bCs/>
                <w:strike/>
              </w:rPr>
            </w:pPr>
            <w:r w:rsidRPr="005B6312">
              <w:rPr>
                <w:bCs/>
                <w:sz w:val="20"/>
                <w:szCs w:val="20"/>
              </w:rPr>
              <w:t>Dom Studenta</w:t>
            </w:r>
          </w:p>
        </w:tc>
        <w:tc>
          <w:tcPr>
            <w:tcW w:w="470" w:type="pct"/>
            <w:vAlign w:val="center"/>
          </w:tcPr>
          <w:p w14:paraId="269F5CF7" w14:textId="77777777" w:rsidR="00CB2BFF" w:rsidRPr="005B6312" w:rsidRDefault="00CB2BFF" w:rsidP="00CB2BFF">
            <w:pPr>
              <w:jc w:val="center"/>
              <w:rPr>
                <w:bCs/>
                <w:sz w:val="20"/>
                <w:szCs w:val="20"/>
              </w:rPr>
            </w:pPr>
            <w:r w:rsidRPr="005B6312">
              <w:rPr>
                <w:bCs/>
                <w:sz w:val="20"/>
                <w:szCs w:val="20"/>
              </w:rPr>
              <w:t>Kapliczka</w:t>
            </w:r>
          </w:p>
          <w:p w14:paraId="28DE5E95" w14:textId="77777777" w:rsidR="00CB2BFF" w:rsidRPr="005B6312" w:rsidRDefault="00CB2BFF" w:rsidP="00CB2BFF">
            <w:pPr>
              <w:jc w:val="center"/>
              <w:rPr>
                <w:bCs/>
              </w:rPr>
            </w:pPr>
          </w:p>
        </w:tc>
        <w:tc>
          <w:tcPr>
            <w:tcW w:w="386" w:type="pct"/>
            <w:vAlign w:val="center"/>
          </w:tcPr>
          <w:p w14:paraId="4ABE2CCC" w14:textId="77777777" w:rsidR="00CB2BFF" w:rsidRPr="005B6312" w:rsidRDefault="00CB2BFF" w:rsidP="00CB2BFF">
            <w:pPr>
              <w:jc w:val="center"/>
              <w:rPr>
                <w:bCs/>
                <w:sz w:val="20"/>
                <w:szCs w:val="20"/>
              </w:rPr>
            </w:pPr>
            <w:r w:rsidRPr="005B6312">
              <w:rPr>
                <w:bCs/>
                <w:sz w:val="20"/>
                <w:szCs w:val="20"/>
              </w:rPr>
              <w:t xml:space="preserve">Stacja </w:t>
            </w:r>
            <w:proofErr w:type="spellStart"/>
            <w:r w:rsidRPr="005B6312">
              <w:rPr>
                <w:bCs/>
                <w:sz w:val="20"/>
                <w:szCs w:val="20"/>
              </w:rPr>
              <w:t>trafo</w:t>
            </w:r>
            <w:proofErr w:type="spellEnd"/>
          </w:p>
          <w:p w14:paraId="0F89121A" w14:textId="77777777" w:rsidR="00CB2BFF" w:rsidRPr="005B6312" w:rsidRDefault="00CB2BFF" w:rsidP="00CB2BFF">
            <w:pPr>
              <w:jc w:val="center"/>
              <w:rPr>
                <w:bCs/>
              </w:rPr>
            </w:pPr>
          </w:p>
        </w:tc>
        <w:tc>
          <w:tcPr>
            <w:tcW w:w="591" w:type="pct"/>
            <w:gridSpan w:val="2"/>
            <w:vAlign w:val="center"/>
          </w:tcPr>
          <w:p w14:paraId="55DC447E" w14:textId="26A1E7E9" w:rsidR="00CB2BFF" w:rsidRPr="005B6312" w:rsidRDefault="00CB2BFF" w:rsidP="00CB2BFF">
            <w:pPr>
              <w:jc w:val="center"/>
              <w:rPr>
                <w:bCs/>
                <w:sz w:val="20"/>
                <w:szCs w:val="20"/>
              </w:rPr>
            </w:pPr>
            <w:r w:rsidRPr="005B6312">
              <w:rPr>
                <w:bCs/>
                <w:sz w:val="20"/>
                <w:szCs w:val="20"/>
              </w:rPr>
              <w:t xml:space="preserve">Łączna cena </w:t>
            </w:r>
          </w:p>
          <w:p w14:paraId="18882E9D" w14:textId="7E3C6DA9" w:rsidR="00CB2BFF" w:rsidRPr="005B6312" w:rsidRDefault="00CB2BFF" w:rsidP="00CB2BFF">
            <w:pPr>
              <w:jc w:val="center"/>
              <w:rPr>
                <w:bCs/>
              </w:rPr>
            </w:pPr>
            <w:r w:rsidRPr="005B6312">
              <w:rPr>
                <w:bCs/>
                <w:sz w:val="20"/>
                <w:szCs w:val="20"/>
              </w:rPr>
              <w:t>[zł brutto]</w:t>
            </w:r>
          </w:p>
        </w:tc>
      </w:tr>
      <w:tr w:rsidR="00CB2BFF" w:rsidRPr="005B6312" w14:paraId="1B79B6C5" w14:textId="77777777" w:rsidTr="00CE15A9">
        <w:trPr>
          <w:cantSplit/>
          <w:trHeight w:val="408"/>
        </w:trPr>
        <w:tc>
          <w:tcPr>
            <w:tcW w:w="829" w:type="pct"/>
            <w:gridSpan w:val="2"/>
            <w:shd w:val="clear" w:color="auto" w:fill="C6D9F1" w:themeFill="text2" w:themeFillTint="33"/>
            <w:vAlign w:val="center"/>
          </w:tcPr>
          <w:p w14:paraId="777CBB1C" w14:textId="35AB56FD" w:rsidR="00CB2BFF" w:rsidRPr="005B6312" w:rsidRDefault="00CB2BFF" w:rsidP="00426BC9">
            <w:pPr>
              <w:jc w:val="center"/>
              <w:rPr>
                <w:bCs/>
              </w:rPr>
            </w:pPr>
            <w:r w:rsidRPr="005B6312">
              <w:rPr>
                <w:bCs/>
                <w:sz w:val="20"/>
                <w:szCs w:val="20"/>
              </w:rPr>
              <w:t>Termin przeglądu</w:t>
            </w:r>
          </w:p>
        </w:tc>
        <w:tc>
          <w:tcPr>
            <w:tcW w:w="534" w:type="pct"/>
            <w:vAlign w:val="center"/>
          </w:tcPr>
          <w:p w14:paraId="072329D8" w14:textId="4E609926" w:rsidR="00CB2BFF" w:rsidRPr="005B6312" w:rsidRDefault="00CB2BFF" w:rsidP="00426BC9">
            <w:pPr>
              <w:jc w:val="center"/>
              <w:rPr>
                <w:bCs/>
              </w:rPr>
            </w:pPr>
            <w:r w:rsidRPr="005B6312">
              <w:rPr>
                <w:bCs/>
                <w:sz w:val="20"/>
                <w:szCs w:val="20"/>
              </w:rPr>
              <w:t>listopad 2020 r.</w:t>
            </w:r>
          </w:p>
        </w:tc>
        <w:tc>
          <w:tcPr>
            <w:tcW w:w="588" w:type="pct"/>
            <w:vAlign w:val="center"/>
          </w:tcPr>
          <w:p w14:paraId="6B0902EE" w14:textId="362B4AC4" w:rsidR="00CB2BFF" w:rsidRPr="005B6312" w:rsidRDefault="00CB2BFF" w:rsidP="00426BC9">
            <w:pPr>
              <w:jc w:val="center"/>
              <w:rPr>
                <w:bCs/>
              </w:rPr>
            </w:pPr>
            <w:r w:rsidRPr="005B6312">
              <w:rPr>
                <w:bCs/>
                <w:sz w:val="20"/>
                <w:szCs w:val="20"/>
              </w:rPr>
              <w:t>listopad 2020 r.</w:t>
            </w:r>
          </w:p>
        </w:tc>
        <w:tc>
          <w:tcPr>
            <w:tcW w:w="549" w:type="pct"/>
            <w:vAlign w:val="center"/>
          </w:tcPr>
          <w:p w14:paraId="53C25EE5" w14:textId="35E00FA7" w:rsidR="00CB2BFF" w:rsidRPr="005B6312" w:rsidRDefault="00CB2BFF" w:rsidP="00426BC9">
            <w:pPr>
              <w:jc w:val="center"/>
              <w:rPr>
                <w:bCs/>
              </w:rPr>
            </w:pPr>
            <w:r w:rsidRPr="005B6312">
              <w:rPr>
                <w:bCs/>
                <w:sz w:val="20"/>
                <w:szCs w:val="20"/>
              </w:rPr>
              <w:t>listopad 2020 r.</w:t>
            </w:r>
          </w:p>
        </w:tc>
        <w:tc>
          <w:tcPr>
            <w:tcW w:w="513" w:type="pct"/>
            <w:vAlign w:val="center"/>
          </w:tcPr>
          <w:p w14:paraId="62BF4989" w14:textId="01270822" w:rsidR="00CB2BFF" w:rsidRPr="005B6312" w:rsidRDefault="00CB2BFF" w:rsidP="00426BC9">
            <w:pPr>
              <w:jc w:val="center"/>
              <w:rPr>
                <w:bCs/>
              </w:rPr>
            </w:pPr>
            <w:r w:rsidRPr="005B6312">
              <w:rPr>
                <w:bCs/>
                <w:sz w:val="20"/>
                <w:szCs w:val="20"/>
              </w:rPr>
              <w:t>listopad 2020 r.</w:t>
            </w:r>
          </w:p>
        </w:tc>
        <w:tc>
          <w:tcPr>
            <w:tcW w:w="540" w:type="pct"/>
            <w:vAlign w:val="center"/>
          </w:tcPr>
          <w:p w14:paraId="5F74FE82" w14:textId="468ECF76" w:rsidR="00CB2BFF" w:rsidRPr="005B6312" w:rsidRDefault="00CB2BFF" w:rsidP="00426BC9">
            <w:pPr>
              <w:jc w:val="center"/>
              <w:rPr>
                <w:bCs/>
              </w:rPr>
            </w:pPr>
            <w:r w:rsidRPr="005B6312">
              <w:rPr>
                <w:bCs/>
                <w:sz w:val="20"/>
                <w:szCs w:val="20"/>
              </w:rPr>
              <w:t>listopad 2020 r.</w:t>
            </w:r>
          </w:p>
        </w:tc>
        <w:tc>
          <w:tcPr>
            <w:tcW w:w="470" w:type="pct"/>
            <w:vAlign w:val="center"/>
          </w:tcPr>
          <w:p w14:paraId="2654B717" w14:textId="6FB9CDC3" w:rsidR="00CB2BFF" w:rsidRPr="005B6312" w:rsidRDefault="00CB2BFF" w:rsidP="00426BC9">
            <w:pPr>
              <w:jc w:val="center"/>
              <w:rPr>
                <w:bCs/>
              </w:rPr>
            </w:pPr>
            <w:r w:rsidRPr="005B6312">
              <w:rPr>
                <w:bCs/>
                <w:sz w:val="20"/>
                <w:szCs w:val="20"/>
              </w:rPr>
              <w:t>listopad 2020 r.</w:t>
            </w:r>
          </w:p>
        </w:tc>
        <w:tc>
          <w:tcPr>
            <w:tcW w:w="391" w:type="pct"/>
            <w:gridSpan w:val="2"/>
          </w:tcPr>
          <w:p w14:paraId="1B00BC7B" w14:textId="4617A142" w:rsidR="00CB2BFF" w:rsidRPr="005B6312" w:rsidRDefault="00CB2BFF" w:rsidP="00426BC9">
            <w:pPr>
              <w:jc w:val="center"/>
              <w:rPr>
                <w:bCs/>
              </w:rPr>
            </w:pPr>
            <w:r w:rsidRPr="005B6312">
              <w:rPr>
                <w:bCs/>
                <w:sz w:val="20"/>
                <w:szCs w:val="20"/>
              </w:rPr>
              <w:t>listopad 2020 r.</w:t>
            </w:r>
          </w:p>
        </w:tc>
        <w:tc>
          <w:tcPr>
            <w:tcW w:w="586" w:type="pct"/>
            <w:tcBorders>
              <w:tl2br w:val="single" w:sz="4" w:space="0" w:color="auto"/>
              <w:tr2bl w:val="single" w:sz="4" w:space="0" w:color="auto"/>
            </w:tcBorders>
          </w:tcPr>
          <w:p w14:paraId="064B8D55" w14:textId="77777777" w:rsidR="00CB2BFF" w:rsidRPr="005B6312" w:rsidRDefault="00CB2BFF" w:rsidP="00426BC9">
            <w:pPr>
              <w:jc w:val="center"/>
              <w:rPr>
                <w:bCs/>
              </w:rPr>
            </w:pPr>
          </w:p>
        </w:tc>
      </w:tr>
      <w:bookmarkEnd w:id="10"/>
      <w:tr w:rsidR="00CB2BFF" w:rsidRPr="005B6312" w14:paraId="1F9B6E9F" w14:textId="77777777" w:rsidTr="00CE15A9">
        <w:trPr>
          <w:cantSplit/>
          <w:trHeight w:val="554"/>
        </w:trPr>
        <w:tc>
          <w:tcPr>
            <w:tcW w:w="829" w:type="pct"/>
            <w:gridSpan w:val="2"/>
            <w:shd w:val="clear" w:color="auto" w:fill="C6D9F1" w:themeFill="text2" w:themeFillTint="33"/>
            <w:vAlign w:val="center"/>
          </w:tcPr>
          <w:p w14:paraId="27656295" w14:textId="077C2DA9" w:rsidR="00CB2BFF" w:rsidRPr="00426BC9" w:rsidRDefault="00CB2BFF" w:rsidP="00D70A9C">
            <w:pPr>
              <w:rPr>
                <w:bCs/>
                <w:sz w:val="20"/>
                <w:szCs w:val="20"/>
              </w:rPr>
            </w:pPr>
            <w:r w:rsidRPr="00426BC9">
              <w:rPr>
                <w:bCs/>
                <w:sz w:val="20"/>
                <w:szCs w:val="20"/>
              </w:rPr>
              <w:t xml:space="preserve">Instalacje elektryczne w pomieszczeniach </w:t>
            </w:r>
            <w:r>
              <w:rPr>
                <w:bCs/>
                <w:sz w:val="20"/>
                <w:szCs w:val="20"/>
              </w:rPr>
              <w:t xml:space="preserve">mokrych </w:t>
            </w:r>
            <w:r w:rsidRPr="00D70A9C">
              <w:rPr>
                <w:bCs/>
                <w:sz w:val="20"/>
                <w:szCs w:val="20"/>
                <w:vertAlign w:val="superscript"/>
              </w:rPr>
              <w:t>(5)</w:t>
            </w:r>
            <w:r w:rsidRPr="00426BC9">
              <w:rPr>
                <w:bCs/>
                <w:sz w:val="20"/>
                <w:szCs w:val="20"/>
              </w:rPr>
              <w:t xml:space="preserve">, </w:t>
            </w:r>
            <w:r>
              <w:rPr>
                <w:bCs/>
                <w:sz w:val="20"/>
                <w:szCs w:val="20"/>
              </w:rPr>
              <w:t xml:space="preserve">w pomieszczeniach przeznaczonych </w:t>
            </w:r>
            <w:r w:rsidRPr="00426BC9">
              <w:rPr>
                <w:bCs/>
                <w:sz w:val="20"/>
                <w:szCs w:val="20"/>
              </w:rPr>
              <w:t xml:space="preserve">pod wynajem </w:t>
            </w:r>
            <w:r w:rsidRPr="00D70A9C">
              <w:rPr>
                <w:bCs/>
                <w:sz w:val="20"/>
                <w:szCs w:val="20"/>
                <w:vertAlign w:val="superscript"/>
              </w:rPr>
              <w:t>(6)</w:t>
            </w:r>
            <w:r w:rsidRPr="00426BC9">
              <w:rPr>
                <w:bCs/>
                <w:sz w:val="20"/>
                <w:szCs w:val="20"/>
              </w:rPr>
              <w:t>.</w:t>
            </w:r>
          </w:p>
        </w:tc>
        <w:tc>
          <w:tcPr>
            <w:tcW w:w="534" w:type="pct"/>
            <w:vAlign w:val="center"/>
          </w:tcPr>
          <w:p w14:paraId="7783BEC0" w14:textId="3A1F7939" w:rsidR="00CB2BFF" w:rsidRPr="005B6312" w:rsidRDefault="00CB2BFF" w:rsidP="0040293F">
            <w:pPr>
              <w:jc w:val="center"/>
              <w:rPr>
                <w:bCs/>
              </w:rPr>
            </w:pPr>
          </w:p>
        </w:tc>
        <w:tc>
          <w:tcPr>
            <w:tcW w:w="588" w:type="pct"/>
            <w:vAlign w:val="center"/>
          </w:tcPr>
          <w:p w14:paraId="1439B6AD" w14:textId="3F57F887" w:rsidR="00CB2BFF" w:rsidRPr="005B6312" w:rsidRDefault="00CB2BFF" w:rsidP="0040293F">
            <w:pPr>
              <w:jc w:val="center"/>
              <w:rPr>
                <w:bCs/>
              </w:rPr>
            </w:pPr>
          </w:p>
        </w:tc>
        <w:tc>
          <w:tcPr>
            <w:tcW w:w="549" w:type="pct"/>
            <w:vAlign w:val="center"/>
          </w:tcPr>
          <w:p w14:paraId="0521C61F" w14:textId="77777777" w:rsidR="00CB2BFF" w:rsidRPr="005B6312" w:rsidRDefault="00CB2BFF" w:rsidP="0040293F">
            <w:pPr>
              <w:jc w:val="center"/>
              <w:rPr>
                <w:bCs/>
              </w:rPr>
            </w:pPr>
          </w:p>
        </w:tc>
        <w:tc>
          <w:tcPr>
            <w:tcW w:w="513" w:type="pct"/>
            <w:vAlign w:val="center"/>
          </w:tcPr>
          <w:p w14:paraId="7BBA3A5F" w14:textId="77777777" w:rsidR="00CB2BFF" w:rsidRPr="005B6312" w:rsidRDefault="00CB2BFF" w:rsidP="0040293F">
            <w:pPr>
              <w:jc w:val="center"/>
              <w:rPr>
                <w:bCs/>
              </w:rPr>
            </w:pPr>
          </w:p>
        </w:tc>
        <w:tc>
          <w:tcPr>
            <w:tcW w:w="540" w:type="pct"/>
            <w:vAlign w:val="center"/>
          </w:tcPr>
          <w:p w14:paraId="325E47AC" w14:textId="50E01379" w:rsidR="00CB2BFF" w:rsidRPr="005B6312" w:rsidRDefault="00CB2BFF" w:rsidP="0040293F">
            <w:pPr>
              <w:jc w:val="center"/>
              <w:rPr>
                <w:bCs/>
                <w:i/>
                <w:iCs/>
              </w:rPr>
            </w:pPr>
          </w:p>
        </w:tc>
        <w:tc>
          <w:tcPr>
            <w:tcW w:w="470" w:type="pct"/>
            <w:vAlign w:val="center"/>
          </w:tcPr>
          <w:p w14:paraId="65F06062" w14:textId="4B031D07" w:rsidR="00CB2BFF" w:rsidRPr="005B6312" w:rsidRDefault="00CB2BFF" w:rsidP="0040293F">
            <w:pPr>
              <w:jc w:val="center"/>
              <w:rPr>
                <w:bCs/>
              </w:rPr>
            </w:pPr>
            <w:proofErr w:type="spellStart"/>
            <w:r w:rsidRPr="005B6312">
              <w:rPr>
                <w:bCs/>
                <w:i/>
                <w:iCs/>
              </w:rPr>
              <w:t>n.d</w:t>
            </w:r>
            <w:proofErr w:type="spellEnd"/>
            <w:r w:rsidRPr="005B6312">
              <w:rPr>
                <w:bCs/>
                <w:i/>
                <w:iCs/>
              </w:rPr>
              <w:t>.</w:t>
            </w:r>
          </w:p>
        </w:tc>
        <w:tc>
          <w:tcPr>
            <w:tcW w:w="391" w:type="pct"/>
            <w:gridSpan w:val="2"/>
          </w:tcPr>
          <w:p w14:paraId="003477D2" w14:textId="77777777" w:rsidR="00CB2BFF" w:rsidRDefault="00CB2BFF" w:rsidP="0040293F">
            <w:pPr>
              <w:jc w:val="center"/>
              <w:rPr>
                <w:bCs/>
                <w:i/>
                <w:iCs/>
              </w:rPr>
            </w:pPr>
          </w:p>
          <w:p w14:paraId="57A78682" w14:textId="77777777" w:rsidR="00C6537F" w:rsidRDefault="00C6537F" w:rsidP="00CB2BFF">
            <w:pPr>
              <w:rPr>
                <w:bCs/>
                <w:i/>
                <w:iCs/>
              </w:rPr>
            </w:pPr>
          </w:p>
          <w:p w14:paraId="51AE73B4" w14:textId="481E90D8" w:rsidR="00CB2BFF" w:rsidRPr="005B6312" w:rsidRDefault="00CB2BFF" w:rsidP="00CB2BFF">
            <w:pPr>
              <w:rPr>
                <w:bCs/>
              </w:rPr>
            </w:pPr>
            <w:proofErr w:type="spellStart"/>
            <w:r w:rsidRPr="005B6312">
              <w:rPr>
                <w:bCs/>
                <w:i/>
                <w:iCs/>
              </w:rPr>
              <w:t>n.d</w:t>
            </w:r>
            <w:proofErr w:type="spellEnd"/>
            <w:r w:rsidRPr="005B6312">
              <w:rPr>
                <w:bCs/>
                <w:i/>
                <w:iCs/>
              </w:rPr>
              <w:t>.</w:t>
            </w:r>
          </w:p>
        </w:tc>
        <w:tc>
          <w:tcPr>
            <w:tcW w:w="586" w:type="pct"/>
          </w:tcPr>
          <w:p w14:paraId="2C99B402" w14:textId="77777777" w:rsidR="00CB2BFF" w:rsidRPr="005B6312" w:rsidRDefault="00CB2BFF" w:rsidP="0040293F">
            <w:pPr>
              <w:jc w:val="center"/>
              <w:rPr>
                <w:bCs/>
              </w:rPr>
            </w:pPr>
          </w:p>
        </w:tc>
      </w:tr>
      <w:tr w:rsidR="00CB2BFF" w:rsidRPr="005B6312" w14:paraId="75C21198" w14:textId="77777777" w:rsidTr="005053E0">
        <w:trPr>
          <w:cantSplit/>
          <w:trHeight w:val="633"/>
        </w:trPr>
        <w:tc>
          <w:tcPr>
            <w:tcW w:w="829" w:type="pct"/>
            <w:gridSpan w:val="2"/>
            <w:shd w:val="clear" w:color="auto" w:fill="C6D9F1" w:themeFill="text2" w:themeFillTint="33"/>
            <w:vAlign w:val="center"/>
          </w:tcPr>
          <w:p w14:paraId="03331C76" w14:textId="17C4B4CE" w:rsidR="00CB2BFF" w:rsidRPr="00426BC9" w:rsidRDefault="00CB2BFF" w:rsidP="00D70A9C">
            <w:pPr>
              <w:rPr>
                <w:bCs/>
                <w:sz w:val="20"/>
                <w:szCs w:val="20"/>
              </w:rPr>
            </w:pPr>
            <w:r>
              <w:rPr>
                <w:bCs/>
                <w:sz w:val="20"/>
                <w:szCs w:val="20"/>
              </w:rPr>
              <w:lastRenderedPageBreak/>
              <w:t>Ocena stanu oświetlenia zewnętrznego</w:t>
            </w:r>
            <w:r w:rsidR="001B06FE">
              <w:rPr>
                <w:bCs/>
                <w:sz w:val="20"/>
                <w:szCs w:val="20"/>
              </w:rPr>
              <w:t xml:space="preserve"> – dla całego Kampusu</w:t>
            </w:r>
            <w:r w:rsidRPr="00426BC9">
              <w:rPr>
                <w:bCs/>
                <w:sz w:val="20"/>
                <w:szCs w:val="20"/>
              </w:rPr>
              <w:t>.</w:t>
            </w:r>
          </w:p>
        </w:tc>
        <w:tc>
          <w:tcPr>
            <w:tcW w:w="3585" w:type="pct"/>
            <w:gridSpan w:val="8"/>
            <w:vAlign w:val="center"/>
          </w:tcPr>
          <w:p w14:paraId="092F0290" w14:textId="77777777" w:rsidR="00CB2BFF" w:rsidRPr="005B6312" w:rsidRDefault="00CB2BFF" w:rsidP="0040293F">
            <w:pPr>
              <w:jc w:val="center"/>
              <w:rPr>
                <w:bCs/>
                <w:i/>
                <w:iCs/>
              </w:rPr>
            </w:pPr>
          </w:p>
        </w:tc>
        <w:tc>
          <w:tcPr>
            <w:tcW w:w="586" w:type="pct"/>
          </w:tcPr>
          <w:p w14:paraId="6B820336" w14:textId="77777777" w:rsidR="00CB2BFF" w:rsidRPr="005B6312" w:rsidRDefault="00CB2BFF" w:rsidP="0040293F">
            <w:pPr>
              <w:jc w:val="center"/>
              <w:rPr>
                <w:bCs/>
              </w:rPr>
            </w:pPr>
          </w:p>
        </w:tc>
      </w:tr>
      <w:tr w:rsidR="005053E0" w:rsidRPr="005B6312" w14:paraId="4868493A" w14:textId="77777777" w:rsidTr="00CE15A9">
        <w:trPr>
          <w:cantSplit/>
          <w:trHeight w:val="240"/>
        </w:trPr>
        <w:tc>
          <w:tcPr>
            <w:tcW w:w="2500" w:type="pct"/>
            <w:gridSpan w:val="5"/>
            <w:shd w:val="clear" w:color="auto" w:fill="C6D9F1" w:themeFill="text2" w:themeFillTint="33"/>
            <w:vAlign w:val="center"/>
          </w:tcPr>
          <w:p w14:paraId="68359C03" w14:textId="28B82AAC" w:rsidR="005053E0" w:rsidRPr="005A4A4D" w:rsidRDefault="005053E0" w:rsidP="0040293F">
            <w:pPr>
              <w:jc w:val="center"/>
              <w:rPr>
                <w:b/>
                <w:bCs/>
              </w:rPr>
            </w:pPr>
            <w:r w:rsidRPr="005A4A4D">
              <w:rPr>
                <w:b/>
                <w:bCs/>
                <w:i/>
                <w:iCs/>
              </w:rPr>
              <w:t xml:space="preserve">B) Łączna suma </w:t>
            </w:r>
            <w:r w:rsidR="00D90C6A" w:rsidRPr="005A4A4D">
              <w:rPr>
                <w:b/>
                <w:bCs/>
                <w:i/>
                <w:iCs/>
              </w:rPr>
              <w:t xml:space="preserve">cen brutto </w:t>
            </w:r>
            <w:r w:rsidRPr="005A4A4D">
              <w:rPr>
                <w:b/>
                <w:bCs/>
                <w:i/>
                <w:iCs/>
              </w:rPr>
              <w:t>przeglądów rocznych:</w:t>
            </w:r>
          </w:p>
        </w:tc>
        <w:tc>
          <w:tcPr>
            <w:tcW w:w="2500" w:type="pct"/>
            <w:gridSpan w:val="6"/>
            <w:shd w:val="clear" w:color="auto" w:fill="FFFFFF" w:themeFill="background1"/>
            <w:vAlign w:val="center"/>
          </w:tcPr>
          <w:p w14:paraId="291A6125" w14:textId="3365ECAE" w:rsidR="005053E0" w:rsidRPr="00CE15A9" w:rsidRDefault="005053E0" w:rsidP="0040293F">
            <w:pPr>
              <w:jc w:val="center"/>
              <w:rPr>
                <w:b/>
                <w:bCs/>
              </w:rPr>
            </w:pPr>
          </w:p>
        </w:tc>
      </w:tr>
      <w:tr w:rsidR="005053E0" w:rsidRPr="005B6312" w14:paraId="31D34553" w14:textId="77777777" w:rsidTr="00CE15A9">
        <w:trPr>
          <w:cantSplit/>
          <w:trHeight w:val="415"/>
        </w:trPr>
        <w:tc>
          <w:tcPr>
            <w:tcW w:w="2500" w:type="pct"/>
            <w:gridSpan w:val="5"/>
            <w:shd w:val="clear" w:color="auto" w:fill="C6D9F1" w:themeFill="text2" w:themeFillTint="33"/>
            <w:vAlign w:val="center"/>
          </w:tcPr>
          <w:p w14:paraId="26BB3DE1" w14:textId="6A6132D1" w:rsidR="005053E0" w:rsidRPr="005A4A4D" w:rsidRDefault="00D90C6A" w:rsidP="005053E0">
            <w:pPr>
              <w:jc w:val="center"/>
              <w:rPr>
                <w:b/>
                <w:bCs/>
                <w:i/>
                <w:iCs/>
              </w:rPr>
            </w:pPr>
            <w:r w:rsidRPr="005A4A4D">
              <w:rPr>
                <w:b/>
                <w:bCs/>
                <w:i/>
              </w:rPr>
              <w:t>cena brutto oferty =</w:t>
            </w:r>
            <w:r w:rsidRPr="005A4A4D">
              <w:rPr>
                <w:b/>
                <w:bCs/>
                <w:i/>
                <w:iCs/>
              </w:rPr>
              <w:t xml:space="preserve"> </w:t>
            </w:r>
            <w:r w:rsidR="005053E0" w:rsidRPr="005A4A4D">
              <w:rPr>
                <w:b/>
                <w:bCs/>
                <w:i/>
                <w:iCs/>
              </w:rPr>
              <w:t>Łączny koszt przeglądów wykonywanych przez osoby z uprawnieniami elektrycznymi –tabela nr 2 (suma A+B)</w:t>
            </w:r>
          </w:p>
        </w:tc>
        <w:tc>
          <w:tcPr>
            <w:tcW w:w="2500" w:type="pct"/>
            <w:gridSpan w:val="6"/>
            <w:shd w:val="clear" w:color="auto" w:fill="FFFFFF" w:themeFill="background1"/>
            <w:vAlign w:val="center"/>
          </w:tcPr>
          <w:p w14:paraId="05ABBA53" w14:textId="4DD4A0A7" w:rsidR="005053E0" w:rsidRPr="00CE15A9" w:rsidRDefault="005053E0" w:rsidP="0040293F">
            <w:pPr>
              <w:jc w:val="center"/>
              <w:rPr>
                <w:bCs/>
                <w:i/>
                <w:iCs/>
                <w:color w:val="FFFFFF" w:themeColor="background1"/>
              </w:rPr>
            </w:pPr>
          </w:p>
        </w:tc>
      </w:tr>
    </w:tbl>
    <w:p w14:paraId="486DE23F" w14:textId="3E9895B1" w:rsidR="00185813" w:rsidRPr="00185813" w:rsidRDefault="000F37D2" w:rsidP="005A4A4D">
      <w:pPr>
        <w:jc w:val="both"/>
        <w:rPr>
          <w:bCs/>
          <w:sz w:val="20"/>
          <w:szCs w:val="20"/>
        </w:rPr>
      </w:pPr>
      <w:r w:rsidRPr="000F37D2">
        <w:rPr>
          <w:bCs/>
          <w:sz w:val="20"/>
          <w:szCs w:val="20"/>
        </w:rPr>
        <w:t>(</w:t>
      </w:r>
      <w:r w:rsidR="00D70A9C">
        <w:rPr>
          <w:bCs/>
          <w:sz w:val="20"/>
          <w:szCs w:val="20"/>
        </w:rPr>
        <w:t>4</w:t>
      </w:r>
      <w:r w:rsidRPr="000F37D2">
        <w:rPr>
          <w:bCs/>
          <w:sz w:val="20"/>
          <w:szCs w:val="20"/>
        </w:rPr>
        <w:t>) P</w:t>
      </w:r>
      <w:r w:rsidR="001463B0" w:rsidRPr="000F37D2">
        <w:rPr>
          <w:bCs/>
          <w:sz w:val="20"/>
          <w:szCs w:val="20"/>
        </w:rPr>
        <w:t xml:space="preserve">odczas </w:t>
      </w:r>
      <w:r w:rsidRPr="000F37D2">
        <w:rPr>
          <w:bCs/>
          <w:sz w:val="20"/>
          <w:szCs w:val="20"/>
          <w:u w:val="single"/>
        </w:rPr>
        <w:t>oceny technicznej instalacji elektrycznych</w:t>
      </w:r>
      <w:r w:rsidR="001463B0" w:rsidRPr="000F37D2">
        <w:rPr>
          <w:bCs/>
          <w:sz w:val="20"/>
          <w:szCs w:val="20"/>
        </w:rPr>
        <w:t xml:space="preserve"> należy wykonać pomiar rezystancji izolacji i skuteczności ochrony przeciwporażeniowej</w:t>
      </w:r>
      <w:r w:rsidRPr="000F37D2">
        <w:rPr>
          <w:bCs/>
          <w:sz w:val="20"/>
          <w:szCs w:val="20"/>
        </w:rPr>
        <w:t xml:space="preserve">, </w:t>
      </w:r>
      <w:r w:rsidR="001463B0" w:rsidRPr="000F37D2">
        <w:rPr>
          <w:bCs/>
          <w:sz w:val="20"/>
          <w:szCs w:val="20"/>
          <w:u w:val="single"/>
        </w:rPr>
        <w:t>w protokołach z przeglądów elektrycznych</w:t>
      </w:r>
      <w:r w:rsidR="001463B0" w:rsidRPr="000F37D2">
        <w:rPr>
          <w:bCs/>
          <w:sz w:val="20"/>
          <w:szCs w:val="20"/>
        </w:rPr>
        <w:t xml:space="preserve"> należy umieścić wyniki pomiarów w formie tabelarycznej z wartościami liczbowymi.</w:t>
      </w:r>
      <w:r w:rsidR="00185813" w:rsidRPr="00185813">
        <w:rPr>
          <w:rStyle w:val="Pogrubienie"/>
          <w:rFonts w:ascii="Open Sans" w:hAnsi="Open Sans"/>
          <w:color w:val="333333"/>
          <w:shd w:val="clear" w:color="auto" w:fill="FFFFFF"/>
        </w:rPr>
        <w:t xml:space="preserve"> </w:t>
      </w:r>
      <w:r w:rsidR="00185813" w:rsidRPr="00185813">
        <w:rPr>
          <w:bCs/>
          <w:sz w:val="20"/>
          <w:szCs w:val="20"/>
        </w:rPr>
        <w:t>Przegląd instalacji powinien obejmować m.in:</w:t>
      </w:r>
      <w:r w:rsidR="00185813">
        <w:rPr>
          <w:bCs/>
          <w:sz w:val="20"/>
          <w:szCs w:val="20"/>
        </w:rPr>
        <w:t xml:space="preserve"> </w:t>
      </w:r>
      <w:r w:rsidR="00185813" w:rsidRPr="00185813">
        <w:rPr>
          <w:bCs/>
          <w:sz w:val="20"/>
          <w:szCs w:val="20"/>
        </w:rPr>
        <w:t>oględziny, pomiary i próby eksploatacyjne,</w:t>
      </w:r>
      <w:r w:rsidR="00185813">
        <w:rPr>
          <w:bCs/>
          <w:sz w:val="20"/>
          <w:szCs w:val="20"/>
        </w:rPr>
        <w:t xml:space="preserve"> </w:t>
      </w:r>
      <w:r w:rsidR="00185813" w:rsidRPr="00185813">
        <w:rPr>
          <w:bCs/>
          <w:sz w:val="20"/>
          <w:szCs w:val="20"/>
        </w:rPr>
        <w:t>sprawdzenie stanu sprawności połączeń, osprzętu, zabezpieczenia i środków ochrony przed porażeniem,</w:t>
      </w:r>
      <w:r w:rsidR="00185813">
        <w:rPr>
          <w:bCs/>
          <w:sz w:val="20"/>
          <w:szCs w:val="20"/>
        </w:rPr>
        <w:t xml:space="preserve"> </w:t>
      </w:r>
      <w:r w:rsidR="00185813" w:rsidRPr="00185813">
        <w:rPr>
          <w:bCs/>
          <w:sz w:val="20"/>
          <w:szCs w:val="20"/>
        </w:rPr>
        <w:t>sprawdzenie oporności izolacji przewodów oraz uziemień instalacji i aparatów.</w:t>
      </w:r>
    </w:p>
    <w:p w14:paraId="777C33FB" w14:textId="2FE9BC68" w:rsidR="001463B0" w:rsidRPr="000F37D2" w:rsidRDefault="000F37D2" w:rsidP="005A4A4D">
      <w:pPr>
        <w:pStyle w:val="Akapitzlist2"/>
        <w:ind w:left="0"/>
        <w:jc w:val="both"/>
        <w:rPr>
          <w:bCs/>
          <w:sz w:val="20"/>
          <w:szCs w:val="20"/>
        </w:rPr>
      </w:pPr>
      <w:r w:rsidRPr="000F37D2">
        <w:rPr>
          <w:bCs/>
          <w:sz w:val="20"/>
          <w:szCs w:val="20"/>
        </w:rPr>
        <w:t>(</w:t>
      </w:r>
      <w:r w:rsidR="00D70A9C">
        <w:rPr>
          <w:bCs/>
          <w:sz w:val="20"/>
          <w:szCs w:val="20"/>
        </w:rPr>
        <w:t>5</w:t>
      </w:r>
      <w:r w:rsidRPr="000F37D2">
        <w:rPr>
          <w:bCs/>
          <w:sz w:val="20"/>
          <w:szCs w:val="20"/>
        </w:rPr>
        <w:t>) P</w:t>
      </w:r>
      <w:r w:rsidR="001463B0" w:rsidRPr="000F37D2">
        <w:rPr>
          <w:bCs/>
          <w:sz w:val="20"/>
          <w:szCs w:val="20"/>
        </w:rPr>
        <w:t xml:space="preserve">omieszczenia mokre to pomieszczenia typu: kuchnie, zmywalnie, pralnie, kotłownie, pomieszczenia przy hali basenowej, szatnie basenowe, </w:t>
      </w:r>
      <w:proofErr w:type="spellStart"/>
      <w:r w:rsidR="001463B0" w:rsidRPr="000F37D2">
        <w:rPr>
          <w:bCs/>
          <w:sz w:val="20"/>
          <w:szCs w:val="20"/>
        </w:rPr>
        <w:t>podbasenie</w:t>
      </w:r>
      <w:proofErr w:type="spellEnd"/>
      <w:r w:rsidR="001463B0" w:rsidRPr="000F37D2">
        <w:rPr>
          <w:bCs/>
          <w:sz w:val="20"/>
          <w:szCs w:val="20"/>
        </w:rPr>
        <w:t>, łazienki, toalety itp.</w:t>
      </w:r>
    </w:p>
    <w:p w14:paraId="011226E6" w14:textId="5695AE2B" w:rsidR="00015E5E" w:rsidRDefault="00015E5E" w:rsidP="00EC71DC">
      <w:pPr>
        <w:jc w:val="both"/>
        <w:rPr>
          <w:bCs/>
          <w:vertAlign w:val="superscript"/>
        </w:rPr>
      </w:pPr>
    </w:p>
    <w:p w14:paraId="7A1C38F4" w14:textId="12325C8F" w:rsidR="00516CE8" w:rsidRPr="00705EDA" w:rsidRDefault="00516CE8" w:rsidP="00EC71DC">
      <w:pPr>
        <w:jc w:val="both"/>
        <w:rPr>
          <w:b/>
          <w:bCs/>
          <w:u w:val="single"/>
        </w:rPr>
      </w:pPr>
      <w:r w:rsidRPr="00705EDA">
        <w:rPr>
          <w:b/>
          <w:bCs/>
          <w:u w:val="single"/>
        </w:rPr>
        <w:t>Część nr 3:</w:t>
      </w:r>
      <w:r w:rsidR="000D22FE" w:rsidRPr="000D22FE">
        <w:rPr>
          <w:bCs/>
          <w:u w:val="single"/>
        </w:rPr>
        <w:t>*</w:t>
      </w:r>
    </w:p>
    <w:p w14:paraId="5F0A2120" w14:textId="5E0FC07D" w:rsidR="00015E5E" w:rsidRPr="005B6312" w:rsidRDefault="00015E5E" w:rsidP="00015E5E">
      <w:pPr>
        <w:pStyle w:val="Akapitzlist2"/>
        <w:ind w:left="0"/>
        <w:rPr>
          <w:bCs/>
        </w:rPr>
      </w:pPr>
      <w:r w:rsidRPr="005B6312">
        <w:rPr>
          <w:bCs/>
        </w:rPr>
        <w:t xml:space="preserve">Tabela 3. </w:t>
      </w:r>
      <w:r w:rsidR="00426BC9">
        <w:rPr>
          <w:bCs/>
        </w:rPr>
        <w:t>P</w:t>
      </w:r>
      <w:r w:rsidR="00426BC9" w:rsidRPr="005B6312">
        <w:rPr>
          <w:bCs/>
        </w:rPr>
        <w:t>ółroczne</w:t>
      </w:r>
      <w:r w:rsidR="00426BC9">
        <w:rPr>
          <w:bCs/>
        </w:rPr>
        <w:t xml:space="preserve"> i roczne kontrole okresowe obiektów PWSZ w Tarnowie (branża</w:t>
      </w:r>
      <w:r w:rsidR="00793C99" w:rsidRPr="005B6312">
        <w:rPr>
          <w:bCs/>
        </w:rPr>
        <w:t xml:space="preserve"> sanitarn</w:t>
      </w:r>
      <w:r w:rsidR="00426BC9">
        <w:rPr>
          <w:bCs/>
        </w:rPr>
        <w:t>a</w:t>
      </w:r>
      <w:r w:rsidRPr="005B6312">
        <w:rPr>
          <w:bCs/>
        </w:rPr>
        <w:t>)</w:t>
      </w:r>
      <w:r w:rsidR="00CB2BFF">
        <w:rPr>
          <w:bCs/>
        </w:rPr>
        <w:t>.</w:t>
      </w:r>
      <w:r w:rsidRPr="005B6312">
        <w:rPr>
          <w:bCs/>
        </w:rPr>
        <w:t xml:space="preserve"> </w:t>
      </w:r>
    </w:p>
    <w:tbl>
      <w:tblPr>
        <w:tblW w:w="51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69"/>
        <w:gridCol w:w="1062"/>
        <w:gridCol w:w="1191"/>
        <w:gridCol w:w="1004"/>
        <w:gridCol w:w="1156"/>
        <w:gridCol w:w="1183"/>
        <w:gridCol w:w="952"/>
        <w:gridCol w:w="833"/>
        <w:gridCol w:w="1162"/>
      </w:tblGrid>
      <w:tr w:rsidR="00CB2BFF" w:rsidRPr="005B6312" w14:paraId="170B8312" w14:textId="77777777" w:rsidTr="00CB2BFF">
        <w:trPr>
          <w:cantSplit/>
          <w:trHeight w:val="605"/>
        </w:trPr>
        <w:tc>
          <w:tcPr>
            <w:tcW w:w="5000" w:type="pct"/>
            <w:gridSpan w:val="9"/>
            <w:tcBorders>
              <w:bottom w:val="single" w:sz="4" w:space="0" w:color="auto"/>
            </w:tcBorders>
          </w:tcPr>
          <w:p w14:paraId="5C0CD66B" w14:textId="77777777" w:rsidR="00CB2BFF" w:rsidRPr="00426BC9" w:rsidRDefault="00CB2BFF" w:rsidP="00426BC9">
            <w:pPr>
              <w:jc w:val="center"/>
              <w:rPr>
                <w:bCs/>
                <w:i/>
                <w:iCs/>
              </w:rPr>
            </w:pPr>
            <w:r w:rsidRPr="00426BC9">
              <w:rPr>
                <w:bCs/>
                <w:i/>
                <w:iCs/>
              </w:rPr>
              <w:t>Koszty budowlanych przeglądów półrocznych  w budynkach PWSZ w Tarnowie</w:t>
            </w:r>
          </w:p>
          <w:p w14:paraId="4BB26CFA" w14:textId="738AB397" w:rsidR="00CB2BFF" w:rsidRPr="005B6312" w:rsidRDefault="00CB2BFF" w:rsidP="00426BC9">
            <w:pPr>
              <w:jc w:val="center"/>
              <w:rPr>
                <w:bCs/>
              </w:rPr>
            </w:pPr>
            <w:r w:rsidRPr="00426BC9">
              <w:rPr>
                <w:bCs/>
                <w:i/>
                <w:iCs/>
              </w:rPr>
              <w:t xml:space="preserve"> - przegląd półroczny maj 2020 r.</w:t>
            </w:r>
          </w:p>
        </w:tc>
      </w:tr>
      <w:tr w:rsidR="00CB2BFF" w:rsidRPr="005B6312" w14:paraId="14A63C7F" w14:textId="77777777" w:rsidTr="005053E0">
        <w:trPr>
          <w:cantSplit/>
          <w:trHeight w:val="570"/>
        </w:trPr>
        <w:tc>
          <w:tcPr>
            <w:tcW w:w="898" w:type="pct"/>
            <w:shd w:val="clear" w:color="auto" w:fill="C6D9F1" w:themeFill="text2" w:themeFillTint="33"/>
            <w:vAlign w:val="center"/>
          </w:tcPr>
          <w:p w14:paraId="744C0291" w14:textId="77777777" w:rsidR="00CB2BFF" w:rsidRPr="004A3D91" w:rsidRDefault="00CB2BFF" w:rsidP="004A3D91">
            <w:pPr>
              <w:jc w:val="both"/>
              <w:rPr>
                <w:bCs/>
                <w:sz w:val="20"/>
                <w:szCs w:val="20"/>
              </w:rPr>
            </w:pPr>
            <w:r w:rsidRPr="004A3D91">
              <w:rPr>
                <w:bCs/>
                <w:sz w:val="20"/>
                <w:szCs w:val="20"/>
              </w:rPr>
              <w:t>Nazwa budynku</w:t>
            </w:r>
          </w:p>
          <w:p w14:paraId="046DE8F3" w14:textId="6575D3D2" w:rsidR="00CB2BFF" w:rsidRPr="004A3D91" w:rsidRDefault="00CB2BFF" w:rsidP="004A3D91">
            <w:pPr>
              <w:jc w:val="both"/>
              <w:rPr>
                <w:bCs/>
                <w:sz w:val="20"/>
                <w:szCs w:val="20"/>
              </w:rPr>
            </w:pPr>
          </w:p>
        </w:tc>
        <w:tc>
          <w:tcPr>
            <w:tcW w:w="510" w:type="pct"/>
            <w:vAlign w:val="center"/>
          </w:tcPr>
          <w:p w14:paraId="230B685E" w14:textId="77777777" w:rsidR="00CB2BFF" w:rsidRPr="005B6312" w:rsidRDefault="00CB2BFF" w:rsidP="00426BC9">
            <w:pPr>
              <w:jc w:val="center"/>
              <w:rPr>
                <w:bCs/>
                <w:sz w:val="20"/>
                <w:szCs w:val="20"/>
              </w:rPr>
            </w:pPr>
            <w:r w:rsidRPr="005B6312">
              <w:rPr>
                <w:bCs/>
                <w:sz w:val="20"/>
                <w:szCs w:val="20"/>
              </w:rPr>
              <w:t>Budynek</w:t>
            </w:r>
          </w:p>
          <w:p w14:paraId="07AFA303" w14:textId="77777777" w:rsidR="00CB2BFF" w:rsidRPr="005B6312" w:rsidRDefault="00CB2BFF" w:rsidP="00426BC9">
            <w:pPr>
              <w:jc w:val="center"/>
              <w:rPr>
                <w:bCs/>
                <w:sz w:val="20"/>
                <w:szCs w:val="20"/>
              </w:rPr>
            </w:pPr>
            <w:r w:rsidRPr="005B6312">
              <w:rPr>
                <w:bCs/>
                <w:sz w:val="20"/>
                <w:szCs w:val="20"/>
              </w:rPr>
              <w:t xml:space="preserve">A </w:t>
            </w:r>
          </w:p>
          <w:p w14:paraId="03AA00FC" w14:textId="77777777" w:rsidR="00CB2BFF" w:rsidRPr="005B6312" w:rsidRDefault="00CB2BFF" w:rsidP="00426BC9">
            <w:pPr>
              <w:jc w:val="center"/>
              <w:rPr>
                <w:bCs/>
                <w:strike/>
              </w:rPr>
            </w:pPr>
          </w:p>
        </w:tc>
        <w:tc>
          <w:tcPr>
            <w:tcW w:w="572" w:type="pct"/>
            <w:vAlign w:val="center"/>
          </w:tcPr>
          <w:p w14:paraId="780D5ACA" w14:textId="77777777" w:rsidR="00CB2BFF" w:rsidRPr="005B6312" w:rsidRDefault="00CB2BFF" w:rsidP="00426BC9">
            <w:pPr>
              <w:jc w:val="center"/>
              <w:rPr>
                <w:bCs/>
                <w:sz w:val="20"/>
                <w:szCs w:val="20"/>
              </w:rPr>
            </w:pPr>
            <w:r w:rsidRPr="005B6312">
              <w:rPr>
                <w:bCs/>
                <w:sz w:val="20"/>
                <w:szCs w:val="20"/>
              </w:rPr>
              <w:t>Budynek</w:t>
            </w:r>
          </w:p>
          <w:p w14:paraId="3360FA22" w14:textId="77777777" w:rsidR="00CB2BFF" w:rsidRPr="005B6312" w:rsidRDefault="00CB2BFF" w:rsidP="00426BC9">
            <w:pPr>
              <w:jc w:val="center"/>
              <w:rPr>
                <w:bCs/>
                <w:sz w:val="20"/>
                <w:szCs w:val="20"/>
              </w:rPr>
            </w:pPr>
            <w:r w:rsidRPr="005B6312">
              <w:rPr>
                <w:bCs/>
                <w:sz w:val="20"/>
                <w:szCs w:val="20"/>
              </w:rPr>
              <w:t>B</w:t>
            </w:r>
          </w:p>
          <w:p w14:paraId="75A9883B" w14:textId="77777777" w:rsidR="00CB2BFF" w:rsidRPr="005B6312" w:rsidRDefault="00CB2BFF" w:rsidP="00426BC9">
            <w:pPr>
              <w:jc w:val="center"/>
              <w:rPr>
                <w:bCs/>
                <w:strike/>
              </w:rPr>
            </w:pPr>
          </w:p>
        </w:tc>
        <w:tc>
          <w:tcPr>
            <w:tcW w:w="482" w:type="pct"/>
            <w:vAlign w:val="center"/>
          </w:tcPr>
          <w:p w14:paraId="2A68C2D8" w14:textId="77777777" w:rsidR="00CB2BFF" w:rsidRPr="005B6312" w:rsidRDefault="00CB2BFF" w:rsidP="00426BC9">
            <w:pPr>
              <w:jc w:val="center"/>
              <w:rPr>
                <w:bCs/>
                <w:sz w:val="20"/>
                <w:szCs w:val="20"/>
              </w:rPr>
            </w:pPr>
            <w:r w:rsidRPr="005B6312">
              <w:rPr>
                <w:bCs/>
                <w:sz w:val="20"/>
                <w:szCs w:val="20"/>
              </w:rPr>
              <w:t>Budynek</w:t>
            </w:r>
          </w:p>
          <w:p w14:paraId="10079FCE" w14:textId="77777777" w:rsidR="00CB2BFF" w:rsidRPr="005B6312" w:rsidRDefault="00CB2BFF" w:rsidP="00426BC9">
            <w:pPr>
              <w:jc w:val="center"/>
              <w:rPr>
                <w:bCs/>
                <w:sz w:val="20"/>
                <w:szCs w:val="20"/>
              </w:rPr>
            </w:pPr>
            <w:r w:rsidRPr="005B6312">
              <w:rPr>
                <w:bCs/>
                <w:sz w:val="20"/>
                <w:szCs w:val="20"/>
              </w:rPr>
              <w:t>C/D</w:t>
            </w:r>
          </w:p>
          <w:p w14:paraId="03188DD4" w14:textId="77777777" w:rsidR="00CB2BFF" w:rsidRPr="005B6312" w:rsidRDefault="00CB2BFF" w:rsidP="00426BC9">
            <w:pPr>
              <w:jc w:val="center"/>
              <w:rPr>
                <w:bCs/>
                <w:strike/>
              </w:rPr>
            </w:pPr>
          </w:p>
        </w:tc>
        <w:tc>
          <w:tcPr>
            <w:tcW w:w="555" w:type="pct"/>
            <w:vAlign w:val="center"/>
          </w:tcPr>
          <w:p w14:paraId="0F8A5251" w14:textId="77777777" w:rsidR="00CB2BFF" w:rsidRPr="005B6312" w:rsidRDefault="00CB2BFF" w:rsidP="00426BC9">
            <w:pPr>
              <w:jc w:val="center"/>
              <w:rPr>
                <w:bCs/>
                <w:sz w:val="20"/>
                <w:szCs w:val="20"/>
              </w:rPr>
            </w:pPr>
            <w:r w:rsidRPr="005B6312">
              <w:rPr>
                <w:bCs/>
                <w:sz w:val="20"/>
                <w:szCs w:val="20"/>
              </w:rPr>
              <w:t>Budynek</w:t>
            </w:r>
          </w:p>
          <w:p w14:paraId="4884B4E8" w14:textId="77777777" w:rsidR="00CB2BFF" w:rsidRPr="005B6312" w:rsidRDefault="00CB2BFF" w:rsidP="00426BC9">
            <w:pPr>
              <w:jc w:val="center"/>
              <w:rPr>
                <w:bCs/>
                <w:sz w:val="20"/>
                <w:szCs w:val="20"/>
              </w:rPr>
            </w:pPr>
            <w:r w:rsidRPr="005B6312">
              <w:rPr>
                <w:bCs/>
                <w:sz w:val="20"/>
                <w:szCs w:val="20"/>
              </w:rPr>
              <w:t>EFG</w:t>
            </w:r>
          </w:p>
          <w:p w14:paraId="27B4B8F8" w14:textId="77777777" w:rsidR="00CB2BFF" w:rsidRPr="005B6312" w:rsidRDefault="00CB2BFF" w:rsidP="00426BC9">
            <w:pPr>
              <w:jc w:val="center"/>
              <w:rPr>
                <w:bCs/>
                <w:strike/>
              </w:rPr>
            </w:pPr>
          </w:p>
        </w:tc>
        <w:tc>
          <w:tcPr>
            <w:tcW w:w="568" w:type="pct"/>
            <w:vAlign w:val="center"/>
          </w:tcPr>
          <w:p w14:paraId="5B28DA95" w14:textId="438ADE0D" w:rsidR="00CB2BFF" w:rsidRPr="005B6312" w:rsidRDefault="00CB2BFF" w:rsidP="00426BC9">
            <w:pPr>
              <w:jc w:val="center"/>
              <w:rPr>
                <w:bCs/>
                <w:strike/>
              </w:rPr>
            </w:pPr>
            <w:r w:rsidRPr="005B6312">
              <w:rPr>
                <w:bCs/>
                <w:sz w:val="20"/>
                <w:szCs w:val="20"/>
              </w:rPr>
              <w:t xml:space="preserve">Dom Studenta </w:t>
            </w:r>
          </w:p>
        </w:tc>
        <w:tc>
          <w:tcPr>
            <w:tcW w:w="1415" w:type="pct"/>
            <w:gridSpan w:val="3"/>
            <w:tcBorders>
              <w:bottom w:val="single" w:sz="4" w:space="0" w:color="auto"/>
            </w:tcBorders>
            <w:vAlign w:val="center"/>
          </w:tcPr>
          <w:p w14:paraId="53793BCF" w14:textId="4B56A23E" w:rsidR="00CB2BFF" w:rsidRPr="005B6312" w:rsidRDefault="00CB2BFF" w:rsidP="00426BC9">
            <w:pPr>
              <w:jc w:val="center"/>
              <w:rPr>
                <w:bCs/>
                <w:sz w:val="20"/>
                <w:szCs w:val="20"/>
              </w:rPr>
            </w:pPr>
            <w:r w:rsidRPr="005B6312">
              <w:rPr>
                <w:bCs/>
                <w:sz w:val="20"/>
                <w:szCs w:val="20"/>
              </w:rPr>
              <w:t xml:space="preserve">Łączna cena </w:t>
            </w:r>
          </w:p>
          <w:p w14:paraId="495673D3" w14:textId="6CF856E1" w:rsidR="00CB2BFF" w:rsidRPr="005B6312" w:rsidRDefault="00CB2BFF" w:rsidP="00426BC9">
            <w:pPr>
              <w:jc w:val="center"/>
              <w:rPr>
                <w:bCs/>
              </w:rPr>
            </w:pPr>
            <w:r w:rsidRPr="005B6312">
              <w:rPr>
                <w:bCs/>
                <w:sz w:val="20"/>
                <w:szCs w:val="20"/>
              </w:rPr>
              <w:t>[zł brutto]</w:t>
            </w:r>
          </w:p>
        </w:tc>
      </w:tr>
      <w:tr w:rsidR="00CB2BFF" w:rsidRPr="005B6312" w14:paraId="36751AC1" w14:textId="77777777" w:rsidTr="005053E0">
        <w:trPr>
          <w:cantSplit/>
          <w:trHeight w:val="408"/>
        </w:trPr>
        <w:tc>
          <w:tcPr>
            <w:tcW w:w="898" w:type="pct"/>
            <w:shd w:val="clear" w:color="auto" w:fill="C6D9F1" w:themeFill="text2" w:themeFillTint="33"/>
            <w:vAlign w:val="center"/>
          </w:tcPr>
          <w:p w14:paraId="486B9B9E" w14:textId="765203D2" w:rsidR="00CB2BFF" w:rsidRPr="004A3D91" w:rsidRDefault="00CB2BFF" w:rsidP="004A3D91">
            <w:pPr>
              <w:jc w:val="both"/>
              <w:rPr>
                <w:bCs/>
                <w:sz w:val="20"/>
                <w:szCs w:val="20"/>
              </w:rPr>
            </w:pPr>
            <w:r w:rsidRPr="004A3D91">
              <w:rPr>
                <w:bCs/>
                <w:sz w:val="20"/>
                <w:szCs w:val="20"/>
              </w:rPr>
              <w:t>Termin przeglądu</w:t>
            </w:r>
          </w:p>
        </w:tc>
        <w:tc>
          <w:tcPr>
            <w:tcW w:w="510" w:type="pct"/>
            <w:vAlign w:val="center"/>
          </w:tcPr>
          <w:p w14:paraId="633DE12D" w14:textId="42D5508E" w:rsidR="00CB2BFF" w:rsidRPr="005B6312" w:rsidRDefault="00CB2BFF" w:rsidP="00426BC9">
            <w:pPr>
              <w:jc w:val="center"/>
              <w:rPr>
                <w:bCs/>
              </w:rPr>
            </w:pPr>
            <w:r w:rsidRPr="005B6312">
              <w:rPr>
                <w:bCs/>
                <w:sz w:val="20"/>
                <w:szCs w:val="20"/>
              </w:rPr>
              <w:t>maj 2020 r.</w:t>
            </w:r>
          </w:p>
        </w:tc>
        <w:tc>
          <w:tcPr>
            <w:tcW w:w="572" w:type="pct"/>
            <w:vAlign w:val="center"/>
          </w:tcPr>
          <w:p w14:paraId="57F460F3" w14:textId="2ACA2D3B" w:rsidR="00CB2BFF" w:rsidRPr="005B6312" w:rsidRDefault="00CB2BFF" w:rsidP="00426BC9">
            <w:pPr>
              <w:jc w:val="center"/>
              <w:rPr>
                <w:bCs/>
              </w:rPr>
            </w:pPr>
            <w:r w:rsidRPr="005B6312">
              <w:rPr>
                <w:bCs/>
                <w:sz w:val="20"/>
                <w:szCs w:val="20"/>
              </w:rPr>
              <w:t>maj 2020 r.</w:t>
            </w:r>
          </w:p>
        </w:tc>
        <w:tc>
          <w:tcPr>
            <w:tcW w:w="482" w:type="pct"/>
            <w:vAlign w:val="center"/>
          </w:tcPr>
          <w:p w14:paraId="55382FCE" w14:textId="1799E399" w:rsidR="00CB2BFF" w:rsidRPr="005B6312" w:rsidRDefault="00CB2BFF" w:rsidP="004A3D91">
            <w:pPr>
              <w:ind w:right="-55"/>
              <w:jc w:val="center"/>
              <w:rPr>
                <w:bCs/>
              </w:rPr>
            </w:pPr>
            <w:r w:rsidRPr="005B6312">
              <w:rPr>
                <w:bCs/>
                <w:sz w:val="20"/>
                <w:szCs w:val="20"/>
              </w:rPr>
              <w:t>maj 2020 r.</w:t>
            </w:r>
          </w:p>
        </w:tc>
        <w:tc>
          <w:tcPr>
            <w:tcW w:w="555" w:type="pct"/>
            <w:vAlign w:val="center"/>
          </w:tcPr>
          <w:p w14:paraId="678ED065" w14:textId="445351F9" w:rsidR="00CB2BFF" w:rsidRPr="005B6312" w:rsidRDefault="00CB2BFF" w:rsidP="00426BC9">
            <w:pPr>
              <w:jc w:val="center"/>
              <w:rPr>
                <w:bCs/>
              </w:rPr>
            </w:pPr>
            <w:r w:rsidRPr="005B6312">
              <w:rPr>
                <w:bCs/>
                <w:sz w:val="20"/>
                <w:szCs w:val="20"/>
              </w:rPr>
              <w:t>maj 2020 r.</w:t>
            </w:r>
          </w:p>
        </w:tc>
        <w:tc>
          <w:tcPr>
            <w:tcW w:w="568" w:type="pct"/>
            <w:vAlign w:val="center"/>
          </w:tcPr>
          <w:p w14:paraId="6CDD955F" w14:textId="04638031" w:rsidR="00CB2BFF" w:rsidRPr="005B6312" w:rsidRDefault="00CB2BFF" w:rsidP="00426BC9">
            <w:pPr>
              <w:jc w:val="center"/>
              <w:rPr>
                <w:bCs/>
              </w:rPr>
            </w:pPr>
            <w:r w:rsidRPr="005B6312">
              <w:rPr>
                <w:bCs/>
                <w:sz w:val="20"/>
                <w:szCs w:val="20"/>
              </w:rPr>
              <w:t>maj 2020 r.</w:t>
            </w:r>
          </w:p>
        </w:tc>
        <w:tc>
          <w:tcPr>
            <w:tcW w:w="1415" w:type="pct"/>
            <w:gridSpan w:val="3"/>
            <w:tcBorders>
              <w:tl2br w:val="single" w:sz="4" w:space="0" w:color="auto"/>
              <w:tr2bl w:val="single" w:sz="4" w:space="0" w:color="auto"/>
            </w:tcBorders>
            <w:vAlign w:val="center"/>
          </w:tcPr>
          <w:p w14:paraId="0BB83FD2" w14:textId="77777777" w:rsidR="00CB2BFF" w:rsidRPr="005B6312" w:rsidRDefault="00CB2BFF" w:rsidP="00426BC9">
            <w:pPr>
              <w:jc w:val="center"/>
              <w:rPr>
                <w:bCs/>
              </w:rPr>
            </w:pPr>
          </w:p>
        </w:tc>
      </w:tr>
      <w:tr w:rsidR="00CB2BFF" w:rsidRPr="005B6312" w14:paraId="66DEE11F" w14:textId="77777777" w:rsidTr="005053E0">
        <w:trPr>
          <w:cantSplit/>
          <w:trHeight w:val="932"/>
        </w:trPr>
        <w:tc>
          <w:tcPr>
            <w:tcW w:w="898" w:type="pct"/>
            <w:shd w:val="clear" w:color="auto" w:fill="C6D9F1" w:themeFill="text2" w:themeFillTint="33"/>
            <w:vAlign w:val="center"/>
          </w:tcPr>
          <w:p w14:paraId="4590322F" w14:textId="7CF7DB5C" w:rsidR="00CB2BFF" w:rsidRPr="004A3D91" w:rsidRDefault="00CB2BFF" w:rsidP="0040293F">
            <w:pPr>
              <w:rPr>
                <w:bCs/>
                <w:sz w:val="20"/>
                <w:szCs w:val="20"/>
              </w:rPr>
            </w:pPr>
            <w:r w:rsidRPr="004A3D91">
              <w:rPr>
                <w:bCs/>
                <w:sz w:val="20"/>
                <w:szCs w:val="20"/>
              </w:rPr>
              <w:t>Instalacje i urządzenia wentylacji mechanicznej i klimatyzacyjnej</w:t>
            </w:r>
          </w:p>
        </w:tc>
        <w:tc>
          <w:tcPr>
            <w:tcW w:w="510" w:type="pct"/>
            <w:vAlign w:val="center"/>
          </w:tcPr>
          <w:p w14:paraId="47E20745" w14:textId="77777777" w:rsidR="00CB2BFF" w:rsidRPr="005B6312" w:rsidRDefault="00CB2BFF" w:rsidP="0040293F">
            <w:pPr>
              <w:jc w:val="center"/>
              <w:rPr>
                <w:bCs/>
              </w:rPr>
            </w:pPr>
          </w:p>
        </w:tc>
        <w:tc>
          <w:tcPr>
            <w:tcW w:w="572" w:type="pct"/>
            <w:vAlign w:val="center"/>
          </w:tcPr>
          <w:p w14:paraId="453DC5DF" w14:textId="77777777" w:rsidR="00CB2BFF" w:rsidRPr="005B6312" w:rsidRDefault="00CB2BFF" w:rsidP="0040293F">
            <w:pPr>
              <w:jc w:val="center"/>
              <w:rPr>
                <w:bCs/>
              </w:rPr>
            </w:pPr>
            <w:proofErr w:type="spellStart"/>
            <w:r w:rsidRPr="005B6312">
              <w:rPr>
                <w:bCs/>
                <w:i/>
                <w:iCs/>
              </w:rPr>
              <w:t>n.d</w:t>
            </w:r>
            <w:proofErr w:type="spellEnd"/>
            <w:r w:rsidRPr="005B6312">
              <w:rPr>
                <w:bCs/>
                <w:i/>
                <w:iCs/>
              </w:rPr>
              <w:t>.</w:t>
            </w:r>
          </w:p>
        </w:tc>
        <w:tc>
          <w:tcPr>
            <w:tcW w:w="482" w:type="pct"/>
            <w:vAlign w:val="center"/>
          </w:tcPr>
          <w:p w14:paraId="6DDCD3C0" w14:textId="77777777" w:rsidR="00CB2BFF" w:rsidRPr="005B6312" w:rsidRDefault="00CB2BFF" w:rsidP="0040293F">
            <w:pPr>
              <w:jc w:val="center"/>
              <w:rPr>
                <w:bCs/>
              </w:rPr>
            </w:pPr>
          </w:p>
        </w:tc>
        <w:tc>
          <w:tcPr>
            <w:tcW w:w="555" w:type="pct"/>
            <w:vAlign w:val="center"/>
          </w:tcPr>
          <w:p w14:paraId="4BB4617D" w14:textId="77777777" w:rsidR="00CB2BFF" w:rsidRPr="005B6312" w:rsidRDefault="00CB2BFF" w:rsidP="0040293F">
            <w:pPr>
              <w:jc w:val="center"/>
              <w:rPr>
                <w:bCs/>
              </w:rPr>
            </w:pPr>
          </w:p>
        </w:tc>
        <w:tc>
          <w:tcPr>
            <w:tcW w:w="568" w:type="pct"/>
            <w:vAlign w:val="center"/>
          </w:tcPr>
          <w:p w14:paraId="620CD23F" w14:textId="77777777" w:rsidR="00CB2BFF" w:rsidRPr="005B6312" w:rsidRDefault="00CB2BFF" w:rsidP="0040293F">
            <w:pPr>
              <w:jc w:val="center"/>
              <w:rPr>
                <w:bCs/>
                <w:i/>
                <w:iCs/>
              </w:rPr>
            </w:pPr>
            <w:proofErr w:type="spellStart"/>
            <w:r w:rsidRPr="005B6312">
              <w:rPr>
                <w:bCs/>
                <w:i/>
                <w:iCs/>
              </w:rPr>
              <w:t>n.d</w:t>
            </w:r>
            <w:proofErr w:type="spellEnd"/>
            <w:r w:rsidRPr="005B6312">
              <w:rPr>
                <w:bCs/>
                <w:i/>
                <w:iCs/>
              </w:rPr>
              <w:t>.</w:t>
            </w:r>
          </w:p>
        </w:tc>
        <w:tc>
          <w:tcPr>
            <w:tcW w:w="1415" w:type="pct"/>
            <w:gridSpan w:val="3"/>
            <w:vAlign w:val="center"/>
          </w:tcPr>
          <w:p w14:paraId="20EAB2ED" w14:textId="77777777" w:rsidR="00CB2BFF" w:rsidRPr="005B6312" w:rsidRDefault="00CB2BFF" w:rsidP="0040293F">
            <w:pPr>
              <w:jc w:val="center"/>
              <w:rPr>
                <w:bCs/>
              </w:rPr>
            </w:pPr>
          </w:p>
        </w:tc>
      </w:tr>
      <w:tr w:rsidR="00CB2BFF" w:rsidRPr="005B6312" w14:paraId="0D4768AB" w14:textId="77777777" w:rsidTr="005053E0">
        <w:trPr>
          <w:cantSplit/>
          <w:trHeight w:val="941"/>
        </w:trPr>
        <w:tc>
          <w:tcPr>
            <w:tcW w:w="898" w:type="pct"/>
            <w:shd w:val="clear" w:color="auto" w:fill="C6D9F1" w:themeFill="text2" w:themeFillTint="33"/>
            <w:vAlign w:val="center"/>
          </w:tcPr>
          <w:p w14:paraId="3AF5F87A" w14:textId="2F7FCDD9" w:rsidR="00CB2BFF" w:rsidRPr="004A3D91" w:rsidRDefault="00CB2BFF" w:rsidP="00B5732E">
            <w:pPr>
              <w:rPr>
                <w:bCs/>
                <w:sz w:val="20"/>
                <w:szCs w:val="20"/>
              </w:rPr>
            </w:pPr>
            <w:r w:rsidRPr="004A3D91">
              <w:rPr>
                <w:bCs/>
                <w:sz w:val="20"/>
                <w:szCs w:val="20"/>
              </w:rPr>
              <w:t xml:space="preserve">Ocena stanu technicznego pomieszczeń przeznaczonych pod wynajem oraz pomieszczeń mokrych </w:t>
            </w:r>
            <w:r w:rsidRPr="00B5732E">
              <w:rPr>
                <w:bCs/>
                <w:sz w:val="20"/>
                <w:szCs w:val="20"/>
                <w:vertAlign w:val="superscript"/>
              </w:rPr>
              <w:t>(5)</w:t>
            </w:r>
          </w:p>
        </w:tc>
        <w:tc>
          <w:tcPr>
            <w:tcW w:w="510" w:type="pct"/>
            <w:vAlign w:val="center"/>
          </w:tcPr>
          <w:p w14:paraId="094A3B23" w14:textId="1AE4DE87" w:rsidR="00CB2BFF" w:rsidRPr="005B6312" w:rsidRDefault="00F77782" w:rsidP="0040293F">
            <w:pPr>
              <w:jc w:val="center"/>
              <w:rPr>
                <w:bCs/>
              </w:rPr>
            </w:pPr>
            <w:proofErr w:type="spellStart"/>
            <w:r w:rsidRPr="005B6312">
              <w:rPr>
                <w:bCs/>
                <w:i/>
                <w:iCs/>
              </w:rPr>
              <w:t>n.d</w:t>
            </w:r>
            <w:proofErr w:type="spellEnd"/>
            <w:r w:rsidRPr="005B6312">
              <w:rPr>
                <w:bCs/>
                <w:i/>
                <w:iCs/>
              </w:rPr>
              <w:t>.</w:t>
            </w:r>
          </w:p>
        </w:tc>
        <w:tc>
          <w:tcPr>
            <w:tcW w:w="572" w:type="pct"/>
            <w:vAlign w:val="center"/>
          </w:tcPr>
          <w:p w14:paraId="7FCB66E2" w14:textId="59399AD0" w:rsidR="00CB2BFF" w:rsidRPr="005B6312" w:rsidRDefault="00F77782" w:rsidP="0040293F">
            <w:pPr>
              <w:jc w:val="center"/>
              <w:rPr>
                <w:bCs/>
                <w:i/>
                <w:iCs/>
              </w:rPr>
            </w:pPr>
            <w:proofErr w:type="spellStart"/>
            <w:r w:rsidRPr="005B6312">
              <w:rPr>
                <w:bCs/>
                <w:i/>
                <w:iCs/>
              </w:rPr>
              <w:t>n.d</w:t>
            </w:r>
            <w:proofErr w:type="spellEnd"/>
            <w:r w:rsidRPr="005B6312">
              <w:rPr>
                <w:bCs/>
                <w:i/>
                <w:iCs/>
              </w:rPr>
              <w:t>.</w:t>
            </w:r>
          </w:p>
        </w:tc>
        <w:tc>
          <w:tcPr>
            <w:tcW w:w="482" w:type="pct"/>
            <w:vAlign w:val="center"/>
          </w:tcPr>
          <w:p w14:paraId="3936DCA5" w14:textId="77777777" w:rsidR="00CB2BFF" w:rsidRPr="005B6312" w:rsidRDefault="00CB2BFF" w:rsidP="0040293F">
            <w:pPr>
              <w:jc w:val="center"/>
              <w:rPr>
                <w:bCs/>
              </w:rPr>
            </w:pPr>
          </w:p>
        </w:tc>
        <w:tc>
          <w:tcPr>
            <w:tcW w:w="555" w:type="pct"/>
            <w:vAlign w:val="center"/>
          </w:tcPr>
          <w:p w14:paraId="08BB7931" w14:textId="77777777" w:rsidR="00CB2BFF" w:rsidRPr="005B6312" w:rsidRDefault="00CB2BFF" w:rsidP="0040293F">
            <w:pPr>
              <w:jc w:val="center"/>
              <w:rPr>
                <w:bCs/>
              </w:rPr>
            </w:pPr>
          </w:p>
        </w:tc>
        <w:tc>
          <w:tcPr>
            <w:tcW w:w="568" w:type="pct"/>
            <w:vAlign w:val="center"/>
          </w:tcPr>
          <w:p w14:paraId="1B24F8B6" w14:textId="77777777" w:rsidR="00CB2BFF" w:rsidRPr="005B6312" w:rsidRDefault="00CB2BFF" w:rsidP="0040293F">
            <w:pPr>
              <w:jc w:val="center"/>
              <w:rPr>
                <w:bCs/>
                <w:i/>
                <w:iCs/>
              </w:rPr>
            </w:pPr>
          </w:p>
        </w:tc>
        <w:tc>
          <w:tcPr>
            <w:tcW w:w="1415" w:type="pct"/>
            <w:gridSpan w:val="3"/>
            <w:vAlign w:val="center"/>
          </w:tcPr>
          <w:p w14:paraId="74662286" w14:textId="77777777" w:rsidR="00CB2BFF" w:rsidRPr="005B6312" w:rsidRDefault="00CB2BFF" w:rsidP="0040293F">
            <w:pPr>
              <w:jc w:val="center"/>
              <w:rPr>
                <w:bCs/>
              </w:rPr>
            </w:pPr>
          </w:p>
        </w:tc>
      </w:tr>
      <w:tr w:rsidR="00CB2BFF" w:rsidRPr="005B6312" w14:paraId="20021344" w14:textId="77777777" w:rsidTr="005053E0">
        <w:trPr>
          <w:cantSplit/>
          <w:trHeight w:val="941"/>
        </w:trPr>
        <w:tc>
          <w:tcPr>
            <w:tcW w:w="898" w:type="pct"/>
            <w:shd w:val="clear" w:color="auto" w:fill="C6D9F1" w:themeFill="text2" w:themeFillTint="33"/>
            <w:vAlign w:val="center"/>
          </w:tcPr>
          <w:p w14:paraId="506E6329" w14:textId="6D528261" w:rsidR="00CB2BFF" w:rsidRPr="004A3D91" w:rsidRDefault="00CB2BFF" w:rsidP="00B5732E">
            <w:pPr>
              <w:rPr>
                <w:bCs/>
                <w:sz w:val="20"/>
                <w:szCs w:val="20"/>
              </w:rPr>
            </w:pPr>
            <w:r w:rsidRPr="004A3D91">
              <w:rPr>
                <w:bCs/>
                <w:sz w:val="20"/>
                <w:szCs w:val="20"/>
              </w:rPr>
              <w:t>Sprawdzenie stanu technicznego systemu ogrzewania, z uwzględnieniem efektywności energetycznej kotłów oraz dostosowaniem ich mocy dla potrzeb użytkowych</w:t>
            </w:r>
            <w:r>
              <w:rPr>
                <w:bCs/>
                <w:sz w:val="20"/>
                <w:szCs w:val="20"/>
              </w:rPr>
              <w:t>.</w:t>
            </w:r>
          </w:p>
        </w:tc>
        <w:tc>
          <w:tcPr>
            <w:tcW w:w="510" w:type="pct"/>
            <w:vAlign w:val="center"/>
          </w:tcPr>
          <w:p w14:paraId="35DEFB5B" w14:textId="0F774744"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72" w:type="pct"/>
            <w:vAlign w:val="center"/>
          </w:tcPr>
          <w:p w14:paraId="465D9545" w14:textId="2FC0B89E" w:rsidR="00CB2BFF" w:rsidRPr="005B6312" w:rsidRDefault="00CB2BFF" w:rsidP="00670A63">
            <w:pPr>
              <w:jc w:val="center"/>
              <w:rPr>
                <w:bCs/>
                <w:i/>
                <w:iCs/>
              </w:rPr>
            </w:pPr>
            <w:proofErr w:type="spellStart"/>
            <w:r w:rsidRPr="005B6312">
              <w:rPr>
                <w:bCs/>
                <w:i/>
                <w:iCs/>
              </w:rPr>
              <w:t>n.d</w:t>
            </w:r>
            <w:proofErr w:type="spellEnd"/>
            <w:r w:rsidRPr="005B6312">
              <w:rPr>
                <w:bCs/>
                <w:i/>
                <w:iCs/>
              </w:rPr>
              <w:t>.</w:t>
            </w:r>
          </w:p>
        </w:tc>
        <w:tc>
          <w:tcPr>
            <w:tcW w:w="482" w:type="pct"/>
            <w:vAlign w:val="center"/>
          </w:tcPr>
          <w:p w14:paraId="0F344F49" w14:textId="660D3776"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55" w:type="pct"/>
            <w:vAlign w:val="center"/>
          </w:tcPr>
          <w:p w14:paraId="64D2677A" w14:textId="32404113"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68" w:type="pct"/>
            <w:vAlign w:val="center"/>
          </w:tcPr>
          <w:p w14:paraId="76D8A9DB" w14:textId="77777777" w:rsidR="00CB2BFF" w:rsidRPr="005B6312" w:rsidRDefault="00CB2BFF" w:rsidP="00670A63">
            <w:pPr>
              <w:jc w:val="center"/>
              <w:rPr>
                <w:bCs/>
                <w:i/>
                <w:iCs/>
              </w:rPr>
            </w:pPr>
          </w:p>
        </w:tc>
        <w:tc>
          <w:tcPr>
            <w:tcW w:w="1415" w:type="pct"/>
            <w:gridSpan w:val="3"/>
            <w:vAlign w:val="center"/>
          </w:tcPr>
          <w:p w14:paraId="70F91E08" w14:textId="77777777" w:rsidR="00CB2BFF" w:rsidRPr="005B6312" w:rsidRDefault="00CB2BFF" w:rsidP="00670A63">
            <w:pPr>
              <w:jc w:val="center"/>
              <w:rPr>
                <w:bCs/>
              </w:rPr>
            </w:pPr>
          </w:p>
        </w:tc>
      </w:tr>
      <w:tr w:rsidR="00CB2BFF" w:rsidRPr="005B6312" w14:paraId="4A766D69" w14:textId="77777777" w:rsidTr="005053E0">
        <w:trPr>
          <w:cantSplit/>
          <w:trHeight w:val="739"/>
        </w:trPr>
        <w:tc>
          <w:tcPr>
            <w:tcW w:w="898" w:type="pct"/>
            <w:shd w:val="clear" w:color="auto" w:fill="C6D9F1" w:themeFill="text2" w:themeFillTint="33"/>
            <w:vAlign w:val="center"/>
          </w:tcPr>
          <w:p w14:paraId="5209D7BA" w14:textId="6850BB93" w:rsidR="00CB2BFF" w:rsidRPr="004A3D91" w:rsidRDefault="00CB2BFF" w:rsidP="0003431B">
            <w:pPr>
              <w:rPr>
                <w:bCs/>
                <w:sz w:val="20"/>
                <w:szCs w:val="20"/>
              </w:rPr>
            </w:pPr>
            <w:r w:rsidRPr="004A3D91">
              <w:rPr>
                <w:bCs/>
                <w:sz w:val="20"/>
                <w:szCs w:val="20"/>
              </w:rPr>
              <w:t xml:space="preserve">Ocena stanu technicznego laboratoriów </w:t>
            </w:r>
            <w:r w:rsidRPr="00B5732E">
              <w:rPr>
                <w:bCs/>
                <w:sz w:val="20"/>
                <w:szCs w:val="20"/>
                <w:vertAlign w:val="superscript"/>
              </w:rPr>
              <w:t>(7)</w:t>
            </w:r>
            <w:r>
              <w:rPr>
                <w:bCs/>
                <w:sz w:val="20"/>
                <w:szCs w:val="20"/>
                <w:vertAlign w:val="superscript"/>
              </w:rPr>
              <w:t>(10)</w:t>
            </w:r>
          </w:p>
        </w:tc>
        <w:tc>
          <w:tcPr>
            <w:tcW w:w="510" w:type="pct"/>
            <w:vAlign w:val="center"/>
          </w:tcPr>
          <w:p w14:paraId="5EA5D010" w14:textId="66143F82"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72" w:type="pct"/>
            <w:vAlign w:val="center"/>
          </w:tcPr>
          <w:p w14:paraId="1A2BD952" w14:textId="77777777" w:rsidR="00CB2BFF" w:rsidRPr="005B6312" w:rsidRDefault="00CB2BFF" w:rsidP="00670A63">
            <w:pPr>
              <w:jc w:val="center"/>
              <w:rPr>
                <w:bCs/>
                <w:i/>
                <w:iCs/>
              </w:rPr>
            </w:pPr>
          </w:p>
        </w:tc>
        <w:tc>
          <w:tcPr>
            <w:tcW w:w="482" w:type="pct"/>
            <w:vAlign w:val="center"/>
          </w:tcPr>
          <w:p w14:paraId="1F3CDAA9" w14:textId="24F1981E"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55" w:type="pct"/>
            <w:vAlign w:val="center"/>
          </w:tcPr>
          <w:p w14:paraId="7C9D3DE3" w14:textId="63658220" w:rsidR="00CB2BFF" w:rsidRPr="005B6312" w:rsidRDefault="00CB2BFF" w:rsidP="00670A63">
            <w:pPr>
              <w:jc w:val="center"/>
              <w:rPr>
                <w:bCs/>
              </w:rPr>
            </w:pPr>
            <w:proofErr w:type="spellStart"/>
            <w:r w:rsidRPr="005B6312">
              <w:rPr>
                <w:bCs/>
                <w:i/>
                <w:iCs/>
              </w:rPr>
              <w:t>n.d</w:t>
            </w:r>
            <w:proofErr w:type="spellEnd"/>
            <w:r w:rsidRPr="005B6312">
              <w:rPr>
                <w:bCs/>
                <w:i/>
                <w:iCs/>
              </w:rPr>
              <w:t>.</w:t>
            </w:r>
          </w:p>
        </w:tc>
        <w:tc>
          <w:tcPr>
            <w:tcW w:w="568" w:type="pct"/>
            <w:vAlign w:val="center"/>
          </w:tcPr>
          <w:p w14:paraId="375C2C05" w14:textId="483DED8D" w:rsidR="00CB2BFF" w:rsidRPr="005B6312" w:rsidRDefault="00CB2BFF" w:rsidP="00670A63">
            <w:pPr>
              <w:jc w:val="center"/>
              <w:rPr>
                <w:bCs/>
                <w:i/>
                <w:iCs/>
              </w:rPr>
            </w:pPr>
            <w:proofErr w:type="spellStart"/>
            <w:r w:rsidRPr="005B6312">
              <w:rPr>
                <w:bCs/>
                <w:i/>
                <w:iCs/>
              </w:rPr>
              <w:t>n.d</w:t>
            </w:r>
            <w:proofErr w:type="spellEnd"/>
            <w:r w:rsidRPr="005B6312">
              <w:rPr>
                <w:bCs/>
                <w:i/>
                <w:iCs/>
              </w:rPr>
              <w:t>.</w:t>
            </w:r>
          </w:p>
        </w:tc>
        <w:tc>
          <w:tcPr>
            <w:tcW w:w="1415" w:type="pct"/>
            <w:gridSpan w:val="3"/>
            <w:vAlign w:val="center"/>
          </w:tcPr>
          <w:p w14:paraId="66118DB6" w14:textId="77777777" w:rsidR="00CB2BFF" w:rsidRPr="005B6312" w:rsidRDefault="00CB2BFF" w:rsidP="00670A63">
            <w:pPr>
              <w:jc w:val="center"/>
              <w:rPr>
                <w:bCs/>
              </w:rPr>
            </w:pPr>
          </w:p>
        </w:tc>
      </w:tr>
      <w:tr w:rsidR="00CB2BFF" w:rsidRPr="005B6312" w14:paraId="63BF0D89" w14:textId="77777777" w:rsidTr="005053E0">
        <w:trPr>
          <w:cantSplit/>
          <w:trHeight w:val="941"/>
        </w:trPr>
        <w:tc>
          <w:tcPr>
            <w:tcW w:w="898" w:type="pct"/>
            <w:shd w:val="clear" w:color="auto" w:fill="C6D9F1" w:themeFill="text2" w:themeFillTint="33"/>
            <w:vAlign w:val="center"/>
          </w:tcPr>
          <w:p w14:paraId="376654AF" w14:textId="24AABCA8" w:rsidR="00CB2BFF" w:rsidRPr="004A3D91" w:rsidRDefault="00CB2BFF" w:rsidP="00B5732E">
            <w:pPr>
              <w:rPr>
                <w:bCs/>
                <w:sz w:val="20"/>
                <w:szCs w:val="20"/>
              </w:rPr>
            </w:pPr>
            <w:r>
              <w:rPr>
                <w:bCs/>
                <w:sz w:val="20"/>
                <w:szCs w:val="20"/>
              </w:rPr>
              <w:t>Ocena stanu</w:t>
            </w:r>
            <w:r w:rsidRPr="004A3D91">
              <w:rPr>
                <w:bCs/>
                <w:sz w:val="20"/>
                <w:szCs w:val="20"/>
              </w:rPr>
              <w:t xml:space="preserve"> techniczn</w:t>
            </w:r>
            <w:r>
              <w:rPr>
                <w:bCs/>
                <w:sz w:val="20"/>
                <w:szCs w:val="20"/>
              </w:rPr>
              <w:t>ego pomieszczeń serwerowni</w:t>
            </w:r>
            <w:r w:rsidRPr="004A3D91">
              <w:rPr>
                <w:bCs/>
                <w:sz w:val="20"/>
                <w:szCs w:val="20"/>
              </w:rPr>
              <w:t xml:space="preserve"> w budynkach kampusu </w:t>
            </w:r>
            <w:r w:rsidRPr="00B5732E">
              <w:rPr>
                <w:bCs/>
                <w:sz w:val="20"/>
                <w:szCs w:val="20"/>
                <w:vertAlign w:val="superscript"/>
              </w:rPr>
              <w:t>(8)</w:t>
            </w:r>
            <w:r>
              <w:rPr>
                <w:bCs/>
                <w:sz w:val="20"/>
                <w:szCs w:val="20"/>
                <w:vertAlign w:val="superscript"/>
              </w:rPr>
              <w:t>(12)</w:t>
            </w:r>
          </w:p>
        </w:tc>
        <w:tc>
          <w:tcPr>
            <w:tcW w:w="510" w:type="pct"/>
            <w:vAlign w:val="center"/>
          </w:tcPr>
          <w:p w14:paraId="6BCB8CFF" w14:textId="77777777" w:rsidR="00CB2BFF" w:rsidRPr="005B6312" w:rsidRDefault="00CB2BFF" w:rsidP="00670A63">
            <w:pPr>
              <w:jc w:val="center"/>
              <w:rPr>
                <w:bCs/>
              </w:rPr>
            </w:pPr>
          </w:p>
        </w:tc>
        <w:tc>
          <w:tcPr>
            <w:tcW w:w="572" w:type="pct"/>
            <w:vAlign w:val="center"/>
          </w:tcPr>
          <w:p w14:paraId="7AED0127" w14:textId="77777777" w:rsidR="00CB2BFF" w:rsidRPr="005B6312" w:rsidRDefault="00CB2BFF" w:rsidP="00670A63">
            <w:pPr>
              <w:jc w:val="center"/>
              <w:rPr>
                <w:bCs/>
                <w:i/>
                <w:iCs/>
              </w:rPr>
            </w:pPr>
          </w:p>
        </w:tc>
        <w:tc>
          <w:tcPr>
            <w:tcW w:w="482" w:type="pct"/>
            <w:vAlign w:val="center"/>
          </w:tcPr>
          <w:p w14:paraId="7152325F" w14:textId="77777777" w:rsidR="00CB2BFF" w:rsidRPr="005B6312" w:rsidRDefault="00CB2BFF" w:rsidP="00670A63">
            <w:pPr>
              <w:jc w:val="center"/>
              <w:rPr>
                <w:bCs/>
              </w:rPr>
            </w:pPr>
          </w:p>
        </w:tc>
        <w:tc>
          <w:tcPr>
            <w:tcW w:w="555" w:type="pct"/>
            <w:vAlign w:val="center"/>
          </w:tcPr>
          <w:p w14:paraId="7963546E" w14:textId="77777777" w:rsidR="00CB2BFF" w:rsidRPr="005B6312" w:rsidRDefault="00CB2BFF" w:rsidP="00670A63">
            <w:pPr>
              <w:jc w:val="center"/>
              <w:rPr>
                <w:bCs/>
              </w:rPr>
            </w:pPr>
          </w:p>
        </w:tc>
        <w:tc>
          <w:tcPr>
            <w:tcW w:w="568" w:type="pct"/>
            <w:vAlign w:val="center"/>
          </w:tcPr>
          <w:p w14:paraId="72AAEBC8" w14:textId="77777777" w:rsidR="00CB2BFF" w:rsidRPr="005B6312" w:rsidRDefault="00CB2BFF" w:rsidP="00670A63">
            <w:pPr>
              <w:jc w:val="center"/>
              <w:rPr>
                <w:bCs/>
                <w:i/>
                <w:iCs/>
              </w:rPr>
            </w:pPr>
          </w:p>
        </w:tc>
        <w:tc>
          <w:tcPr>
            <w:tcW w:w="1415" w:type="pct"/>
            <w:gridSpan w:val="3"/>
            <w:vAlign w:val="center"/>
          </w:tcPr>
          <w:p w14:paraId="2224402F" w14:textId="77777777" w:rsidR="00CB2BFF" w:rsidRPr="005B6312" w:rsidRDefault="00CB2BFF" w:rsidP="00670A63">
            <w:pPr>
              <w:jc w:val="center"/>
              <w:rPr>
                <w:bCs/>
              </w:rPr>
            </w:pPr>
          </w:p>
        </w:tc>
      </w:tr>
      <w:tr w:rsidR="00CB2BFF" w:rsidRPr="005B6312" w14:paraId="5F52824C" w14:textId="77777777" w:rsidTr="005053E0">
        <w:trPr>
          <w:cantSplit/>
          <w:trHeight w:val="941"/>
        </w:trPr>
        <w:tc>
          <w:tcPr>
            <w:tcW w:w="898" w:type="pct"/>
            <w:shd w:val="clear" w:color="auto" w:fill="C6D9F1" w:themeFill="text2" w:themeFillTint="33"/>
            <w:vAlign w:val="center"/>
          </w:tcPr>
          <w:p w14:paraId="352B3A8D" w14:textId="49826E44" w:rsidR="00CB2BFF" w:rsidRPr="004A3D91" w:rsidRDefault="00CB2BFF" w:rsidP="004A3D91">
            <w:pPr>
              <w:jc w:val="both"/>
              <w:rPr>
                <w:bCs/>
                <w:sz w:val="20"/>
                <w:szCs w:val="20"/>
              </w:rPr>
            </w:pPr>
            <w:r w:rsidRPr="004A3D91">
              <w:rPr>
                <w:bCs/>
                <w:sz w:val="20"/>
                <w:szCs w:val="20"/>
              </w:rPr>
              <w:lastRenderedPageBreak/>
              <w:t>Instalacje</w:t>
            </w:r>
            <w:r>
              <w:rPr>
                <w:bCs/>
                <w:sz w:val="20"/>
                <w:szCs w:val="20"/>
              </w:rPr>
              <w:t xml:space="preserve"> </w:t>
            </w:r>
            <w:r w:rsidRPr="004A3D91">
              <w:rPr>
                <w:bCs/>
                <w:sz w:val="20"/>
                <w:szCs w:val="20"/>
              </w:rPr>
              <w:t xml:space="preserve">gazowe </w:t>
            </w:r>
            <w:r w:rsidRPr="005B6312">
              <w:rPr>
                <w:bCs/>
                <w:sz w:val="20"/>
                <w:szCs w:val="20"/>
              </w:rPr>
              <w:t xml:space="preserve">- </w:t>
            </w:r>
            <w:r>
              <w:rPr>
                <w:bCs/>
                <w:sz w:val="20"/>
                <w:szCs w:val="20"/>
              </w:rPr>
              <w:t>P</w:t>
            </w:r>
            <w:r w:rsidRPr="005B6312">
              <w:rPr>
                <w:bCs/>
                <w:sz w:val="20"/>
                <w:szCs w:val="20"/>
              </w:rPr>
              <w:t xml:space="preserve">rawo </w:t>
            </w:r>
            <w:r>
              <w:rPr>
                <w:bCs/>
                <w:sz w:val="20"/>
                <w:szCs w:val="20"/>
              </w:rPr>
              <w:t>B</w:t>
            </w:r>
            <w:r w:rsidRPr="005B6312">
              <w:rPr>
                <w:bCs/>
                <w:sz w:val="20"/>
                <w:szCs w:val="20"/>
              </w:rPr>
              <w:t>udowlane art.62,</w:t>
            </w:r>
            <w:r>
              <w:rPr>
                <w:bCs/>
                <w:sz w:val="20"/>
                <w:szCs w:val="20"/>
              </w:rPr>
              <w:t xml:space="preserve"> </w:t>
            </w:r>
            <w:r w:rsidRPr="005B6312">
              <w:rPr>
                <w:bCs/>
                <w:sz w:val="20"/>
                <w:szCs w:val="20"/>
              </w:rPr>
              <w:t>ust.1, pkt.1</w:t>
            </w:r>
            <w:r>
              <w:rPr>
                <w:bCs/>
                <w:sz w:val="20"/>
                <w:szCs w:val="20"/>
              </w:rPr>
              <w:t xml:space="preserve">c </w:t>
            </w:r>
            <w:r w:rsidRPr="00B5732E">
              <w:rPr>
                <w:bCs/>
                <w:sz w:val="20"/>
                <w:szCs w:val="20"/>
                <w:vertAlign w:val="superscript"/>
              </w:rPr>
              <w:t>(</w:t>
            </w:r>
            <w:r>
              <w:rPr>
                <w:bCs/>
                <w:sz w:val="20"/>
                <w:szCs w:val="20"/>
                <w:vertAlign w:val="superscript"/>
              </w:rPr>
              <w:t>9</w:t>
            </w:r>
            <w:r w:rsidRPr="00B5732E">
              <w:rPr>
                <w:bCs/>
                <w:sz w:val="20"/>
                <w:szCs w:val="20"/>
                <w:vertAlign w:val="superscript"/>
              </w:rPr>
              <w:t>)</w:t>
            </w:r>
            <w:r>
              <w:rPr>
                <w:bCs/>
                <w:sz w:val="20"/>
                <w:szCs w:val="20"/>
              </w:rPr>
              <w:t xml:space="preserve"> </w:t>
            </w:r>
            <w:r w:rsidRPr="00B5732E">
              <w:rPr>
                <w:bCs/>
                <w:sz w:val="20"/>
                <w:szCs w:val="20"/>
                <w:vertAlign w:val="superscript"/>
              </w:rPr>
              <w:t>(1</w:t>
            </w:r>
            <w:r>
              <w:rPr>
                <w:bCs/>
                <w:sz w:val="20"/>
                <w:szCs w:val="20"/>
                <w:vertAlign w:val="superscript"/>
              </w:rPr>
              <w:t>1</w:t>
            </w:r>
            <w:r w:rsidRPr="00B5732E">
              <w:rPr>
                <w:bCs/>
                <w:sz w:val="20"/>
                <w:szCs w:val="20"/>
                <w:vertAlign w:val="superscript"/>
              </w:rPr>
              <w:t>)</w:t>
            </w:r>
          </w:p>
        </w:tc>
        <w:tc>
          <w:tcPr>
            <w:tcW w:w="510" w:type="pct"/>
            <w:vAlign w:val="center"/>
          </w:tcPr>
          <w:p w14:paraId="567206FE" w14:textId="0C597286" w:rsidR="00CB2BFF" w:rsidRPr="005B6312" w:rsidRDefault="00CB2BFF" w:rsidP="00793C99">
            <w:pPr>
              <w:jc w:val="center"/>
              <w:rPr>
                <w:bCs/>
              </w:rPr>
            </w:pPr>
          </w:p>
        </w:tc>
        <w:tc>
          <w:tcPr>
            <w:tcW w:w="572" w:type="pct"/>
            <w:vAlign w:val="center"/>
          </w:tcPr>
          <w:p w14:paraId="6F831AF5" w14:textId="303EC939" w:rsidR="00CB2BFF" w:rsidRPr="005B6312" w:rsidRDefault="00CB2BFF" w:rsidP="00793C99">
            <w:pPr>
              <w:jc w:val="center"/>
              <w:rPr>
                <w:bCs/>
                <w:i/>
                <w:iCs/>
              </w:rPr>
            </w:pPr>
          </w:p>
        </w:tc>
        <w:tc>
          <w:tcPr>
            <w:tcW w:w="482" w:type="pct"/>
            <w:vAlign w:val="center"/>
          </w:tcPr>
          <w:p w14:paraId="13AE1D4C" w14:textId="48FC38C9"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5" w:type="pct"/>
            <w:vAlign w:val="center"/>
          </w:tcPr>
          <w:p w14:paraId="19A69C7E" w14:textId="45CB9501"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68" w:type="pct"/>
            <w:vAlign w:val="center"/>
          </w:tcPr>
          <w:p w14:paraId="27CE43E0" w14:textId="2E201391" w:rsidR="00CB2BFF" w:rsidRPr="005B6312" w:rsidRDefault="00CB2BFF" w:rsidP="00793C99">
            <w:pPr>
              <w:jc w:val="center"/>
              <w:rPr>
                <w:bCs/>
                <w:i/>
                <w:iCs/>
              </w:rPr>
            </w:pPr>
          </w:p>
        </w:tc>
        <w:tc>
          <w:tcPr>
            <w:tcW w:w="1415" w:type="pct"/>
            <w:gridSpan w:val="3"/>
            <w:vAlign w:val="center"/>
          </w:tcPr>
          <w:p w14:paraId="2F0EA166" w14:textId="77777777" w:rsidR="00CB2BFF" w:rsidRPr="005B6312" w:rsidRDefault="00CB2BFF" w:rsidP="00793C99">
            <w:pPr>
              <w:jc w:val="center"/>
              <w:rPr>
                <w:bCs/>
              </w:rPr>
            </w:pPr>
          </w:p>
        </w:tc>
      </w:tr>
      <w:tr w:rsidR="00CB2BFF" w:rsidRPr="005B6312" w14:paraId="52DEA150" w14:textId="77777777" w:rsidTr="005053E0">
        <w:trPr>
          <w:cantSplit/>
          <w:trHeight w:val="78"/>
        </w:trPr>
        <w:tc>
          <w:tcPr>
            <w:tcW w:w="3585" w:type="pct"/>
            <w:gridSpan w:val="6"/>
            <w:shd w:val="clear" w:color="auto" w:fill="C6D9F1" w:themeFill="text2" w:themeFillTint="33"/>
            <w:vAlign w:val="center"/>
          </w:tcPr>
          <w:p w14:paraId="4533B2A4" w14:textId="3C49DDC1" w:rsidR="00CB2BFF" w:rsidRPr="005053E0" w:rsidRDefault="005053E0" w:rsidP="00793C99">
            <w:pPr>
              <w:jc w:val="center"/>
              <w:rPr>
                <w:b/>
                <w:bCs/>
                <w:i/>
                <w:iCs/>
              </w:rPr>
            </w:pPr>
            <w:r w:rsidRPr="00705EDA">
              <w:rPr>
                <w:b/>
                <w:bCs/>
                <w:i/>
                <w:iCs/>
              </w:rPr>
              <w:t xml:space="preserve">A) </w:t>
            </w:r>
            <w:r w:rsidR="00CB2BFF" w:rsidRPr="005053E0">
              <w:rPr>
                <w:b/>
                <w:bCs/>
                <w:i/>
                <w:iCs/>
              </w:rPr>
              <w:t xml:space="preserve">Łączna </w:t>
            </w:r>
            <w:r w:rsidR="00CB2BFF" w:rsidRPr="005A4A4D">
              <w:rPr>
                <w:b/>
                <w:bCs/>
                <w:i/>
                <w:iCs/>
              </w:rPr>
              <w:t xml:space="preserve">suma </w:t>
            </w:r>
            <w:r w:rsidR="00D90C6A" w:rsidRPr="005A4A4D">
              <w:rPr>
                <w:b/>
                <w:bCs/>
                <w:i/>
                <w:iCs/>
              </w:rPr>
              <w:t xml:space="preserve">cen brutto </w:t>
            </w:r>
            <w:r w:rsidR="00CB2BFF" w:rsidRPr="005053E0">
              <w:rPr>
                <w:b/>
                <w:bCs/>
                <w:i/>
                <w:iCs/>
              </w:rPr>
              <w:t>przeglądów półrocznych:</w:t>
            </w:r>
          </w:p>
        </w:tc>
        <w:tc>
          <w:tcPr>
            <w:tcW w:w="1415" w:type="pct"/>
            <w:gridSpan w:val="3"/>
            <w:vAlign w:val="center"/>
          </w:tcPr>
          <w:p w14:paraId="6B591099" w14:textId="77777777" w:rsidR="00CB2BFF" w:rsidRPr="005B6312" w:rsidRDefault="00CB2BFF" w:rsidP="00793C99">
            <w:pPr>
              <w:jc w:val="center"/>
              <w:rPr>
                <w:bCs/>
              </w:rPr>
            </w:pPr>
          </w:p>
        </w:tc>
      </w:tr>
      <w:tr w:rsidR="00CB2BFF" w:rsidRPr="005B6312" w14:paraId="0D2CDF4E" w14:textId="77777777" w:rsidTr="00CB2BFF">
        <w:trPr>
          <w:cantSplit/>
          <w:trHeight w:val="224"/>
        </w:trPr>
        <w:tc>
          <w:tcPr>
            <w:tcW w:w="5000" w:type="pct"/>
            <w:gridSpan w:val="9"/>
            <w:tcBorders>
              <w:bottom w:val="single" w:sz="4" w:space="0" w:color="auto"/>
            </w:tcBorders>
          </w:tcPr>
          <w:p w14:paraId="5FAEE253" w14:textId="77777777" w:rsidR="00CB2BFF" w:rsidRPr="00426BC9" w:rsidRDefault="00CB2BFF" w:rsidP="00426BC9">
            <w:pPr>
              <w:jc w:val="center"/>
              <w:rPr>
                <w:bCs/>
                <w:i/>
                <w:iCs/>
              </w:rPr>
            </w:pPr>
            <w:r w:rsidRPr="00426BC9">
              <w:rPr>
                <w:bCs/>
                <w:i/>
                <w:iCs/>
              </w:rPr>
              <w:t>Koszty budowlanych przeglądów rocznych  w budynkach PWSZ w Tarnowie</w:t>
            </w:r>
          </w:p>
          <w:p w14:paraId="2F528E61" w14:textId="532D6FAE" w:rsidR="00CB2BFF" w:rsidRPr="005B6312" w:rsidRDefault="00CB2BFF" w:rsidP="00426BC9">
            <w:pPr>
              <w:jc w:val="center"/>
              <w:rPr>
                <w:bCs/>
              </w:rPr>
            </w:pPr>
            <w:r w:rsidRPr="00426BC9">
              <w:rPr>
                <w:bCs/>
                <w:i/>
                <w:iCs/>
              </w:rPr>
              <w:t xml:space="preserve"> - przegląd roczny listopad 2020 r.</w:t>
            </w:r>
          </w:p>
        </w:tc>
      </w:tr>
      <w:tr w:rsidR="00CB2BFF" w:rsidRPr="005B6312" w14:paraId="420AE2D9" w14:textId="77777777" w:rsidTr="005053E0">
        <w:trPr>
          <w:cantSplit/>
          <w:trHeight w:val="570"/>
        </w:trPr>
        <w:tc>
          <w:tcPr>
            <w:tcW w:w="898" w:type="pct"/>
            <w:shd w:val="clear" w:color="auto" w:fill="C6D9F1" w:themeFill="text2" w:themeFillTint="33"/>
            <w:vAlign w:val="center"/>
          </w:tcPr>
          <w:p w14:paraId="7ECC22F8" w14:textId="77777777" w:rsidR="00CB2BFF" w:rsidRPr="004A3D91" w:rsidRDefault="00CB2BFF" w:rsidP="004A3D91">
            <w:pPr>
              <w:jc w:val="both"/>
              <w:rPr>
                <w:bCs/>
                <w:sz w:val="20"/>
                <w:szCs w:val="20"/>
              </w:rPr>
            </w:pPr>
            <w:r w:rsidRPr="004A3D91">
              <w:rPr>
                <w:bCs/>
                <w:sz w:val="20"/>
                <w:szCs w:val="20"/>
              </w:rPr>
              <w:t>Nazwa budynku</w:t>
            </w:r>
          </w:p>
          <w:p w14:paraId="0795F33E" w14:textId="07F93753" w:rsidR="00CB2BFF" w:rsidRPr="004A3D91" w:rsidRDefault="00CB2BFF" w:rsidP="004A3D91">
            <w:pPr>
              <w:jc w:val="both"/>
              <w:rPr>
                <w:bCs/>
                <w:sz w:val="20"/>
                <w:szCs w:val="20"/>
              </w:rPr>
            </w:pPr>
          </w:p>
        </w:tc>
        <w:tc>
          <w:tcPr>
            <w:tcW w:w="510" w:type="pct"/>
            <w:vAlign w:val="center"/>
          </w:tcPr>
          <w:p w14:paraId="786690A8" w14:textId="77777777" w:rsidR="00CB2BFF" w:rsidRPr="005B6312" w:rsidRDefault="00CB2BFF" w:rsidP="004A3D91">
            <w:pPr>
              <w:jc w:val="center"/>
              <w:rPr>
                <w:bCs/>
                <w:sz w:val="20"/>
                <w:szCs w:val="20"/>
              </w:rPr>
            </w:pPr>
            <w:r w:rsidRPr="005B6312">
              <w:rPr>
                <w:bCs/>
                <w:sz w:val="20"/>
                <w:szCs w:val="20"/>
              </w:rPr>
              <w:t>Budynek</w:t>
            </w:r>
          </w:p>
          <w:p w14:paraId="11C873F2" w14:textId="77777777" w:rsidR="00CB2BFF" w:rsidRPr="005B6312" w:rsidRDefault="00CB2BFF" w:rsidP="004A3D91">
            <w:pPr>
              <w:jc w:val="center"/>
              <w:rPr>
                <w:bCs/>
                <w:sz w:val="20"/>
                <w:szCs w:val="20"/>
              </w:rPr>
            </w:pPr>
            <w:r w:rsidRPr="005B6312">
              <w:rPr>
                <w:bCs/>
                <w:sz w:val="20"/>
                <w:szCs w:val="20"/>
              </w:rPr>
              <w:t xml:space="preserve">A </w:t>
            </w:r>
          </w:p>
          <w:p w14:paraId="73196610" w14:textId="77777777" w:rsidR="00CB2BFF" w:rsidRPr="005B6312" w:rsidRDefault="00CB2BFF" w:rsidP="004A3D91">
            <w:pPr>
              <w:jc w:val="center"/>
              <w:rPr>
                <w:bCs/>
                <w:strike/>
              </w:rPr>
            </w:pPr>
          </w:p>
        </w:tc>
        <w:tc>
          <w:tcPr>
            <w:tcW w:w="572" w:type="pct"/>
            <w:vAlign w:val="center"/>
          </w:tcPr>
          <w:p w14:paraId="5214C894" w14:textId="77777777" w:rsidR="00CB2BFF" w:rsidRPr="005B6312" w:rsidRDefault="00CB2BFF" w:rsidP="004A3D91">
            <w:pPr>
              <w:jc w:val="center"/>
              <w:rPr>
                <w:bCs/>
                <w:sz w:val="20"/>
                <w:szCs w:val="20"/>
              </w:rPr>
            </w:pPr>
            <w:r w:rsidRPr="005B6312">
              <w:rPr>
                <w:bCs/>
                <w:sz w:val="20"/>
                <w:szCs w:val="20"/>
              </w:rPr>
              <w:t>Budynek</w:t>
            </w:r>
          </w:p>
          <w:p w14:paraId="025FC26A" w14:textId="77777777" w:rsidR="00CB2BFF" w:rsidRPr="005B6312" w:rsidRDefault="00CB2BFF" w:rsidP="004A3D91">
            <w:pPr>
              <w:jc w:val="center"/>
              <w:rPr>
                <w:bCs/>
                <w:sz w:val="20"/>
                <w:szCs w:val="20"/>
              </w:rPr>
            </w:pPr>
            <w:r w:rsidRPr="005B6312">
              <w:rPr>
                <w:bCs/>
                <w:sz w:val="20"/>
                <w:szCs w:val="20"/>
              </w:rPr>
              <w:t>B</w:t>
            </w:r>
          </w:p>
          <w:p w14:paraId="18790FE7" w14:textId="77777777" w:rsidR="00CB2BFF" w:rsidRPr="005B6312" w:rsidRDefault="00CB2BFF" w:rsidP="004A3D91">
            <w:pPr>
              <w:jc w:val="center"/>
              <w:rPr>
                <w:bCs/>
                <w:strike/>
              </w:rPr>
            </w:pPr>
          </w:p>
        </w:tc>
        <w:tc>
          <w:tcPr>
            <w:tcW w:w="482" w:type="pct"/>
            <w:vAlign w:val="center"/>
          </w:tcPr>
          <w:p w14:paraId="2EB21E85" w14:textId="77777777" w:rsidR="00CB2BFF" w:rsidRPr="005B6312" w:rsidRDefault="00CB2BFF" w:rsidP="004A3D91">
            <w:pPr>
              <w:jc w:val="center"/>
              <w:rPr>
                <w:bCs/>
                <w:sz w:val="20"/>
                <w:szCs w:val="20"/>
              </w:rPr>
            </w:pPr>
            <w:r w:rsidRPr="005B6312">
              <w:rPr>
                <w:bCs/>
                <w:sz w:val="20"/>
                <w:szCs w:val="20"/>
              </w:rPr>
              <w:t>Budynek</w:t>
            </w:r>
          </w:p>
          <w:p w14:paraId="0249AF23" w14:textId="77777777" w:rsidR="00CB2BFF" w:rsidRPr="005B6312" w:rsidRDefault="00CB2BFF" w:rsidP="004A3D91">
            <w:pPr>
              <w:jc w:val="center"/>
              <w:rPr>
                <w:bCs/>
                <w:sz w:val="20"/>
                <w:szCs w:val="20"/>
              </w:rPr>
            </w:pPr>
            <w:r w:rsidRPr="005B6312">
              <w:rPr>
                <w:bCs/>
                <w:sz w:val="20"/>
                <w:szCs w:val="20"/>
              </w:rPr>
              <w:t>C/D</w:t>
            </w:r>
          </w:p>
          <w:p w14:paraId="646CEF85" w14:textId="77777777" w:rsidR="00CB2BFF" w:rsidRPr="005B6312" w:rsidRDefault="00CB2BFF" w:rsidP="004A3D91">
            <w:pPr>
              <w:jc w:val="center"/>
              <w:rPr>
                <w:bCs/>
                <w:strike/>
              </w:rPr>
            </w:pPr>
          </w:p>
        </w:tc>
        <w:tc>
          <w:tcPr>
            <w:tcW w:w="555" w:type="pct"/>
            <w:vAlign w:val="center"/>
          </w:tcPr>
          <w:p w14:paraId="5FD07B86" w14:textId="77777777" w:rsidR="00CB2BFF" w:rsidRPr="005B6312" w:rsidRDefault="00CB2BFF" w:rsidP="004A3D91">
            <w:pPr>
              <w:jc w:val="center"/>
              <w:rPr>
                <w:bCs/>
                <w:sz w:val="20"/>
                <w:szCs w:val="20"/>
              </w:rPr>
            </w:pPr>
            <w:r w:rsidRPr="005B6312">
              <w:rPr>
                <w:bCs/>
                <w:sz w:val="20"/>
                <w:szCs w:val="20"/>
              </w:rPr>
              <w:t>Budynek</w:t>
            </w:r>
          </w:p>
          <w:p w14:paraId="5C1FAB28" w14:textId="77777777" w:rsidR="00CB2BFF" w:rsidRPr="005B6312" w:rsidRDefault="00CB2BFF" w:rsidP="004A3D91">
            <w:pPr>
              <w:jc w:val="center"/>
              <w:rPr>
                <w:bCs/>
                <w:sz w:val="20"/>
                <w:szCs w:val="20"/>
              </w:rPr>
            </w:pPr>
            <w:r w:rsidRPr="005B6312">
              <w:rPr>
                <w:bCs/>
                <w:sz w:val="20"/>
                <w:szCs w:val="20"/>
              </w:rPr>
              <w:t>EFG</w:t>
            </w:r>
          </w:p>
          <w:p w14:paraId="0F7740D6" w14:textId="77777777" w:rsidR="00CB2BFF" w:rsidRPr="005B6312" w:rsidRDefault="00CB2BFF" w:rsidP="004A3D91">
            <w:pPr>
              <w:jc w:val="center"/>
              <w:rPr>
                <w:bCs/>
                <w:strike/>
              </w:rPr>
            </w:pPr>
          </w:p>
        </w:tc>
        <w:tc>
          <w:tcPr>
            <w:tcW w:w="568" w:type="pct"/>
            <w:vAlign w:val="center"/>
          </w:tcPr>
          <w:p w14:paraId="6CFF194C" w14:textId="0AAF2BB3" w:rsidR="00CB2BFF" w:rsidRPr="005B6312" w:rsidRDefault="00CB2BFF" w:rsidP="004A3D91">
            <w:pPr>
              <w:jc w:val="center"/>
              <w:rPr>
                <w:bCs/>
                <w:strike/>
              </w:rPr>
            </w:pPr>
            <w:r w:rsidRPr="005B6312">
              <w:rPr>
                <w:bCs/>
                <w:sz w:val="20"/>
                <w:szCs w:val="20"/>
              </w:rPr>
              <w:t xml:space="preserve">Dom Studenta </w:t>
            </w:r>
          </w:p>
        </w:tc>
        <w:tc>
          <w:tcPr>
            <w:tcW w:w="457" w:type="pct"/>
            <w:vAlign w:val="center"/>
          </w:tcPr>
          <w:p w14:paraId="7D2C3888" w14:textId="77777777" w:rsidR="00CB2BFF" w:rsidRPr="005B6312" w:rsidRDefault="00CB2BFF" w:rsidP="004A3D91">
            <w:pPr>
              <w:jc w:val="center"/>
              <w:rPr>
                <w:bCs/>
                <w:sz w:val="20"/>
                <w:szCs w:val="20"/>
              </w:rPr>
            </w:pPr>
            <w:r w:rsidRPr="005B6312">
              <w:rPr>
                <w:bCs/>
                <w:sz w:val="20"/>
                <w:szCs w:val="20"/>
              </w:rPr>
              <w:t>Kapliczka</w:t>
            </w:r>
          </w:p>
          <w:p w14:paraId="1F68D8B1" w14:textId="77777777" w:rsidR="00CB2BFF" w:rsidRPr="005B6312" w:rsidRDefault="00CB2BFF" w:rsidP="004A3D91">
            <w:pPr>
              <w:jc w:val="center"/>
              <w:rPr>
                <w:bCs/>
              </w:rPr>
            </w:pPr>
          </w:p>
        </w:tc>
        <w:tc>
          <w:tcPr>
            <w:tcW w:w="400" w:type="pct"/>
          </w:tcPr>
          <w:p w14:paraId="2481B6B0" w14:textId="77777777" w:rsidR="00CB2BFF" w:rsidRPr="005B6312" w:rsidRDefault="00CB2BFF" w:rsidP="004A3D91">
            <w:pPr>
              <w:jc w:val="center"/>
              <w:rPr>
                <w:bCs/>
                <w:sz w:val="20"/>
                <w:szCs w:val="20"/>
              </w:rPr>
            </w:pPr>
            <w:r w:rsidRPr="005B6312">
              <w:rPr>
                <w:bCs/>
                <w:sz w:val="20"/>
                <w:szCs w:val="20"/>
              </w:rPr>
              <w:t xml:space="preserve">Stacja </w:t>
            </w:r>
            <w:proofErr w:type="spellStart"/>
            <w:r w:rsidRPr="005B6312">
              <w:rPr>
                <w:bCs/>
                <w:sz w:val="20"/>
                <w:szCs w:val="20"/>
              </w:rPr>
              <w:t>trafo</w:t>
            </w:r>
            <w:proofErr w:type="spellEnd"/>
          </w:p>
          <w:p w14:paraId="078F6418" w14:textId="77777777" w:rsidR="00CB2BFF" w:rsidRPr="005B6312" w:rsidRDefault="00CB2BFF" w:rsidP="004A3D91">
            <w:pPr>
              <w:jc w:val="center"/>
              <w:rPr>
                <w:bCs/>
              </w:rPr>
            </w:pPr>
          </w:p>
        </w:tc>
        <w:tc>
          <w:tcPr>
            <w:tcW w:w="558" w:type="pct"/>
            <w:tcBorders>
              <w:bottom w:val="single" w:sz="4" w:space="0" w:color="auto"/>
            </w:tcBorders>
          </w:tcPr>
          <w:p w14:paraId="006152A0" w14:textId="70E265F6" w:rsidR="00CB2BFF" w:rsidRPr="005B6312" w:rsidRDefault="00CB2BFF" w:rsidP="004A3D91">
            <w:pPr>
              <w:jc w:val="center"/>
              <w:rPr>
                <w:bCs/>
                <w:sz w:val="20"/>
                <w:szCs w:val="20"/>
              </w:rPr>
            </w:pPr>
            <w:r w:rsidRPr="005B6312">
              <w:rPr>
                <w:bCs/>
                <w:sz w:val="20"/>
                <w:szCs w:val="20"/>
              </w:rPr>
              <w:t xml:space="preserve">Łączna cena </w:t>
            </w:r>
          </w:p>
          <w:p w14:paraId="22FF952F" w14:textId="30AB83BE" w:rsidR="00CB2BFF" w:rsidRPr="005B6312" w:rsidRDefault="00CB2BFF" w:rsidP="004A3D91">
            <w:pPr>
              <w:jc w:val="center"/>
              <w:rPr>
                <w:bCs/>
              </w:rPr>
            </w:pPr>
            <w:r w:rsidRPr="005B6312">
              <w:rPr>
                <w:bCs/>
                <w:sz w:val="20"/>
                <w:szCs w:val="20"/>
              </w:rPr>
              <w:t>[zł brutto]</w:t>
            </w:r>
          </w:p>
        </w:tc>
      </w:tr>
      <w:tr w:rsidR="00CB2BFF" w:rsidRPr="005B6312" w14:paraId="1618CDAE" w14:textId="77777777" w:rsidTr="005053E0">
        <w:trPr>
          <w:cantSplit/>
          <w:trHeight w:val="408"/>
        </w:trPr>
        <w:tc>
          <w:tcPr>
            <w:tcW w:w="898" w:type="pct"/>
            <w:shd w:val="clear" w:color="auto" w:fill="C6D9F1" w:themeFill="text2" w:themeFillTint="33"/>
            <w:vAlign w:val="center"/>
          </w:tcPr>
          <w:p w14:paraId="36AD7034" w14:textId="2A373777" w:rsidR="00CB2BFF" w:rsidRPr="004A3D91" w:rsidRDefault="00CB2BFF" w:rsidP="004A3D91">
            <w:pPr>
              <w:jc w:val="both"/>
              <w:rPr>
                <w:bCs/>
                <w:sz w:val="20"/>
                <w:szCs w:val="20"/>
              </w:rPr>
            </w:pPr>
            <w:r w:rsidRPr="004A3D91">
              <w:rPr>
                <w:bCs/>
                <w:sz w:val="20"/>
                <w:szCs w:val="20"/>
              </w:rPr>
              <w:t>Termin przeglądu</w:t>
            </w:r>
          </w:p>
        </w:tc>
        <w:tc>
          <w:tcPr>
            <w:tcW w:w="510" w:type="pct"/>
            <w:vAlign w:val="center"/>
          </w:tcPr>
          <w:p w14:paraId="36B65EC5" w14:textId="70479E35" w:rsidR="00CB2BFF" w:rsidRPr="005B6312" w:rsidRDefault="00CB2BFF" w:rsidP="004A3D91">
            <w:pPr>
              <w:jc w:val="center"/>
              <w:rPr>
                <w:bCs/>
              </w:rPr>
            </w:pPr>
            <w:r w:rsidRPr="005B6312">
              <w:rPr>
                <w:bCs/>
                <w:sz w:val="20"/>
                <w:szCs w:val="20"/>
              </w:rPr>
              <w:t>listopad 2020 r.</w:t>
            </w:r>
          </w:p>
        </w:tc>
        <w:tc>
          <w:tcPr>
            <w:tcW w:w="572" w:type="pct"/>
            <w:vAlign w:val="center"/>
          </w:tcPr>
          <w:p w14:paraId="0D5E8A47" w14:textId="7483F627" w:rsidR="00CB2BFF" w:rsidRPr="005B6312" w:rsidRDefault="00CB2BFF" w:rsidP="004A3D91">
            <w:pPr>
              <w:jc w:val="center"/>
              <w:rPr>
                <w:bCs/>
              </w:rPr>
            </w:pPr>
            <w:r w:rsidRPr="005B6312">
              <w:rPr>
                <w:bCs/>
                <w:sz w:val="20"/>
                <w:szCs w:val="20"/>
              </w:rPr>
              <w:t>listopad 2020 r.</w:t>
            </w:r>
          </w:p>
        </w:tc>
        <w:tc>
          <w:tcPr>
            <w:tcW w:w="482" w:type="pct"/>
            <w:vAlign w:val="center"/>
          </w:tcPr>
          <w:p w14:paraId="7EEB900B" w14:textId="05871E9F" w:rsidR="00CB2BFF" w:rsidRPr="005B6312" w:rsidRDefault="00CB2BFF" w:rsidP="004A3D91">
            <w:pPr>
              <w:jc w:val="center"/>
              <w:rPr>
                <w:bCs/>
              </w:rPr>
            </w:pPr>
            <w:r w:rsidRPr="005B6312">
              <w:rPr>
                <w:bCs/>
                <w:sz w:val="20"/>
                <w:szCs w:val="20"/>
              </w:rPr>
              <w:t>listopad 2020 r.</w:t>
            </w:r>
          </w:p>
        </w:tc>
        <w:tc>
          <w:tcPr>
            <w:tcW w:w="555" w:type="pct"/>
            <w:vAlign w:val="center"/>
          </w:tcPr>
          <w:p w14:paraId="2E01F66D" w14:textId="5ED800DD" w:rsidR="00CB2BFF" w:rsidRPr="005B6312" w:rsidRDefault="00CB2BFF" w:rsidP="004A3D91">
            <w:pPr>
              <w:jc w:val="center"/>
              <w:rPr>
                <w:bCs/>
              </w:rPr>
            </w:pPr>
            <w:r w:rsidRPr="005B6312">
              <w:rPr>
                <w:bCs/>
                <w:sz w:val="20"/>
                <w:szCs w:val="20"/>
              </w:rPr>
              <w:t>listopad 2020 r.</w:t>
            </w:r>
          </w:p>
        </w:tc>
        <w:tc>
          <w:tcPr>
            <w:tcW w:w="568" w:type="pct"/>
            <w:vAlign w:val="center"/>
          </w:tcPr>
          <w:p w14:paraId="1C5773F7" w14:textId="3F65DBB1" w:rsidR="00CB2BFF" w:rsidRPr="005B6312" w:rsidRDefault="00CB2BFF" w:rsidP="004A3D91">
            <w:pPr>
              <w:jc w:val="center"/>
              <w:rPr>
                <w:bCs/>
              </w:rPr>
            </w:pPr>
            <w:r w:rsidRPr="005B6312">
              <w:rPr>
                <w:bCs/>
                <w:sz w:val="20"/>
                <w:szCs w:val="20"/>
              </w:rPr>
              <w:t>listopad 2020 r.</w:t>
            </w:r>
          </w:p>
        </w:tc>
        <w:tc>
          <w:tcPr>
            <w:tcW w:w="457" w:type="pct"/>
            <w:vAlign w:val="center"/>
          </w:tcPr>
          <w:p w14:paraId="62087F54" w14:textId="41A9E45A" w:rsidR="00CB2BFF" w:rsidRPr="005B6312" w:rsidRDefault="00CB2BFF" w:rsidP="004A3D91">
            <w:pPr>
              <w:jc w:val="center"/>
              <w:rPr>
                <w:bCs/>
              </w:rPr>
            </w:pPr>
            <w:r w:rsidRPr="005B6312">
              <w:rPr>
                <w:bCs/>
                <w:sz w:val="20"/>
                <w:szCs w:val="20"/>
              </w:rPr>
              <w:t>listopad 2020 r.</w:t>
            </w:r>
          </w:p>
        </w:tc>
        <w:tc>
          <w:tcPr>
            <w:tcW w:w="400" w:type="pct"/>
          </w:tcPr>
          <w:p w14:paraId="7B09A6FC" w14:textId="2DAA1C60" w:rsidR="00CB2BFF" w:rsidRPr="005B6312" w:rsidRDefault="00CB2BFF" w:rsidP="004A3D91">
            <w:pPr>
              <w:jc w:val="center"/>
              <w:rPr>
                <w:bCs/>
              </w:rPr>
            </w:pPr>
            <w:r w:rsidRPr="005B6312">
              <w:rPr>
                <w:bCs/>
                <w:sz w:val="20"/>
                <w:szCs w:val="20"/>
              </w:rPr>
              <w:t>listopad 2020 r.</w:t>
            </w:r>
          </w:p>
        </w:tc>
        <w:tc>
          <w:tcPr>
            <w:tcW w:w="558" w:type="pct"/>
            <w:tcBorders>
              <w:tl2br w:val="single" w:sz="4" w:space="0" w:color="auto"/>
              <w:tr2bl w:val="single" w:sz="4" w:space="0" w:color="auto"/>
            </w:tcBorders>
          </w:tcPr>
          <w:p w14:paraId="3C57F9D9" w14:textId="77777777" w:rsidR="00CB2BFF" w:rsidRPr="005B6312" w:rsidRDefault="00CB2BFF" w:rsidP="004A3D91">
            <w:pPr>
              <w:jc w:val="center"/>
              <w:rPr>
                <w:bCs/>
              </w:rPr>
            </w:pPr>
          </w:p>
        </w:tc>
      </w:tr>
      <w:tr w:rsidR="00CB2BFF" w:rsidRPr="005B6312" w14:paraId="5F071F52" w14:textId="77777777" w:rsidTr="005053E0">
        <w:trPr>
          <w:cantSplit/>
          <w:trHeight w:val="932"/>
        </w:trPr>
        <w:tc>
          <w:tcPr>
            <w:tcW w:w="898" w:type="pct"/>
            <w:shd w:val="clear" w:color="auto" w:fill="C6D9F1" w:themeFill="text2" w:themeFillTint="33"/>
            <w:vAlign w:val="center"/>
          </w:tcPr>
          <w:p w14:paraId="50974980" w14:textId="19829E66" w:rsidR="00CB2BFF" w:rsidRPr="004A3D91" w:rsidRDefault="00CB2BFF" w:rsidP="00B5732E">
            <w:pPr>
              <w:rPr>
                <w:bCs/>
                <w:sz w:val="20"/>
                <w:szCs w:val="20"/>
              </w:rPr>
            </w:pPr>
            <w:r w:rsidRPr="004A3D91">
              <w:rPr>
                <w:bCs/>
                <w:sz w:val="20"/>
                <w:szCs w:val="20"/>
              </w:rPr>
              <w:t>Instalacje i urządzenia wentylacji mechanicznej i klimatyzacyjnej</w:t>
            </w:r>
          </w:p>
        </w:tc>
        <w:tc>
          <w:tcPr>
            <w:tcW w:w="510" w:type="pct"/>
            <w:vAlign w:val="center"/>
          </w:tcPr>
          <w:p w14:paraId="56EBA3AB" w14:textId="77777777" w:rsidR="00CB2BFF" w:rsidRPr="005B6312" w:rsidRDefault="00CB2BFF" w:rsidP="00793C99">
            <w:pPr>
              <w:jc w:val="center"/>
              <w:rPr>
                <w:bCs/>
              </w:rPr>
            </w:pPr>
          </w:p>
        </w:tc>
        <w:tc>
          <w:tcPr>
            <w:tcW w:w="572" w:type="pct"/>
            <w:vAlign w:val="center"/>
          </w:tcPr>
          <w:p w14:paraId="28F2ADBD" w14:textId="201238FF" w:rsidR="00CB2BFF" w:rsidRPr="005B6312" w:rsidRDefault="00CB2BFF" w:rsidP="00793C99">
            <w:pPr>
              <w:jc w:val="center"/>
              <w:rPr>
                <w:bCs/>
              </w:rPr>
            </w:pPr>
          </w:p>
        </w:tc>
        <w:tc>
          <w:tcPr>
            <w:tcW w:w="482" w:type="pct"/>
            <w:vAlign w:val="center"/>
          </w:tcPr>
          <w:p w14:paraId="0100049B" w14:textId="77777777" w:rsidR="00CB2BFF" w:rsidRPr="005B6312" w:rsidRDefault="00CB2BFF" w:rsidP="00793C99">
            <w:pPr>
              <w:jc w:val="center"/>
              <w:rPr>
                <w:bCs/>
              </w:rPr>
            </w:pPr>
          </w:p>
        </w:tc>
        <w:tc>
          <w:tcPr>
            <w:tcW w:w="555" w:type="pct"/>
            <w:vAlign w:val="center"/>
          </w:tcPr>
          <w:p w14:paraId="78BD52B8" w14:textId="77777777" w:rsidR="00CB2BFF" w:rsidRPr="005B6312" w:rsidRDefault="00CB2BFF" w:rsidP="00793C99">
            <w:pPr>
              <w:jc w:val="center"/>
              <w:rPr>
                <w:bCs/>
              </w:rPr>
            </w:pPr>
          </w:p>
        </w:tc>
        <w:tc>
          <w:tcPr>
            <w:tcW w:w="568" w:type="pct"/>
            <w:vAlign w:val="center"/>
          </w:tcPr>
          <w:p w14:paraId="121B67B1" w14:textId="4C597CB6" w:rsidR="00CB2BFF" w:rsidRPr="005B6312" w:rsidRDefault="00CB2BFF" w:rsidP="00793C99">
            <w:pPr>
              <w:jc w:val="center"/>
              <w:rPr>
                <w:bCs/>
                <w:i/>
                <w:iCs/>
              </w:rPr>
            </w:pPr>
          </w:p>
        </w:tc>
        <w:tc>
          <w:tcPr>
            <w:tcW w:w="457" w:type="pct"/>
            <w:vAlign w:val="center"/>
          </w:tcPr>
          <w:p w14:paraId="4065A048" w14:textId="1F9B711A"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400" w:type="pct"/>
          </w:tcPr>
          <w:p w14:paraId="40261C32" w14:textId="77777777" w:rsidR="00CB2BFF" w:rsidRDefault="00CB2BFF" w:rsidP="00793C99">
            <w:pPr>
              <w:jc w:val="center"/>
              <w:rPr>
                <w:bCs/>
                <w:i/>
                <w:iCs/>
              </w:rPr>
            </w:pPr>
          </w:p>
          <w:p w14:paraId="1FD9B948" w14:textId="77777777" w:rsidR="0003431B" w:rsidRDefault="0003431B" w:rsidP="00793C99">
            <w:pPr>
              <w:jc w:val="center"/>
              <w:rPr>
                <w:bCs/>
                <w:i/>
                <w:iCs/>
              </w:rPr>
            </w:pPr>
          </w:p>
          <w:p w14:paraId="15C2BFBA" w14:textId="6DE5B18F"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8" w:type="pct"/>
          </w:tcPr>
          <w:p w14:paraId="6B4206AE" w14:textId="77777777" w:rsidR="00CB2BFF" w:rsidRPr="005B6312" w:rsidRDefault="00CB2BFF" w:rsidP="00793C99">
            <w:pPr>
              <w:jc w:val="center"/>
              <w:rPr>
                <w:bCs/>
              </w:rPr>
            </w:pPr>
          </w:p>
        </w:tc>
      </w:tr>
      <w:tr w:rsidR="00CB2BFF" w:rsidRPr="005B6312" w14:paraId="7462A78D" w14:textId="77777777" w:rsidTr="005053E0">
        <w:trPr>
          <w:cantSplit/>
          <w:trHeight w:val="941"/>
        </w:trPr>
        <w:tc>
          <w:tcPr>
            <w:tcW w:w="898" w:type="pct"/>
            <w:shd w:val="clear" w:color="auto" w:fill="C6D9F1" w:themeFill="text2" w:themeFillTint="33"/>
            <w:vAlign w:val="center"/>
          </w:tcPr>
          <w:p w14:paraId="4BBA7006" w14:textId="13080F88" w:rsidR="00CB2BFF" w:rsidRPr="004A3D91" w:rsidRDefault="00CB2BFF" w:rsidP="00B5732E">
            <w:pPr>
              <w:rPr>
                <w:bCs/>
                <w:sz w:val="20"/>
                <w:szCs w:val="20"/>
              </w:rPr>
            </w:pPr>
            <w:r w:rsidRPr="004A3D91">
              <w:rPr>
                <w:bCs/>
                <w:sz w:val="20"/>
                <w:szCs w:val="20"/>
              </w:rPr>
              <w:t xml:space="preserve">Ocena stanu technicznego pomieszczeń przeznaczonych pod wynajem oraz pomieszczeń mokrych </w:t>
            </w:r>
            <w:r w:rsidRPr="00B5732E">
              <w:rPr>
                <w:bCs/>
                <w:sz w:val="20"/>
                <w:szCs w:val="20"/>
                <w:vertAlign w:val="superscript"/>
              </w:rPr>
              <w:t>(5)</w:t>
            </w:r>
          </w:p>
        </w:tc>
        <w:tc>
          <w:tcPr>
            <w:tcW w:w="510" w:type="pct"/>
            <w:vAlign w:val="center"/>
          </w:tcPr>
          <w:p w14:paraId="4A6862AE" w14:textId="44E9EE8E"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72" w:type="pct"/>
            <w:vAlign w:val="center"/>
          </w:tcPr>
          <w:p w14:paraId="219E9883" w14:textId="5D7187FD" w:rsidR="00CB2BFF" w:rsidRPr="005B6312" w:rsidRDefault="00CB2BFF" w:rsidP="00793C99">
            <w:pPr>
              <w:jc w:val="center"/>
              <w:rPr>
                <w:bCs/>
                <w:i/>
                <w:iCs/>
              </w:rPr>
            </w:pPr>
            <w:proofErr w:type="spellStart"/>
            <w:r w:rsidRPr="005B6312">
              <w:rPr>
                <w:bCs/>
                <w:i/>
                <w:iCs/>
              </w:rPr>
              <w:t>n.d</w:t>
            </w:r>
            <w:proofErr w:type="spellEnd"/>
            <w:r w:rsidRPr="005B6312">
              <w:rPr>
                <w:bCs/>
                <w:i/>
                <w:iCs/>
              </w:rPr>
              <w:t>.</w:t>
            </w:r>
          </w:p>
        </w:tc>
        <w:tc>
          <w:tcPr>
            <w:tcW w:w="482" w:type="pct"/>
            <w:vAlign w:val="center"/>
          </w:tcPr>
          <w:p w14:paraId="5C4D9143" w14:textId="0231D221" w:rsidR="00CB2BFF" w:rsidRPr="005B6312" w:rsidRDefault="0070736E" w:rsidP="00793C99">
            <w:pPr>
              <w:jc w:val="center"/>
              <w:rPr>
                <w:bCs/>
              </w:rPr>
            </w:pPr>
            <w:proofErr w:type="spellStart"/>
            <w:r w:rsidRPr="005B6312">
              <w:rPr>
                <w:bCs/>
                <w:i/>
                <w:iCs/>
              </w:rPr>
              <w:t>n.d</w:t>
            </w:r>
            <w:proofErr w:type="spellEnd"/>
            <w:r w:rsidRPr="005B6312">
              <w:rPr>
                <w:bCs/>
                <w:i/>
                <w:iCs/>
              </w:rPr>
              <w:t>.</w:t>
            </w:r>
          </w:p>
        </w:tc>
        <w:tc>
          <w:tcPr>
            <w:tcW w:w="555" w:type="pct"/>
            <w:vAlign w:val="center"/>
          </w:tcPr>
          <w:p w14:paraId="26CA8F9B" w14:textId="77777777" w:rsidR="00CB2BFF" w:rsidRPr="005B6312" w:rsidRDefault="00CB2BFF" w:rsidP="00793C99">
            <w:pPr>
              <w:jc w:val="center"/>
              <w:rPr>
                <w:bCs/>
              </w:rPr>
            </w:pPr>
          </w:p>
        </w:tc>
        <w:tc>
          <w:tcPr>
            <w:tcW w:w="568" w:type="pct"/>
            <w:vAlign w:val="center"/>
          </w:tcPr>
          <w:p w14:paraId="43F40619" w14:textId="218B19EE" w:rsidR="00CB2BFF" w:rsidRPr="005B6312" w:rsidRDefault="00CB2BFF" w:rsidP="00793C99">
            <w:pPr>
              <w:jc w:val="center"/>
              <w:rPr>
                <w:bCs/>
                <w:i/>
                <w:iCs/>
              </w:rPr>
            </w:pPr>
          </w:p>
        </w:tc>
        <w:tc>
          <w:tcPr>
            <w:tcW w:w="457" w:type="pct"/>
            <w:vAlign w:val="center"/>
          </w:tcPr>
          <w:p w14:paraId="039AD04B" w14:textId="54A4BC5C"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400" w:type="pct"/>
          </w:tcPr>
          <w:p w14:paraId="5966DF90" w14:textId="77777777" w:rsidR="00CB2BFF" w:rsidRDefault="00CB2BFF" w:rsidP="00793C99">
            <w:pPr>
              <w:jc w:val="center"/>
              <w:rPr>
                <w:bCs/>
                <w:i/>
                <w:iCs/>
              </w:rPr>
            </w:pPr>
          </w:p>
          <w:p w14:paraId="19844901" w14:textId="77777777" w:rsidR="00CB2BFF" w:rsidRDefault="00CB2BFF" w:rsidP="00793C99">
            <w:pPr>
              <w:jc w:val="center"/>
              <w:rPr>
                <w:bCs/>
                <w:i/>
                <w:iCs/>
              </w:rPr>
            </w:pPr>
          </w:p>
          <w:p w14:paraId="65356D3D" w14:textId="5A9B792B"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8" w:type="pct"/>
          </w:tcPr>
          <w:p w14:paraId="4DACAC81" w14:textId="77777777" w:rsidR="00CB2BFF" w:rsidRPr="005B6312" w:rsidRDefault="00CB2BFF" w:rsidP="00793C99">
            <w:pPr>
              <w:jc w:val="center"/>
              <w:rPr>
                <w:bCs/>
              </w:rPr>
            </w:pPr>
          </w:p>
        </w:tc>
      </w:tr>
      <w:tr w:rsidR="00CB2BFF" w:rsidRPr="005B6312" w14:paraId="493E36BF" w14:textId="77777777" w:rsidTr="005053E0">
        <w:trPr>
          <w:cantSplit/>
          <w:trHeight w:val="707"/>
        </w:trPr>
        <w:tc>
          <w:tcPr>
            <w:tcW w:w="898" w:type="pct"/>
            <w:shd w:val="clear" w:color="auto" w:fill="C6D9F1" w:themeFill="text2" w:themeFillTint="33"/>
            <w:vAlign w:val="center"/>
          </w:tcPr>
          <w:p w14:paraId="3EB1986F" w14:textId="0DDB61EC" w:rsidR="00CB2BFF" w:rsidRPr="004A3D91" w:rsidRDefault="00CB2BFF" w:rsidP="004A3D91">
            <w:pPr>
              <w:jc w:val="both"/>
              <w:rPr>
                <w:bCs/>
                <w:sz w:val="20"/>
                <w:szCs w:val="20"/>
              </w:rPr>
            </w:pPr>
            <w:r w:rsidRPr="004A3D91">
              <w:rPr>
                <w:bCs/>
                <w:sz w:val="20"/>
                <w:szCs w:val="20"/>
              </w:rPr>
              <w:t xml:space="preserve">Ocena stanu technicznego laboratoriów </w:t>
            </w:r>
            <w:r w:rsidRPr="00B5732E">
              <w:rPr>
                <w:bCs/>
                <w:sz w:val="20"/>
                <w:szCs w:val="20"/>
                <w:vertAlign w:val="superscript"/>
              </w:rPr>
              <w:t>(7)</w:t>
            </w:r>
            <w:r>
              <w:rPr>
                <w:bCs/>
                <w:sz w:val="20"/>
                <w:szCs w:val="20"/>
                <w:vertAlign w:val="superscript"/>
              </w:rPr>
              <w:t>(10)</w:t>
            </w:r>
          </w:p>
        </w:tc>
        <w:tc>
          <w:tcPr>
            <w:tcW w:w="510" w:type="pct"/>
            <w:vAlign w:val="center"/>
          </w:tcPr>
          <w:p w14:paraId="3E31C0D4" w14:textId="667509A8"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72" w:type="pct"/>
            <w:vAlign w:val="center"/>
          </w:tcPr>
          <w:p w14:paraId="15BF4B14" w14:textId="77777777" w:rsidR="00CB2BFF" w:rsidRPr="005B6312" w:rsidRDefault="00CB2BFF" w:rsidP="00793C99">
            <w:pPr>
              <w:jc w:val="center"/>
              <w:rPr>
                <w:bCs/>
                <w:i/>
                <w:iCs/>
              </w:rPr>
            </w:pPr>
          </w:p>
        </w:tc>
        <w:tc>
          <w:tcPr>
            <w:tcW w:w="482" w:type="pct"/>
            <w:vAlign w:val="center"/>
          </w:tcPr>
          <w:p w14:paraId="66AFEB5F" w14:textId="33007143"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5" w:type="pct"/>
            <w:vAlign w:val="center"/>
          </w:tcPr>
          <w:p w14:paraId="05E582B1" w14:textId="3305DB27"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68" w:type="pct"/>
            <w:vAlign w:val="center"/>
          </w:tcPr>
          <w:p w14:paraId="50D37859" w14:textId="20FCC5E4" w:rsidR="00CB2BFF" w:rsidRPr="005B6312" w:rsidRDefault="00CB2BFF" w:rsidP="00793C99">
            <w:pPr>
              <w:jc w:val="center"/>
              <w:rPr>
                <w:bCs/>
                <w:i/>
                <w:iCs/>
              </w:rPr>
            </w:pPr>
            <w:proofErr w:type="spellStart"/>
            <w:r w:rsidRPr="005B6312">
              <w:rPr>
                <w:bCs/>
                <w:i/>
                <w:iCs/>
              </w:rPr>
              <w:t>n.d</w:t>
            </w:r>
            <w:proofErr w:type="spellEnd"/>
            <w:r w:rsidRPr="005B6312">
              <w:rPr>
                <w:bCs/>
                <w:i/>
                <w:iCs/>
              </w:rPr>
              <w:t>.</w:t>
            </w:r>
          </w:p>
        </w:tc>
        <w:tc>
          <w:tcPr>
            <w:tcW w:w="457" w:type="pct"/>
            <w:vAlign w:val="center"/>
          </w:tcPr>
          <w:p w14:paraId="5BBCC313" w14:textId="1C4077D9"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400" w:type="pct"/>
          </w:tcPr>
          <w:p w14:paraId="03A76F10" w14:textId="77777777" w:rsidR="00CB2BFF" w:rsidRDefault="00CB2BFF" w:rsidP="00793C99">
            <w:pPr>
              <w:jc w:val="center"/>
              <w:rPr>
                <w:bCs/>
                <w:i/>
                <w:iCs/>
              </w:rPr>
            </w:pPr>
          </w:p>
          <w:p w14:paraId="73949A73" w14:textId="02F171CD"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8" w:type="pct"/>
          </w:tcPr>
          <w:p w14:paraId="26F612DC" w14:textId="77777777" w:rsidR="00CB2BFF" w:rsidRPr="005B6312" w:rsidRDefault="00CB2BFF" w:rsidP="00793C99">
            <w:pPr>
              <w:jc w:val="center"/>
              <w:rPr>
                <w:bCs/>
              </w:rPr>
            </w:pPr>
          </w:p>
        </w:tc>
      </w:tr>
      <w:tr w:rsidR="00CB2BFF" w:rsidRPr="005B6312" w14:paraId="51036F47" w14:textId="77777777" w:rsidTr="005053E0">
        <w:trPr>
          <w:cantSplit/>
          <w:trHeight w:val="941"/>
        </w:trPr>
        <w:tc>
          <w:tcPr>
            <w:tcW w:w="898" w:type="pct"/>
            <w:shd w:val="clear" w:color="auto" w:fill="C6D9F1" w:themeFill="text2" w:themeFillTint="33"/>
            <w:vAlign w:val="center"/>
          </w:tcPr>
          <w:p w14:paraId="1F12F2B5" w14:textId="5365207E" w:rsidR="00CB2BFF" w:rsidRPr="004A3D91" w:rsidRDefault="00CB2BFF" w:rsidP="00B5732E">
            <w:pPr>
              <w:rPr>
                <w:bCs/>
                <w:sz w:val="20"/>
                <w:szCs w:val="20"/>
              </w:rPr>
            </w:pPr>
            <w:r>
              <w:rPr>
                <w:bCs/>
                <w:sz w:val="20"/>
                <w:szCs w:val="20"/>
              </w:rPr>
              <w:t>Ocena stanu</w:t>
            </w:r>
            <w:r w:rsidRPr="004A3D91">
              <w:rPr>
                <w:bCs/>
                <w:sz w:val="20"/>
                <w:szCs w:val="20"/>
              </w:rPr>
              <w:t xml:space="preserve"> techniczn</w:t>
            </w:r>
            <w:r>
              <w:rPr>
                <w:bCs/>
                <w:sz w:val="20"/>
                <w:szCs w:val="20"/>
              </w:rPr>
              <w:t>ego pomieszczeń serwerowni</w:t>
            </w:r>
            <w:r w:rsidRPr="004A3D91">
              <w:rPr>
                <w:bCs/>
                <w:sz w:val="20"/>
                <w:szCs w:val="20"/>
              </w:rPr>
              <w:t xml:space="preserve"> w budynkach kampusu </w:t>
            </w:r>
            <w:r w:rsidRPr="00B5732E">
              <w:rPr>
                <w:bCs/>
                <w:sz w:val="20"/>
                <w:szCs w:val="20"/>
                <w:vertAlign w:val="superscript"/>
              </w:rPr>
              <w:t>(8)</w:t>
            </w:r>
            <w:r>
              <w:rPr>
                <w:bCs/>
                <w:sz w:val="20"/>
                <w:szCs w:val="20"/>
                <w:vertAlign w:val="superscript"/>
              </w:rPr>
              <w:t>(12)</w:t>
            </w:r>
          </w:p>
        </w:tc>
        <w:tc>
          <w:tcPr>
            <w:tcW w:w="510" w:type="pct"/>
            <w:vAlign w:val="center"/>
          </w:tcPr>
          <w:p w14:paraId="34F5DA9A" w14:textId="77777777" w:rsidR="00CB2BFF" w:rsidRPr="005B6312" w:rsidRDefault="00CB2BFF" w:rsidP="00793C99">
            <w:pPr>
              <w:jc w:val="center"/>
              <w:rPr>
                <w:bCs/>
              </w:rPr>
            </w:pPr>
          </w:p>
        </w:tc>
        <w:tc>
          <w:tcPr>
            <w:tcW w:w="572" w:type="pct"/>
            <w:vAlign w:val="center"/>
          </w:tcPr>
          <w:p w14:paraId="56D01F69" w14:textId="77777777" w:rsidR="00CB2BFF" w:rsidRPr="005B6312" w:rsidRDefault="00CB2BFF" w:rsidP="00793C99">
            <w:pPr>
              <w:jc w:val="center"/>
              <w:rPr>
                <w:bCs/>
                <w:i/>
                <w:iCs/>
              </w:rPr>
            </w:pPr>
          </w:p>
        </w:tc>
        <w:tc>
          <w:tcPr>
            <w:tcW w:w="482" w:type="pct"/>
            <w:vAlign w:val="center"/>
          </w:tcPr>
          <w:p w14:paraId="0951D457" w14:textId="77777777" w:rsidR="00CB2BFF" w:rsidRPr="005B6312" w:rsidRDefault="00CB2BFF" w:rsidP="00793C99">
            <w:pPr>
              <w:jc w:val="center"/>
              <w:rPr>
                <w:bCs/>
              </w:rPr>
            </w:pPr>
          </w:p>
        </w:tc>
        <w:tc>
          <w:tcPr>
            <w:tcW w:w="555" w:type="pct"/>
            <w:vAlign w:val="center"/>
          </w:tcPr>
          <w:p w14:paraId="234BD53D" w14:textId="77777777" w:rsidR="00CB2BFF" w:rsidRPr="005B6312" w:rsidRDefault="00CB2BFF" w:rsidP="00793C99">
            <w:pPr>
              <w:jc w:val="center"/>
              <w:rPr>
                <w:bCs/>
              </w:rPr>
            </w:pPr>
          </w:p>
        </w:tc>
        <w:tc>
          <w:tcPr>
            <w:tcW w:w="568" w:type="pct"/>
            <w:vAlign w:val="center"/>
          </w:tcPr>
          <w:p w14:paraId="2F405183" w14:textId="77777777" w:rsidR="00CB2BFF" w:rsidRPr="005B6312" w:rsidRDefault="00CB2BFF" w:rsidP="00793C99">
            <w:pPr>
              <w:jc w:val="center"/>
              <w:rPr>
                <w:bCs/>
                <w:i/>
                <w:iCs/>
              </w:rPr>
            </w:pPr>
          </w:p>
        </w:tc>
        <w:tc>
          <w:tcPr>
            <w:tcW w:w="457" w:type="pct"/>
            <w:vAlign w:val="center"/>
          </w:tcPr>
          <w:p w14:paraId="5183EBF3" w14:textId="4325AEA7"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400" w:type="pct"/>
          </w:tcPr>
          <w:p w14:paraId="789C6817" w14:textId="77777777" w:rsidR="00CB2BFF" w:rsidRDefault="00CB2BFF" w:rsidP="00793C99">
            <w:pPr>
              <w:jc w:val="center"/>
              <w:rPr>
                <w:bCs/>
                <w:i/>
                <w:iCs/>
              </w:rPr>
            </w:pPr>
          </w:p>
          <w:p w14:paraId="234FE0B3" w14:textId="77777777" w:rsidR="00CB2BFF" w:rsidRDefault="00CB2BFF" w:rsidP="00793C99">
            <w:pPr>
              <w:jc w:val="center"/>
              <w:rPr>
                <w:bCs/>
                <w:i/>
                <w:iCs/>
              </w:rPr>
            </w:pPr>
          </w:p>
          <w:p w14:paraId="4CFFAF8E" w14:textId="235231DE"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8" w:type="pct"/>
          </w:tcPr>
          <w:p w14:paraId="07FEB21B" w14:textId="77777777" w:rsidR="00CB2BFF" w:rsidRPr="005B6312" w:rsidRDefault="00CB2BFF" w:rsidP="00793C99">
            <w:pPr>
              <w:jc w:val="center"/>
              <w:rPr>
                <w:bCs/>
              </w:rPr>
            </w:pPr>
          </w:p>
        </w:tc>
      </w:tr>
      <w:tr w:rsidR="00CB2BFF" w:rsidRPr="005B6312" w14:paraId="296A1E4A" w14:textId="77777777" w:rsidTr="005053E0">
        <w:trPr>
          <w:cantSplit/>
          <w:trHeight w:val="941"/>
        </w:trPr>
        <w:tc>
          <w:tcPr>
            <w:tcW w:w="898" w:type="pct"/>
            <w:shd w:val="clear" w:color="auto" w:fill="C6D9F1" w:themeFill="text2" w:themeFillTint="33"/>
            <w:vAlign w:val="center"/>
          </w:tcPr>
          <w:p w14:paraId="202A432F" w14:textId="18CBD746" w:rsidR="00CB2BFF" w:rsidRPr="004A3D91" w:rsidRDefault="00CB2BFF" w:rsidP="004A3D91">
            <w:pPr>
              <w:jc w:val="both"/>
              <w:rPr>
                <w:bCs/>
                <w:sz w:val="20"/>
                <w:szCs w:val="20"/>
              </w:rPr>
            </w:pPr>
            <w:r w:rsidRPr="004A3D91">
              <w:rPr>
                <w:bCs/>
                <w:sz w:val="20"/>
                <w:szCs w:val="20"/>
              </w:rPr>
              <w:t xml:space="preserve">Instalacje gazowe </w:t>
            </w:r>
            <w:r w:rsidRPr="005B6312">
              <w:rPr>
                <w:bCs/>
                <w:sz w:val="20"/>
                <w:szCs w:val="20"/>
              </w:rPr>
              <w:t xml:space="preserve">- </w:t>
            </w:r>
            <w:r>
              <w:rPr>
                <w:bCs/>
                <w:sz w:val="20"/>
                <w:szCs w:val="20"/>
              </w:rPr>
              <w:t>P</w:t>
            </w:r>
            <w:r w:rsidRPr="005B6312">
              <w:rPr>
                <w:bCs/>
                <w:sz w:val="20"/>
                <w:szCs w:val="20"/>
              </w:rPr>
              <w:t xml:space="preserve">rawo </w:t>
            </w:r>
            <w:r>
              <w:rPr>
                <w:bCs/>
                <w:sz w:val="20"/>
                <w:szCs w:val="20"/>
              </w:rPr>
              <w:t>B</w:t>
            </w:r>
            <w:r w:rsidRPr="005B6312">
              <w:rPr>
                <w:bCs/>
                <w:sz w:val="20"/>
                <w:szCs w:val="20"/>
              </w:rPr>
              <w:t>udowlane art.62,</w:t>
            </w:r>
            <w:r>
              <w:rPr>
                <w:bCs/>
                <w:sz w:val="20"/>
                <w:szCs w:val="20"/>
              </w:rPr>
              <w:t xml:space="preserve"> </w:t>
            </w:r>
            <w:r w:rsidRPr="005B6312">
              <w:rPr>
                <w:bCs/>
                <w:sz w:val="20"/>
                <w:szCs w:val="20"/>
              </w:rPr>
              <w:t>ust.1, pkt.1</w:t>
            </w:r>
            <w:r>
              <w:rPr>
                <w:bCs/>
                <w:sz w:val="20"/>
                <w:szCs w:val="20"/>
              </w:rPr>
              <w:t xml:space="preserve">c </w:t>
            </w:r>
            <w:r w:rsidRPr="00B5732E">
              <w:rPr>
                <w:bCs/>
                <w:sz w:val="20"/>
                <w:szCs w:val="20"/>
                <w:vertAlign w:val="superscript"/>
              </w:rPr>
              <w:t>(</w:t>
            </w:r>
            <w:r>
              <w:rPr>
                <w:bCs/>
                <w:sz w:val="20"/>
                <w:szCs w:val="20"/>
                <w:vertAlign w:val="superscript"/>
              </w:rPr>
              <w:t>9</w:t>
            </w:r>
            <w:r w:rsidRPr="00B5732E">
              <w:rPr>
                <w:bCs/>
                <w:sz w:val="20"/>
                <w:szCs w:val="20"/>
                <w:vertAlign w:val="superscript"/>
              </w:rPr>
              <w:t>)</w:t>
            </w:r>
            <w:r>
              <w:rPr>
                <w:bCs/>
                <w:sz w:val="20"/>
                <w:szCs w:val="20"/>
              </w:rPr>
              <w:t xml:space="preserve"> </w:t>
            </w:r>
            <w:r w:rsidRPr="00B5732E">
              <w:rPr>
                <w:bCs/>
                <w:sz w:val="20"/>
                <w:szCs w:val="20"/>
                <w:vertAlign w:val="superscript"/>
              </w:rPr>
              <w:t>(1</w:t>
            </w:r>
            <w:r>
              <w:rPr>
                <w:bCs/>
                <w:sz w:val="20"/>
                <w:szCs w:val="20"/>
                <w:vertAlign w:val="superscript"/>
              </w:rPr>
              <w:t>1</w:t>
            </w:r>
            <w:r w:rsidRPr="00B5732E">
              <w:rPr>
                <w:bCs/>
                <w:sz w:val="20"/>
                <w:szCs w:val="20"/>
                <w:vertAlign w:val="superscript"/>
              </w:rPr>
              <w:t>)</w:t>
            </w:r>
          </w:p>
        </w:tc>
        <w:tc>
          <w:tcPr>
            <w:tcW w:w="510" w:type="pct"/>
            <w:vAlign w:val="center"/>
          </w:tcPr>
          <w:p w14:paraId="106031BA" w14:textId="5E8B35C0" w:rsidR="00CB2BFF" w:rsidRPr="005B6312" w:rsidRDefault="00CB2BFF" w:rsidP="00793C99">
            <w:pPr>
              <w:jc w:val="center"/>
              <w:rPr>
                <w:bCs/>
              </w:rPr>
            </w:pPr>
          </w:p>
        </w:tc>
        <w:tc>
          <w:tcPr>
            <w:tcW w:w="572" w:type="pct"/>
            <w:vAlign w:val="center"/>
          </w:tcPr>
          <w:p w14:paraId="55606344" w14:textId="44A67619" w:rsidR="00CB2BFF" w:rsidRPr="005B6312" w:rsidRDefault="00CB2BFF" w:rsidP="00793C99">
            <w:pPr>
              <w:jc w:val="center"/>
              <w:rPr>
                <w:bCs/>
                <w:i/>
                <w:iCs/>
              </w:rPr>
            </w:pPr>
          </w:p>
        </w:tc>
        <w:tc>
          <w:tcPr>
            <w:tcW w:w="482" w:type="pct"/>
            <w:vAlign w:val="center"/>
          </w:tcPr>
          <w:p w14:paraId="6DCD1878" w14:textId="169D28C0"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5" w:type="pct"/>
            <w:vAlign w:val="center"/>
          </w:tcPr>
          <w:p w14:paraId="70309B97" w14:textId="106389DF"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68" w:type="pct"/>
            <w:vAlign w:val="center"/>
          </w:tcPr>
          <w:p w14:paraId="13CDF48E" w14:textId="4ADEE0C9" w:rsidR="00CB2BFF" w:rsidRPr="005B6312" w:rsidRDefault="00CB2BFF" w:rsidP="00793C99">
            <w:pPr>
              <w:jc w:val="center"/>
              <w:rPr>
                <w:bCs/>
                <w:i/>
                <w:iCs/>
              </w:rPr>
            </w:pPr>
          </w:p>
        </w:tc>
        <w:tc>
          <w:tcPr>
            <w:tcW w:w="457" w:type="pct"/>
            <w:vAlign w:val="center"/>
          </w:tcPr>
          <w:p w14:paraId="5F2BB96F" w14:textId="6C0DAE67"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400" w:type="pct"/>
          </w:tcPr>
          <w:p w14:paraId="2C172AC4" w14:textId="77777777" w:rsidR="00CB2BFF" w:rsidRDefault="00CB2BFF" w:rsidP="00793C99">
            <w:pPr>
              <w:jc w:val="center"/>
              <w:rPr>
                <w:bCs/>
                <w:i/>
                <w:iCs/>
              </w:rPr>
            </w:pPr>
          </w:p>
          <w:p w14:paraId="2B75CCF7" w14:textId="4A6BFEB4" w:rsidR="00CB2BFF" w:rsidRPr="005B6312" w:rsidRDefault="00CB2BFF" w:rsidP="00793C99">
            <w:pPr>
              <w:jc w:val="center"/>
              <w:rPr>
                <w:bCs/>
              </w:rPr>
            </w:pPr>
            <w:proofErr w:type="spellStart"/>
            <w:r w:rsidRPr="005B6312">
              <w:rPr>
                <w:bCs/>
                <w:i/>
                <w:iCs/>
              </w:rPr>
              <w:t>n.d</w:t>
            </w:r>
            <w:proofErr w:type="spellEnd"/>
            <w:r w:rsidRPr="005B6312">
              <w:rPr>
                <w:bCs/>
                <w:i/>
                <w:iCs/>
              </w:rPr>
              <w:t>.</w:t>
            </w:r>
          </w:p>
        </w:tc>
        <w:tc>
          <w:tcPr>
            <w:tcW w:w="558" w:type="pct"/>
          </w:tcPr>
          <w:p w14:paraId="6144D9F3" w14:textId="77777777" w:rsidR="00CB2BFF" w:rsidRPr="005B6312" w:rsidRDefault="00CB2BFF" w:rsidP="00793C99">
            <w:pPr>
              <w:jc w:val="center"/>
              <w:rPr>
                <w:bCs/>
              </w:rPr>
            </w:pPr>
          </w:p>
        </w:tc>
      </w:tr>
      <w:tr w:rsidR="005053E0" w:rsidRPr="005B6312" w14:paraId="27099EE0" w14:textId="77777777" w:rsidTr="00CE15A9">
        <w:trPr>
          <w:cantSplit/>
          <w:trHeight w:val="70"/>
        </w:trPr>
        <w:tc>
          <w:tcPr>
            <w:tcW w:w="2462" w:type="pct"/>
            <w:gridSpan w:val="4"/>
            <w:shd w:val="clear" w:color="auto" w:fill="C6D9F1" w:themeFill="text2" w:themeFillTint="33"/>
            <w:vAlign w:val="center"/>
          </w:tcPr>
          <w:p w14:paraId="221811D6" w14:textId="78CD03B6" w:rsidR="005053E0" w:rsidRPr="005A4A4D" w:rsidRDefault="005053E0" w:rsidP="00793C99">
            <w:pPr>
              <w:jc w:val="center"/>
              <w:rPr>
                <w:b/>
                <w:bCs/>
              </w:rPr>
            </w:pPr>
            <w:r w:rsidRPr="005A4A4D">
              <w:rPr>
                <w:b/>
                <w:bCs/>
                <w:i/>
                <w:iCs/>
              </w:rPr>
              <w:t xml:space="preserve">B) Łączna suma </w:t>
            </w:r>
            <w:r w:rsidR="00D90C6A" w:rsidRPr="005A4A4D">
              <w:rPr>
                <w:b/>
                <w:bCs/>
                <w:i/>
                <w:iCs/>
              </w:rPr>
              <w:t xml:space="preserve">cen brutto </w:t>
            </w:r>
            <w:r w:rsidRPr="005A4A4D">
              <w:rPr>
                <w:b/>
                <w:bCs/>
                <w:i/>
                <w:iCs/>
              </w:rPr>
              <w:t>przeglądów rocznych:</w:t>
            </w:r>
          </w:p>
        </w:tc>
        <w:tc>
          <w:tcPr>
            <w:tcW w:w="2538" w:type="pct"/>
            <w:gridSpan w:val="5"/>
            <w:shd w:val="clear" w:color="auto" w:fill="FFFFFF" w:themeFill="background1"/>
            <w:vAlign w:val="center"/>
          </w:tcPr>
          <w:p w14:paraId="5D1205D1" w14:textId="63D29E84" w:rsidR="005053E0" w:rsidRPr="005053E0" w:rsidRDefault="005053E0" w:rsidP="00793C99">
            <w:pPr>
              <w:jc w:val="center"/>
              <w:rPr>
                <w:b/>
                <w:bCs/>
              </w:rPr>
            </w:pPr>
          </w:p>
        </w:tc>
      </w:tr>
      <w:tr w:rsidR="005053E0" w:rsidRPr="005B6312" w14:paraId="201A447B" w14:textId="77777777" w:rsidTr="00CE15A9">
        <w:trPr>
          <w:cantSplit/>
          <w:trHeight w:val="177"/>
        </w:trPr>
        <w:tc>
          <w:tcPr>
            <w:tcW w:w="2462" w:type="pct"/>
            <w:gridSpan w:val="4"/>
            <w:shd w:val="clear" w:color="auto" w:fill="C6D9F1" w:themeFill="text2" w:themeFillTint="33"/>
            <w:vAlign w:val="center"/>
          </w:tcPr>
          <w:p w14:paraId="060DE328" w14:textId="2DE7771C" w:rsidR="005053E0" w:rsidRPr="005A4A4D" w:rsidRDefault="00D90C6A" w:rsidP="005053E0">
            <w:pPr>
              <w:jc w:val="center"/>
              <w:rPr>
                <w:b/>
                <w:bCs/>
              </w:rPr>
            </w:pPr>
            <w:r w:rsidRPr="005A4A4D">
              <w:rPr>
                <w:b/>
                <w:bCs/>
                <w:i/>
              </w:rPr>
              <w:t>cena brutto oferty =</w:t>
            </w:r>
            <w:r w:rsidRPr="005A4A4D">
              <w:rPr>
                <w:b/>
                <w:bCs/>
                <w:i/>
                <w:iCs/>
              </w:rPr>
              <w:t xml:space="preserve"> </w:t>
            </w:r>
            <w:r w:rsidR="005053E0" w:rsidRPr="005A4A4D">
              <w:rPr>
                <w:b/>
                <w:bCs/>
                <w:i/>
                <w:iCs/>
              </w:rPr>
              <w:t>Łączny koszt przeglądów wykonywanych przez osoby z uprawnieniami sanitarnymi – tabela nr 3 (suma A+B)</w:t>
            </w:r>
          </w:p>
        </w:tc>
        <w:tc>
          <w:tcPr>
            <w:tcW w:w="2538" w:type="pct"/>
            <w:gridSpan w:val="5"/>
            <w:shd w:val="clear" w:color="auto" w:fill="FFFFFF" w:themeFill="background1"/>
            <w:vAlign w:val="center"/>
          </w:tcPr>
          <w:p w14:paraId="405810AA" w14:textId="7B870669" w:rsidR="005053E0" w:rsidRPr="005053E0" w:rsidRDefault="005053E0" w:rsidP="005053E0">
            <w:pPr>
              <w:jc w:val="center"/>
              <w:rPr>
                <w:b/>
                <w:bCs/>
              </w:rPr>
            </w:pPr>
          </w:p>
        </w:tc>
      </w:tr>
    </w:tbl>
    <w:p w14:paraId="79D42DC9" w14:textId="3FBFA1AA" w:rsidR="000E1BB5" w:rsidRPr="005053E0" w:rsidRDefault="00CF797F" w:rsidP="00B5732E">
      <w:pPr>
        <w:pStyle w:val="Akapitzlist"/>
        <w:spacing w:after="0" w:line="240" w:lineRule="auto"/>
        <w:ind w:left="0"/>
        <w:jc w:val="both"/>
        <w:rPr>
          <w:rFonts w:ascii="Times New Roman" w:hAnsi="Times New Roman" w:cs="Times New Roman"/>
          <w:bCs/>
          <w:sz w:val="20"/>
          <w:szCs w:val="20"/>
        </w:rPr>
      </w:pPr>
      <w:r w:rsidRPr="005053E0">
        <w:rPr>
          <w:rFonts w:ascii="Times New Roman" w:hAnsi="Times New Roman" w:cs="Times New Roman"/>
          <w:bCs/>
          <w:sz w:val="20"/>
          <w:szCs w:val="20"/>
        </w:rPr>
        <w:t>(</w:t>
      </w:r>
      <w:r w:rsidR="00B5732E" w:rsidRPr="005053E0">
        <w:rPr>
          <w:rFonts w:ascii="Times New Roman" w:hAnsi="Times New Roman" w:cs="Times New Roman"/>
          <w:bCs/>
          <w:sz w:val="20"/>
          <w:szCs w:val="20"/>
        </w:rPr>
        <w:t>9</w:t>
      </w:r>
      <w:r w:rsidRPr="005053E0">
        <w:rPr>
          <w:rFonts w:ascii="Times New Roman" w:hAnsi="Times New Roman" w:cs="Times New Roman"/>
          <w:bCs/>
          <w:sz w:val="20"/>
          <w:szCs w:val="20"/>
        </w:rPr>
        <w:t>)  Ocen</w:t>
      </w:r>
      <w:r w:rsidR="0003431B" w:rsidRPr="005053E0">
        <w:rPr>
          <w:rFonts w:ascii="Times New Roman" w:hAnsi="Times New Roman" w:cs="Times New Roman"/>
          <w:bCs/>
          <w:sz w:val="20"/>
          <w:szCs w:val="20"/>
        </w:rPr>
        <w:t>ą</w:t>
      </w:r>
      <w:r w:rsidRPr="005053E0">
        <w:rPr>
          <w:rFonts w:ascii="Times New Roman" w:hAnsi="Times New Roman" w:cs="Times New Roman"/>
          <w:bCs/>
          <w:sz w:val="20"/>
          <w:szCs w:val="20"/>
        </w:rPr>
        <w:t xml:space="preserve"> stanu technicznego sprawności należy objąć: pomieszczenia kurka głównego, złącza izolującego, armatury, połączeń gazomierza, armatury, rur i kształtek, połączeń gwintowanych, spawanych, lutowanych i mechanicznych, urządzeń gazowych. gwintowanych, spawanych, lutowanych i mechanicznych. W wyniku kontroli należy stwierdzić, czy</w:t>
      </w:r>
      <w:r w:rsidRPr="005053E0">
        <w:rPr>
          <w:rFonts w:ascii="Times New Roman" w:hAnsi="Times New Roman" w:cs="Times New Roman"/>
          <w:b/>
          <w:sz w:val="20"/>
          <w:szCs w:val="20"/>
        </w:rPr>
        <w:t xml:space="preserve">: </w:t>
      </w:r>
      <w:r w:rsidRPr="005053E0">
        <w:rPr>
          <w:rFonts w:ascii="Times New Roman" w:hAnsi="Times New Roman" w:cs="Times New Roman"/>
          <w:bCs/>
          <w:sz w:val="20"/>
          <w:szCs w:val="20"/>
        </w:rPr>
        <w:t>stan techniczny sprawności instalacji gazowej pozwala na jej dalsze, bezpieczne użytkowanie, wymagany jest częściowy lub całkowity remont instalacji gazowej.</w:t>
      </w:r>
      <w:r w:rsidR="00D24DE0" w:rsidRPr="005053E0">
        <w:rPr>
          <w:rFonts w:ascii="Times New Roman" w:hAnsi="Times New Roman" w:cs="Times New Roman"/>
          <w:bCs/>
          <w:sz w:val="20"/>
          <w:szCs w:val="20"/>
        </w:rPr>
        <w:t xml:space="preserve"> </w:t>
      </w:r>
    </w:p>
    <w:p w14:paraId="236FD7BB" w14:textId="580D9277" w:rsidR="00D24DE0" w:rsidRPr="005053E0" w:rsidRDefault="000E1BB5" w:rsidP="00B5732E">
      <w:pPr>
        <w:pStyle w:val="Akapitzlist"/>
        <w:spacing w:after="0" w:line="240" w:lineRule="auto"/>
        <w:ind w:left="0"/>
        <w:jc w:val="both"/>
        <w:rPr>
          <w:rFonts w:ascii="Times New Roman" w:hAnsi="Times New Roman" w:cs="Times New Roman"/>
          <w:bCs/>
          <w:sz w:val="20"/>
          <w:szCs w:val="20"/>
        </w:rPr>
      </w:pPr>
      <w:r w:rsidRPr="005053E0">
        <w:rPr>
          <w:rFonts w:ascii="Times New Roman" w:hAnsi="Times New Roman" w:cs="Times New Roman"/>
          <w:bCs/>
          <w:sz w:val="20"/>
          <w:szCs w:val="20"/>
        </w:rPr>
        <w:t>(</w:t>
      </w:r>
      <w:r w:rsidR="00B5732E" w:rsidRPr="005053E0">
        <w:rPr>
          <w:rFonts w:ascii="Times New Roman" w:hAnsi="Times New Roman" w:cs="Times New Roman"/>
          <w:bCs/>
          <w:sz w:val="20"/>
          <w:szCs w:val="20"/>
        </w:rPr>
        <w:t>10</w:t>
      </w:r>
      <w:r w:rsidRPr="005053E0">
        <w:rPr>
          <w:rFonts w:ascii="Times New Roman" w:hAnsi="Times New Roman" w:cs="Times New Roman"/>
          <w:bCs/>
          <w:sz w:val="20"/>
          <w:szCs w:val="20"/>
        </w:rPr>
        <w:t xml:space="preserve">) </w:t>
      </w:r>
      <w:r w:rsidR="00D24DE0" w:rsidRPr="005053E0">
        <w:rPr>
          <w:rFonts w:ascii="Times New Roman" w:hAnsi="Times New Roman" w:cs="Times New Roman"/>
          <w:bCs/>
          <w:sz w:val="20"/>
          <w:szCs w:val="20"/>
        </w:rPr>
        <w:t>W pomieszczeniach w których występują dygestoria (budynek B) należy sprawdzić także, szczelność komory dygestoriów oraz zmierzyć i podać ilość powietrza wywiewanego z komory.</w:t>
      </w:r>
    </w:p>
    <w:p w14:paraId="14B3EBA4" w14:textId="77777777" w:rsidR="00D24DE0" w:rsidRPr="005053E0" w:rsidRDefault="00D24DE0" w:rsidP="00B5732E">
      <w:pPr>
        <w:pStyle w:val="Akapitzlist"/>
        <w:spacing w:after="0" w:line="240" w:lineRule="auto"/>
        <w:ind w:left="0"/>
        <w:jc w:val="both"/>
        <w:rPr>
          <w:rFonts w:ascii="Times New Roman" w:hAnsi="Times New Roman" w:cs="Times New Roman"/>
          <w:bCs/>
          <w:sz w:val="20"/>
          <w:szCs w:val="20"/>
        </w:rPr>
      </w:pPr>
      <w:r w:rsidRPr="005053E0">
        <w:rPr>
          <w:rFonts w:ascii="Times New Roman" w:hAnsi="Times New Roman" w:cs="Times New Roman"/>
          <w:bCs/>
          <w:sz w:val="20"/>
          <w:szCs w:val="20"/>
        </w:rPr>
        <w:t>Należy sprawdzić także, stan techniczny instalacji wentylacji, klimatyzacji oraz instalacji wodno-kanalizacyjnych jeżeli występują.</w:t>
      </w:r>
    </w:p>
    <w:p w14:paraId="1FD43488" w14:textId="1C919DBB" w:rsidR="00D24DE0" w:rsidRPr="005053E0" w:rsidRDefault="00D24DE0" w:rsidP="00B5732E">
      <w:pPr>
        <w:pStyle w:val="NormalnyWeb"/>
        <w:shd w:val="clear" w:color="auto" w:fill="FFFFFF"/>
        <w:spacing w:before="0" w:beforeAutospacing="0" w:after="0" w:afterAutospacing="0"/>
        <w:jc w:val="both"/>
        <w:rPr>
          <w:bCs/>
          <w:sz w:val="20"/>
          <w:szCs w:val="20"/>
        </w:rPr>
      </w:pPr>
      <w:r w:rsidRPr="005053E0">
        <w:rPr>
          <w:bCs/>
          <w:sz w:val="20"/>
          <w:szCs w:val="20"/>
        </w:rPr>
        <w:t>(1</w:t>
      </w:r>
      <w:r w:rsidR="00B5732E" w:rsidRPr="005053E0">
        <w:rPr>
          <w:bCs/>
          <w:sz w:val="20"/>
          <w:szCs w:val="20"/>
        </w:rPr>
        <w:t>1</w:t>
      </w:r>
      <w:r w:rsidRPr="005053E0">
        <w:rPr>
          <w:bCs/>
          <w:sz w:val="20"/>
          <w:szCs w:val="20"/>
        </w:rPr>
        <w:t xml:space="preserve">)  Instalacje gazowe w Budynku A </w:t>
      </w:r>
      <w:r w:rsidR="00CC601C" w:rsidRPr="005053E0">
        <w:rPr>
          <w:bCs/>
          <w:sz w:val="20"/>
          <w:szCs w:val="20"/>
        </w:rPr>
        <w:t xml:space="preserve">– instalacja </w:t>
      </w:r>
      <w:r w:rsidRPr="005053E0">
        <w:rPr>
          <w:bCs/>
          <w:sz w:val="20"/>
          <w:szCs w:val="20"/>
        </w:rPr>
        <w:t>występuję tylko w pomieszczeniu restauracj</w:t>
      </w:r>
      <w:r w:rsidR="00CC601C" w:rsidRPr="005053E0">
        <w:rPr>
          <w:bCs/>
          <w:sz w:val="20"/>
          <w:szCs w:val="20"/>
        </w:rPr>
        <w:t>i w</w:t>
      </w:r>
      <w:r w:rsidRPr="005053E0">
        <w:rPr>
          <w:bCs/>
          <w:sz w:val="20"/>
          <w:szCs w:val="20"/>
        </w:rPr>
        <w:t xml:space="preserve"> piwnic</w:t>
      </w:r>
      <w:r w:rsidR="00CC601C" w:rsidRPr="005053E0">
        <w:rPr>
          <w:bCs/>
          <w:sz w:val="20"/>
          <w:szCs w:val="20"/>
        </w:rPr>
        <w:t>y</w:t>
      </w:r>
      <w:r w:rsidR="00CE15A9">
        <w:rPr>
          <w:bCs/>
          <w:sz w:val="20"/>
          <w:szCs w:val="20"/>
        </w:rPr>
        <w:t>.</w:t>
      </w:r>
    </w:p>
    <w:p w14:paraId="42EECEF8" w14:textId="70F25059" w:rsidR="000E1BB5" w:rsidRPr="00CF797F" w:rsidRDefault="000E1BB5" w:rsidP="00B5732E">
      <w:pPr>
        <w:pStyle w:val="NormalnyWeb"/>
        <w:shd w:val="clear" w:color="auto" w:fill="FFFFFF"/>
        <w:spacing w:before="0" w:beforeAutospacing="0" w:after="0" w:afterAutospacing="0"/>
        <w:jc w:val="both"/>
        <w:rPr>
          <w:bCs/>
          <w:sz w:val="20"/>
          <w:szCs w:val="20"/>
        </w:rPr>
      </w:pPr>
      <w:r w:rsidRPr="00CF797F">
        <w:rPr>
          <w:bCs/>
          <w:sz w:val="20"/>
          <w:szCs w:val="20"/>
        </w:rPr>
        <w:t>(</w:t>
      </w:r>
      <w:r w:rsidR="00B5732E">
        <w:rPr>
          <w:bCs/>
          <w:sz w:val="20"/>
          <w:szCs w:val="20"/>
        </w:rPr>
        <w:t>12</w:t>
      </w:r>
      <w:r w:rsidRPr="00CF797F">
        <w:rPr>
          <w:bCs/>
          <w:sz w:val="20"/>
          <w:szCs w:val="20"/>
        </w:rPr>
        <w:t xml:space="preserve">) </w:t>
      </w:r>
      <w:r>
        <w:rPr>
          <w:bCs/>
          <w:sz w:val="20"/>
          <w:szCs w:val="20"/>
        </w:rPr>
        <w:t xml:space="preserve">W pomieszczeniach serwerowni </w:t>
      </w:r>
      <w:r w:rsidRPr="000E1BB5">
        <w:rPr>
          <w:bCs/>
          <w:sz w:val="20"/>
          <w:szCs w:val="20"/>
        </w:rPr>
        <w:t>należy sprawdzić  skuteczność wydajności wentylacji i klimatyzacji (jeżeli występuj</w:t>
      </w:r>
      <w:r>
        <w:rPr>
          <w:bCs/>
          <w:sz w:val="20"/>
          <w:szCs w:val="20"/>
        </w:rPr>
        <w:t>ą</w:t>
      </w:r>
      <w:r w:rsidRPr="000E1BB5">
        <w:rPr>
          <w:bCs/>
          <w:sz w:val="20"/>
          <w:szCs w:val="20"/>
        </w:rPr>
        <w:t>)</w:t>
      </w:r>
    </w:p>
    <w:p w14:paraId="018B53CA" w14:textId="169B07D2" w:rsidR="00793C99" w:rsidRPr="00D81D06" w:rsidRDefault="00793C99" w:rsidP="00D81D06">
      <w:pPr>
        <w:pStyle w:val="NormalnyWeb"/>
        <w:shd w:val="clear" w:color="auto" w:fill="FFFFFF"/>
        <w:spacing w:before="0" w:beforeAutospacing="0" w:after="0" w:afterAutospacing="0"/>
        <w:jc w:val="both"/>
        <w:rPr>
          <w:bCs/>
          <w:sz w:val="20"/>
          <w:szCs w:val="20"/>
        </w:rPr>
      </w:pPr>
      <w:r w:rsidRPr="00D81D06">
        <w:rPr>
          <w:bCs/>
          <w:sz w:val="20"/>
          <w:szCs w:val="20"/>
        </w:rPr>
        <w:t xml:space="preserve">(5)  </w:t>
      </w:r>
      <w:r w:rsidR="00D81D06">
        <w:rPr>
          <w:bCs/>
          <w:sz w:val="20"/>
          <w:szCs w:val="20"/>
        </w:rPr>
        <w:t xml:space="preserve">Ocena </w:t>
      </w:r>
      <w:r w:rsidRPr="00D81D06">
        <w:rPr>
          <w:bCs/>
          <w:sz w:val="20"/>
          <w:szCs w:val="20"/>
        </w:rPr>
        <w:t>stan</w:t>
      </w:r>
      <w:r w:rsidR="00D81D06">
        <w:rPr>
          <w:bCs/>
          <w:sz w:val="20"/>
          <w:szCs w:val="20"/>
        </w:rPr>
        <w:t>u</w:t>
      </w:r>
      <w:r w:rsidRPr="00D81D06">
        <w:rPr>
          <w:bCs/>
          <w:sz w:val="20"/>
          <w:szCs w:val="20"/>
        </w:rPr>
        <w:t xml:space="preserve"> techniczn</w:t>
      </w:r>
      <w:r w:rsidR="00D81D06">
        <w:rPr>
          <w:bCs/>
          <w:sz w:val="20"/>
          <w:szCs w:val="20"/>
        </w:rPr>
        <w:t>ego</w:t>
      </w:r>
      <w:r w:rsidRPr="00D81D06">
        <w:rPr>
          <w:bCs/>
          <w:sz w:val="20"/>
          <w:szCs w:val="20"/>
        </w:rPr>
        <w:t xml:space="preserve"> instalacji i ich elementów nie sprawdzonych odrębnymi przeglądami (wentylacja, k</w:t>
      </w:r>
      <w:r w:rsidR="00CE15A9">
        <w:rPr>
          <w:bCs/>
          <w:sz w:val="20"/>
          <w:szCs w:val="20"/>
        </w:rPr>
        <w:t>limatyzacja, instalacje p.poż.).</w:t>
      </w:r>
    </w:p>
    <w:p w14:paraId="540173A5" w14:textId="5487B650" w:rsidR="00793C99" w:rsidRDefault="00793C99" w:rsidP="00EC71DC">
      <w:pPr>
        <w:jc w:val="both"/>
        <w:rPr>
          <w:bCs/>
          <w:color w:val="FF0000"/>
          <w:vertAlign w:val="superscript"/>
        </w:rPr>
      </w:pPr>
    </w:p>
    <w:p w14:paraId="1F1AFDA5" w14:textId="77777777" w:rsidR="00691DF9" w:rsidRDefault="00691DF9" w:rsidP="00EC71DC">
      <w:pPr>
        <w:jc w:val="both"/>
        <w:rPr>
          <w:bCs/>
          <w:color w:val="FF0000"/>
          <w:vertAlign w:val="superscript"/>
        </w:rPr>
      </w:pPr>
    </w:p>
    <w:p w14:paraId="69815331" w14:textId="77777777" w:rsidR="00691DF9" w:rsidRDefault="00691DF9" w:rsidP="00EC71DC">
      <w:pPr>
        <w:jc w:val="both"/>
        <w:rPr>
          <w:bCs/>
          <w:color w:val="FF0000"/>
          <w:vertAlign w:val="superscript"/>
        </w:rPr>
      </w:pPr>
    </w:p>
    <w:p w14:paraId="21617E1B" w14:textId="77777777" w:rsidR="00691DF9" w:rsidRPr="00A17386" w:rsidRDefault="00691DF9" w:rsidP="00EC71DC">
      <w:pPr>
        <w:jc w:val="both"/>
        <w:rPr>
          <w:bCs/>
          <w:color w:val="FF0000"/>
          <w:vertAlign w:val="superscript"/>
        </w:rPr>
      </w:pPr>
    </w:p>
    <w:p w14:paraId="410B1E86" w14:textId="311591C6" w:rsidR="00516CE8" w:rsidRPr="00705EDA" w:rsidRDefault="00516CE8" w:rsidP="00EC71DC">
      <w:pPr>
        <w:jc w:val="both"/>
        <w:rPr>
          <w:b/>
          <w:bCs/>
          <w:u w:val="single"/>
        </w:rPr>
      </w:pPr>
      <w:r w:rsidRPr="00705EDA">
        <w:rPr>
          <w:b/>
          <w:bCs/>
          <w:u w:val="single"/>
        </w:rPr>
        <w:lastRenderedPageBreak/>
        <w:t>Część nr 4:</w:t>
      </w:r>
      <w:r w:rsidR="000D22FE" w:rsidRPr="000D22FE">
        <w:rPr>
          <w:bCs/>
          <w:u w:val="single"/>
        </w:rPr>
        <w:t>*</w:t>
      </w:r>
    </w:p>
    <w:p w14:paraId="50FB8288" w14:textId="5DC25961" w:rsidR="00DD3F54" w:rsidRPr="005B6312" w:rsidRDefault="00DD3F54" w:rsidP="00DD3F54">
      <w:pPr>
        <w:pStyle w:val="Akapitzlist2"/>
        <w:ind w:left="0"/>
        <w:rPr>
          <w:bCs/>
        </w:rPr>
      </w:pPr>
      <w:bookmarkStart w:id="11" w:name="_Hlk36639028"/>
      <w:r w:rsidRPr="005B6312">
        <w:rPr>
          <w:bCs/>
        </w:rPr>
        <w:t xml:space="preserve">Tabela 4. </w:t>
      </w:r>
      <w:r w:rsidR="004A3D91">
        <w:rPr>
          <w:bCs/>
        </w:rPr>
        <w:t>P</w:t>
      </w:r>
      <w:r w:rsidR="004A3D91" w:rsidRPr="005B6312">
        <w:rPr>
          <w:bCs/>
        </w:rPr>
        <w:t>ółroczne</w:t>
      </w:r>
      <w:r w:rsidR="004A3D91">
        <w:rPr>
          <w:bCs/>
        </w:rPr>
        <w:t xml:space="preserve"> i roczne kontrole okresowe obiektów PWSZ w Tarnowie (</w:t>
      </w:r>
      <w:r w:rsidR="00A17386" w:rsidRPr="00A17386">
        <w:rPr>
          <w:bCs/>
        </w:rPr>
        <w:t xml:space="preserve">branża sanitarna lub </w:t>
      </w:r>
      <w:r w:rsidR="001B06FE">
        <w:rPr>
          <w:bCs/>
        </w:rPr>
        <w:t>uprawnienia</w:t>
      </w:r>
      <w:r w:rsidR="004A3D91">
        <w:rPr>
          <w:bCs/>
        </w:rPr>
        <w:t xml:space="preserve"> mistrza kominiarskiego)</w:t>
      </w:r>
      <w:r w:rsidR="00CE15A9">
        <w:rPr>
          <w:bCs/>
        </w:rPr>
        <w:t>.</w:t>
      </w:r>
      <w:r w:rsidR="00A17386" w:rsidRPr="00A17386">
        <w:rPr>
          <w:bCs/>
          <w:color w:val="FF0000"/>
        </w:rPr>
        <w:t xml:space="preserve"> </w:t>
      </w:r>
    </w:p>
    <w:tbl>
      <w:tblPr>
        <w:tblW w:w="4966"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30"/>
        <w:gridCol w:w="952"/>
        <w:gridCol w:w="1025"/>
        <w:gridCol w:w="977"/>
        <w:gridCol w:w="979"/>
        <w:gridCol w:w="889"/>
        <w:gridCol w:w="951"/>
        <w:gridCol w:w="857"/>
        <w:gridCol w:w="1526"/>
      </w:tblGrid>
      <w:tr w:rsidR="00C80D41" w:rsidRPr="005B6312" w14:paraId="3DD2BE98" w14:textId="77777777" w:rsidTr="00CB2BFF">
        <w:trPr>
          <w:cantSplit/>
          <w:trHeight w:val="223"/>
        </w:trPr>
        <w:tc>
          <w:tcPr>
            <w:tcW w:w="5000" w:type="pct"/>
            <w:gridSpan w:val="9"/>
            <w:tcBorders>
              <w:bottom w:val="single" w:sz="4" w:space="0" w:color="auto"/>
            </w:tcBorders>
          </w:tcPr>
          <w:bookmarkEnd w:id="11"/>
          <w:p w14:paraId="79B76EBF" w14:textId="77777777" w:rsidR="004A3D91" w:rsidRPr="00426BC9" w:rsidRDefault="004A3D91" w:rsidP="004A3D91">
            <w:pPr>
              <w:jc w:val="center"/>
              <w:rPr>
                <w:bCs/>
                <w:i/>
                <w:iCs/>
              </w:rPr>
            </w:pPr>
            <w:r w:rsidRPr="00426BC9">
              <w:rPr>
                <w:bCs/>
                <w:i/>
                <w:iCs/>
              </w:rPr>
              <w:t>Koszty budowlanych przeglądów półrocznych  w budynkach PWSZ w Tarnowie</w:t>
            </w:r>
          </w:p>
          <w:p w14:paraId="77FCF1BC" w14:textId="0D209F2F" w:rsidR="00C80D41" w:rsidRPr="005B6312" w:rsidRDefault="004A3D91" w:rsidP="004A3D91">
            <w:pPr>
              <w:jc w:val="center"/>
              <w:rPr>
                <w:bCs/>
              </w:rPr>
            </w:pPr>
            <w:r w:rsidRPr="00426BC9">
              <w:rPr>
                <w:bCs/>
                <w:i/>
                <w:iCs/>
              </w:rPr>
              <w:t xml:space="preserve"> - przegląd półroczny maj 2020 r.</w:t>
            </w:r>
          </w:p>
        </w:tc>
      </w:tr>
      <w:tr w:rsidR="00B01AA7" w:rsidRPr="005B6312" w14:paraId="1A084AD0" w14:textId="77777777" w:rsidTr="00CE15A9">
        <w:trPr>
          <w:cantSplit/>
          <w:trHeight w:val="570"/>
        </w:trPr>
        <w:tc>
          <w:tcPr>
            <w:tcW w:w="917" w:type="pct"/>
            <w:shd w:val="clear" w:color="auto" w:fill="C6D9F1" w:themeFill="text2" w:themeFillTint="33"/>
            <w:vAlign w:val="center"/>
          </w:tcPr>
          <w:p w14:paraId="3F07E6E4" w14:textId="77777777" w:rsidR="004A3D91" w:rsidRPr="004A3D91" w:rsidRDefault="004A3D91" w:rsidP="004A3D91">
            <w:pPr>
              <w:jc w:val="both"/>
              <w:rPr>
                <w:bCs/>
                <w:sz w:val="20"/>
                <w:szCs w:val="20"/>
              </w:rPr>
            </w:pPr>
            <w:r w:rsidRPr="004A3D91">
              <w:rPr>
                <w:bCs/>
                <w:sz w:val="20"/>
                <w:szCs w:val="20"/>
              </w:rPr>
              <w:t>Nazwa budynku</w:t>
            </w:r>
          </w:p>
          <w:p w14:paraId="5F4292C7" w14:textId="6869D471" w:rsidR="004A3D91" w:rsidRPr="005B6312" w:rsidRDefault="004A3D91" w:rsidP="004A3D91">
            <w:pPr>
              <w:jc w:val="center"/>
              <w:rPr>
                <w:bCs/>
              </w:rPr>
            </w:pPr>
          </w:p>
        </w:tc>
        <w:tc>
          <w:tcPr>
            <w:tcW w:w="477" w:type="pct"/>
            <w:vAlign w:val="center"/>
          </w:tcPr>
          <w:p w14:paraId="2D318BA0" w14:textId="77777777" w:rsidR="004A3D91" w:rsidRPr="005B6312" w:rsidRDefault="004A3D91" w:rsidP="004A3D91">
            <w:pPr>
              <w:jc w:val="center"/>
              <w:rPr>
                <w:bCs/>
                <w:sz w:val="20"/>
                <w:szCs w:val="20"/>
              </w:rPr>
            </w:pPr>
            <w:r w:rsidRPr="005B6312">
              <w:rPr>
                <w:bCs/>
                <w:sz w:val="20"/>
                <w:szCs w:val="20"/>
              </w:rPr>
              <w:t>Budynek</w:t>
            </w:r>
          </w:p>
          <w:p w14:paraId="60C647F3" w14:textId="77777777" w:rsidR="004A3D91" w:rsidRPr="005B6312" w:rsidRDefault="004A3D91" w:rsidP="004A3D91">
            <w:pPr>
              <w:jc w:val="center"/>
              <w:rPr>
                <w:bCs/>
                <w:sz w:val="20"/>
                <w:szCs w:val="20"/>
              </w:rPr>
            </w:pPr>
            <w:r w:rsidRPr="005B6312">
              <w:rPr>
                <w:bCs/>
                <w:sz w:val="20"/>
                <w:szCs w:val="20"/>
              </w:rPr>
              <w:t xml:space="preserve">A </w:t>
            </w:r>
          </w:p>
          <w:p w14:paraId="45887328" w14:textId="77777777" w:rsidR="004A3D91" w:rsidRPr="005B6312" w:rsidRDefault="004A3D91" w:rsidP="004A3D91">
            <w:pPr>
              <w:jc w:val="center"/>
              <w:rPr>
                <w:bCs/>
                <w:strike/>
              </w:rPr>
            </w:pPr>
          </w:p>
        </w:tc>
        <w:tc>
          <w:tcPr>
            <w:tcW w:w="513" w:type="pct"/>
            <w:vAlign w:val="center"/>
          </w:tcPr>
          <w:p w14:paraId="31C3126A" w14:textId="77777777" w:rsidR="004A3D91" w:rsidRPr="005B6312" w:rsidRDefault="004A3D91" w:rsidP="004A3D91">
            <w:pPr>
              <w:jc w:val="center"/>
              <w:rPr>
                <w:bCs/>
                <w:sz w:val="20"/>
                <w:szCs w:val="20"/>
              </w:rPr>
            </w:pPr>
            <w:r w:rsidRPr="005B6312">
              <w:rPr>
                <w:bCs/>
                <w:sz w:val="20"/>
                <w:szCs w:val="20"/>
              </w:rPr>
              <w:t>Budynek</w:t>
            </w:r>
          </w:p>
          <w:p w14:paraId="23A63DE2" w14:textId="77777777" w:rsidR="004A3D91" w:rsidRPr="005B6312" w:rsidRDefault="004A3D91" w:rsidP="004A3D91">
            <w:pPr>
              <w:jc w:val="center"/>
              <w:rPr>
                <w:bCs/>
                <w:sz w:val="20"/>
                <w:szCs w:val="20"/>
              </w:rPr>
            </w:pPr>
            <w:r w:rsidRPr="005B6312">
              <w:rPr>
                <w:bCs/>
                <w:sz w:val="20"/>
                <w:szCs w:val="20"/>
              </w:rPr>
              <w:t>B</w:t>
            </w:r>
          </w:p>
          <w:p w14:paraId="33661E4D" w14:textId="77777777" w:rsidR="004A3D91" w:rsidRPr="005B6312" w:rsidRDefault="004A3D91" w:rsidP="004A3D91">
            <w:pPr>
              <w:jc w:val="center"/>
              <w:rPr>
                <w:bCs/>
                <w:strike/>
              </w:rPr>
            </w:pPr>
          </w:p>
        </w:tc>
        <w:tc>
          <w:tcPr>
            <w:tcW w:w="489" w:type="pct"/>
            <w:vAlign w:val="center"/>
          </w:tcPr>
          <w:p w14:paraId="3BA0C49E" w14:textId="77777777" w:rsidR="004A3D91" w:rsidRPr="005B6312" w:rsidRDefault="004A3D91" w:rsidP="004A3D91">
            <w:pPr>
              <w:jc w:val="center"/>
              <w:rPr>
                <w:bCs/>
                <w:sz w:val="20"/>
                <w:szCs w:val="20"/>
              </w:rPr>
            </w:pPr>
            <w:r w:rsidRPr="005B6312">
              <w:rPr>
                <w:bCs/>
                <w:sz w:val="20"/>
                <w:szCs w:val="20"/>
              </w:rPr>
              <w:t>Budynek</w:t>
            </w:r>
          </w:p>
          <w:p w14:paraId="21A3C01C" w14:textId="77777777" w:rsidR="004A3D91" w:rsidRPr="005B6312" w:rsidRDefault="004A3D91" w:rsidP="004A3D91">
            <w:pPr>
              <w:jc w:val="center"/>
              <w:rPr>
                <w:bCs/>
                <w:sz w:val="20"/>
                <w:szCs w:val="20"/>
              </w:rPr>
            </w:pPr>
            <w:r w:rsidRPr="005B6312">
              <w:rPr>
                <w:bCs/>
                <w:sz w:val="20"/>
                <w:szCs w:val="20"/>
              </w:rPr>
              <w:t>C/D</w:t>
            </w:r>
          </w:p>
          <w:p w14:paraId="4D850470" w14:textId="77777777" w:rsidR="004A3D91" w:rsidRPr="005B6312" w:rsidRDefault="004A3D91" w:rsidP="004A3D91">
            <w:pPr>
              <w:jc w:val="center"/>
              <w:rPr>
                <w:bCs/>
                <w:strike/>
              </w:rPr>
            </w:pPr>
          </w:p>
        </w:tc>
        <w:tc>
          <w:tcPr>
            <w:tcW w:w="490" w:type="pct"/>
            <w:vAlign w:val="center"/>
          </w:tcPr>
          <w:p w14:paraId="220DBC6E" w14:textId="77777777" w:rsidR="004A3D91" w:rsidRPr="005B6312" w:rsidRDefault="004A3D91" w:rsidP="004A3D91">
            <w:pPr>
              <w:jc w:val="center"/>
              <w:rPr>
                <w:bCs/>
                <w:sz w:val="20"/>
                <w:szCs w:val="20"/>
              </w:rPr>
            </w:pPr>
            <w:r w:rsidRPr="005B6312">
              <w:rPr>
                <w:bCs/>
                <w:sz w:val="20"/>
                <w:szCs w:val="20"/>
              </w:rPr>
              <w:t>Budynek</w:t>
            </w:r>
          </w:p>
          <w:p w14:paraId="04027BAA" w14:textId="77777777" w:rsidR="004A3D91" w:rsidRPr="005B6312" w:rsidRDefault="004A3D91" w:rsidP="004A3D91">
            <w:pPr>
              <w:jc w:val="center"/>
              <w:rPr>
                <w:bCs/>
                <w:sz w:val="20"/>
                <w:szCs w:val="20"/>
              </w:rPr>
            </w:pPr>
            <w:r w:rsidRPr="005B6312">
              <w:rPr>
                <w:bCs/>
                <w:sz w:val="20"/>
                <w:szCs w:val="20"/>
              </w:rPr>
              <w:t>EFG</w:t>
            </w:r>
          </w:p>
          <w:p w14:paraId="19CE3A83" w14:textId="77777777" w:rsidR="004A3D91" w:rsidRPr="005B6312" w:rsidRDefault="004A3D91" w:rsidP="004A3D91">
            <w:pPr>
              <w:jc w:val="center"/>
              <w:rPr>
                <w:bCs/>
                <w:strike/>
              </w:rPr>
            </w:pPr>
          </w:p>
        </w:tc>
        <w:tc>
          <w:tcPr>
            <w:tcW w:w="445" w:type="pct"/>
            <w:vAlign w:val="center"/>
          </w:tcPr>
          <w:p w14:paraId="17A77B39" w14:textId="644C657B" w:rsidR="004A3D91" w:rsidRPr="005B6312" w:rsidRDefault="004A3D91" w:rsidP="004A3D91">
            <w:pPr>
              <w:jc w:val="center"/>
              <w:rPr>
                <w:bCs/>
                <w:strike/>
              </w:rPr>
            </w:pPr>
            <w:r w:rsidRPr="005B6312">
              <w:rPr>
                <w:bCs/>
                <w:sz w:val="20"/>
                <w:szCs w:val="20"/>
              </w:rPr>
              <w:t xml:space="preserve">Dom Studenta </w:t>
            </w:r>
          </w:p>
        </w:tc>
        <w:tc>
          <w:tcPr>
            <w:tcW w:w="1669" w:type="pct"/>
            <w:gridSpan w:val="3"/>
            <w:tcBorders>
              <w:bottom w:val="single" w:sz="4" w:space="0" w:color="auto"/>
            </w:tcBorders>
            <w:vAlign w:val="center"/>
          </w:tcPr>
          <w:p w14:paraId="1FE7AB3F" w14:textId="386E8E0C" w:rsidR="004A3D91" w:rsidRPr="005B6312" w:rsidRDefault="004A3D91" w:rsidP="004A3D91">
            <w:pPr>
              <w:jc w:val="center"/>
              <w:rPr>
                <w:bCs/>
                <w:sz w:val="20"/>
                <w:szCs w:val="20"/>
              </w:rPr>
            </w:pPr>
            <w:r w:rsidRPr="005B6312">
              <w:rPr>
                <w:bCs/>
                <w:sz w:val="20"/>
                <w:szCs w:val="20"/>
              </w:rPr>
              <w:t xml:space="preserve">Łączna cena </w:t>
            </w:r>
          </w:p>
          <w:p w14:paraId="0F2F0610" w14:textId="15A1446A" w:rsidR="004A3D91" w:rsidRPr="005B6312" w:rsidRDefault="004A3D91" w:rsidP="004A3D91">
            <w:pPr>
              <w:jc w:val="center"/>
              <w:rPr>
                <w:bCs/>
              </w:rPr>
            </w:pPr>
            <w:r w:rsidRPr="005B6312">
              <w:rPr>
                <w:bCs/>
                <w:sz w:val="20"/>
                <w:szCs w:val="20"/>
              </w:rPr>
              <w:t>[zł brutto]</w:t>
            </w:r>
          </w:p>
        </w:tc>
      </w:tr>
      <w:tr w:rsidR="00B01AA7" w:rsidRPr="005B6312" w14:paraId="6F74A459" w14:textId="77777777" w:rsidTr="00CE15A9">
        <w:trPr>
          <w:cantSplit/>
          <w:trHeight w:val="408"/>
        </w:trPr>
        <w:tc>
          <w:tcPr>
            <w:tcW w:w="917" w:type="pct"/>
            <w:shd w:val="clear" w:color="auto" w:fill="C6D9F1" w:themeFill="text2" w:themeFillTint="33"/>
            <w:vAlign w:val="center"/>
          </w:tcPr>
          <w:p w14:paraId="4B2ACD7A" w14:textId="7B6AE45C" w:rsidR="004A3D91" w:rsidRPr="005B6312" w:rsidRDefault="004A3D91" w:rsidP="004A3D91">
            <w:pPr>
              <w:jc w:val="center"/>
              <w:rPr>
                <w:bCs/>
              </w:rPr>
            </w:pPr>
            <w:r w:rsidRPr="004A3D91">
              <w:rPr>
                <w:bCs/>
                <w:sz w:val="20"/>
                <w:szCs w:val="20"/>
              </w:rPr>
              <w:t>Termin przeglądu</w:t>
            </w:r>
          </w:p>
        </w:tc>
        <w:tc>
          <w:tcPr>
            <w:tcW w:w="477" w:type="pct"/>
            <w:vAlign w:val="center"/>
          </w:tcPr>
          <w:p w14:paraId="441998D6" w14:textId="5A027FF0" w:rsidR="004A3D91" w:rsidRPr="005B6312" w:rsidRDefault="004A3D91" w:rsidP="004A3D91">
            <w:pPr>
              <w:jc w:val="center"/>
              <w:rPr>
                <w:bCs/>
              </w:rPr>
            </w:pPr>
            <w:r w:rsidRPr="005B6312">
              <w:rPr>
                <w:bCs/>
                <w:sz w:val="20"/>
                <w:szCs w:val="20"/>
              </w:rPr>
              <w:t>maj 2020 r.</w:t>
            </w:r>
          </w:p>
        </w:tc>
        <w:tc>
          <w:tcPr>
            <w:tcW w:w="513" w:type="pct"/>
            <w:vAlign w:val="center"/>
          </w:tcPr>
          <w:p w14:paraId="25092994" w14:textId="024E8247" w:rsidR="004A3D91" w:rsidRPr="005B6312" w:rsidRDefault="004A3D91" w:rsidP="004A3D91">
            <w:pPr>
              <w:jc w:val="center"/>
              <w:rPr>
                <w:bCs/>
              </w:rPr>
            </w:pPr>
            <w:r w:rsidRPr="005B6312">
              <w:rPr>
                <w:bCs/>
                <w:sz w:val="20"/>
                <w:szCs w:val="20"/>
              </w:rPr>
              <w:t>maj 2020 r.</w:t>
            </w:r>
          </w:p>
        </w:tc>
        <w:tc>
          <w:tcPr>
            <w:tcW w:w="489" w:type="pct"/>
            <w:vAlign w:val="center"/>
          </w:tcPr>
          <w:p w14:paraId="6B8CD274" w14:textId="29F7D9D3" w:rsidR="004A3D91" w:rsidRPr="005B6312" w:rsidRDefault="004A3D91" w:rsidP="004A3D91">
            <w:pPr>
              <w:jc w:val="center"/>
              <w:rPr>
                <w:bCs/>
              </w:rPr>
            </w:pPr>
            <w:r w:rsidRPr="005B6312">
              <w:rPr>
                <w:bCs/>
                <w:sz w:val="20"/>
                <w:szCs w:val="20"/>
              </w:rPr>
              <w:t>maj 2020 r.</w:t>
            </w:r>
          </w:p>
        </w:tc>
        <w:tc>
          <w:tcPr>
            <w:tcW w:w="490" w:type="pct"/>
            <w:vAlign w:val="center"/>
          </w:tcPr>
          <w:p w14:paraId="1472951E" w14:textId="675C09AC" w:rsidR="004A3D91" w:rsidRPr="005B6312" w:rsidRDefault="004A3D91" w:rsidP="004A3D91">
            <w:pPr>
              <w:jc w:val="center"/>
              <w:rPr>
                <w:bCs/>
              </w:rPr>
            </w:pPr>
            <w:r w:rsidRPr="005B6312">
              <w:rPr>
                <w:bCs/>
                <w:sz w:val="20"/>
                <w:szCs w:val="20"/>
              </w:rPr>
              <w:t>maj 2020 r.</w:t>
            </w:r>
          </w:p>
        </w:tc>
        <w:tc>
          <w:tcPr>
            <w:tcW w:w="445" w:type="pct"/>
            <w:vAlign w:val="center"/>
          </w:tcPr>
          <w:p w14:paraId="0ACF65CF" w14:textId="0650613D" w:rsidR="004A3D91" w:rsidRPr="005B6312" w:rsidRDefault="004A3D91" w:rsidP="004A3D91">
            <w:pPr>
              <w:jc w:val="center"/>
              <w:rPr>
                <w:bCs/>
              </w:rPr>
            </w:pPr>
            <w:r w:rsidRPr="005B6312">
              <w:rPr>
                <w:bCs/>
                <w:sz w:val="20"/>
                <w:szCs w:val="20"/>
              </w:rPr>
              <w:t>maj 2020 r.</w:t>
            </w:r>
          </w:p>
        </w:tc>
        <w:tc>
          <w:tcPr>
            <w:tcW w:w="1669" w:type="pct"/>
            <w:gridSpan w:val="3"/>
            <w:tcBorders>
              <w:tl2br w:val="single" w:sz="4" w:space="0" w:color="auto"/>
              <w:tr2bl w:val="single" w:sz="4" w:space="0" w:color="auto"/>
            </w:tcBorders>
            <w:vAlign w:val="center"/>
          </w:tcPr>
          <w:p w14:paraId="51817BBB" w14:textId="77777777" w:rsidR="004A3D91" w:rsidRPr="005B6312" w:rsidRDefault="004A3D91" w:rsidP="004A3D91">
            <w:pPr>
              <w:jc w:val="center"/>
              <w:rPr>
                <w:bCs/>
              </w:rPr>
            </w:pPr>
          </w:p>
        </w:tc>
      </w:tr>
      <w:tr w:rsidR="00B01AA7" w:rsidRPr="005B6312" w14:paraId="5A5484E7" w14:textId="77777777" w:rsidTr="00CE15A9">
        <w:trPr>
          <w:cantSplit/>
          <w:trHeight w:val="932"/>
        </w:trPr>
        <w:tc>
          <w:tcPr>
            <w:tcW w:w="917" w:type="pct"/>
            <w:shd w:val="clear" w:color="auto" w:fill="C6D9F1" w:themeFill="text2" w:themeFillTint="33"/>
            <w:vAlign w:val="center"/>
          </w:tcPr>
          <w:p w14:paraId="68D1EE5B" w14:textId="0784BCA1" w:rsidR="001037B9" w:rsidRPr="005B6312" w:rsidRDefault="00CF797F" w:rsidP="00D81D06">
            <w:pPr>
              <w:rPr>
                <w:bCs/>
              </w:rPr>
            </w:pPr>
            <w:r>
              <w:rPr>
                <w:bCs/>
                <w:sz w:val="20"/>
                <w:szCs w:val="20"/>
              </w:rPr>
              <w:t>P</w:t>
            </w:r>
            <w:r w:rsidR="001037B9" w:rsidRPr="001037B9">
              <w:rPr>
                <w:bCs/>
                <w:sz w:val="20"/>
                <w:szCs w:val="20"/>
              </w:rPr>
              <w:t xml:space="preserve">rzewodów kominowych (dymowych, spalinowych, wentylacyjnych) </w:t>
            </w:r>
            <w:r w:rsidR="001037B9" w:rsidRPr="005B6312">
              <w:rPr>
                <w:bCs/>
                <w:sz w:val="20"/>
                <w:szCs w:val="20"/>
              </w:rPr>
              <w:t xml:space="preserve">- </w:t>
            </w:r>
            <w:r w:rsidR="001037B9">
              <w:rPr>
                <w:bCs/>
                <w:sz w:val="20"/>
                <w:szCs w:val="20"/>
              </w:rPr>
              <w:t>P</w:t>
            </w:r>
            <w:r w:rsidR="001037B9" w:rsidRPr="005B6312">
              <w:rPr>
                <w:bCs/>
                <w:sz w:val="20"/>
                <w:szCs w:val="20"/>
              </w:rPr>
              <w:t xml:space="preserve">rawo </w:t>
            </w:r>
            <w:r w:rsidR="001037B9">
              <w:rPr>
                <w:bCs/>
                <w:sz w:val="20"/>
                <w:szCs w:val="20"/>
              </w:rPr>
              <w:t>B</w:t>
            </w:r>
            <w:r w:rsidR="001037B9" w:rsidRPr="005B6312">
              <w:rPr>
                <w:bCs/>
                <w:sz w:val="20"/>
                <w:szCs w:val="20"/>
              </w:rPr>
              <w:t>udowlane art.62,</w:t>
            </w:r>
            <w:r w:rsidR="001037B9">
              <w:rPr>
                <w:bCs/>
                <w:sz w:val="20"/>
                <w:szCs w:val="20"/>
              </w:rPr>
              <w:t xml:space="preserve"> </w:t>
            </w:r>
            <w:r w:rsidR="001037B9" w:rsidRPr="005B6312">
              <w:rPr>
                <w:bCs/>
                <w:sz w:val="20"/>
                <w:szCs w:val="20"/>
              </w:rPr>
              <w:t>ust.1, pkt.1</w:t>
            </w:r>
            <w:r w:rsidR="001037B9">
              <w:rPr>
                <w:bCs/>
                <w:sz w:val="20"/>
                <w:szCs w:val="20"/>
              </w:rPr>
              <w:t>c</w:t>
            </w:r>
            <w:r w:rsidR="00AD69AB">
              <w:rPr>
                <w:bCs/>
                <w:sz w:val="20"/>
                <w:szCs w:val="20"/>
              </w:rPr>
              <w:t xml:space="preserve"> </w:t>
            </w:r>
            <w:r w:rsidR="00AD69AB" w:rsidRPr="00D81D06">
              <w:rPr>
                <w:bCs/>
                <w:sz w:val="20"/>
                <w:szCs w:val="20"/>
                <w:vertAlign w:val="superscript"/>
              </w:rPr>
              <w:t>(</w:t>
            </w:r>
            <w:r w:rsidR="00D81D06" w:rsidRPr="00D81D06">
              <w:rPr>
                <w:bCs/>
                <w:sz w:val="20"/>
                <w:szCs w:val="20"/>
                <w:vertAlign w:val="superscript"/>
              </w:rPr>
              <w:t>13</w:t>
            </w:r>
            <w:r w:rsidR="00AD69AB" w:rsidRPr="00D81D06">
              <w:rPr>
                <w:bCs/>
                <w:sz w:val="20"/>
                <w:szCs w:val="20"/>
                <w:vertAlign w:val="superscript"/>
              </w:rPr>
              <w:t>)</w:t>
            </w:r>
          </w:p>
        </w:tc>
        <w:tc>
          <w:tcPr>
            <w:tcW w:w="477" w:type="pct"/>
            <w:vAlign w:val="center"/>
          </w:tcPr>
          <w:p w14:paraId="58B1F4FF" w14:textId="77777777" w:rsidR="00DD3F54" w:rsidRPr="005B6312" w:rsidRDefault="00DD3F54" w:rsidP="0040293F">
            <w:pPr>
              <w:jc w:val="center"/>
              <w:rPr>
                <w:bCs/>
              </w:rPr>
            </w:pPr>
          </w:p>
        </w:tc>
        <w:tc>
          <w:tcPr>
            <w:tcW w:w="513" w:type="pct"/>
            <w:vAlign w:val="center"/>
          </w:tcPr>
          <w:p w14:paraId="3E10AF9B" w14:textId="669CE406" w:rsidR="00DD3F54" w:rsidRPr="005B6312" w:rsidRDefault="00CC3D2F" w:rsidP="0040293F">
            <w:pPr>
              <w:jc w:val="center"/>
              <w:rPr>
                <w:bCs/>
              </w:rPr>
            </w:pPr>
            <w:proofErr w:type="spellStart"/>
            <w:r w:rsidRPr="005B6312">
              <w:rPr>
                <w:bCs/>
                <w:i/>
                <w:iCs/>
              </w:rPr>
              <w:t>n.d</w:t>
            </w:r>
            <w:proofErr w:type="spellEnd"/>
            <w:r w:rsidRPr="005B6312">
              <w:rPr>
                <w:bCs/>
                <w:i/>
                <w:iCs/>
              </w:rPr>
              <w:t>.</w:t>
            </w:r>
          </w:p>
        </w:tc>
        <w:tc>
          <w:tcPr>
            <w:tcW w:w="489" w:type="pct"/>
            <w:vAlign w:val="center"/>
          </w:tcPr>
          <w:p w14:paraId="212DA667" w14:textId="77777777" w:rsidR="00DD3F54" w:rsidRPr="005B6312" w:rsidRDefault="00DD3F54" w:rsidP="0040293F">
            <w:pPr>
              <w:jc w:val="center"/>
              <w:rPr>
                <w:bCs/>
              </w:rPr>
            </w:pPr>
          </w:p>
        </w:tc>
        <w:tc>
          <w:tcPr>
            <w:tcW w:w="490" w:type="pct"/>
            <w:vAlign w:val="center"/>
          </w:tcPr>
          <w:p w14:paraId="6F556FC4" w14:textId="77777777" w:rsidR="00DD3F54" w:rsidRPr="005B6312" w:rsidRDefault="00DD3F54" w:rsidP="0040293F">
            <w:pPr>
              <w:jc w:val="center"/>
              <w:rPr>
                <w:bCs/>
              </w:rPr>
            </w:pPr>
          </w:p>
        </w:tc>
        <w:tc>
          <w:tcPr>
            <w:tcW w:w="445" w:type="pct"/>
            <w:vAlign w:val="center"/>
          </w:tcPr>
          <w:p w14:paraId="3BADB4CE" w14:textId="2BE4B849" w:rsidR="00DD3F54" w:rsidRPr="005B6312" w:rsidRDefault="00CC3D2F" w:rsidP="0040293F">
            <w:pPr>
              <w:jc w:val="center"/>
              <w:rPr>
                <w:bCs/>
                <w:i/>
                <w:iCs/>
              </w:rPr>
            </w:pPr>
            <w:proofErr w:type="spellStart"/>
            <w:r w:rsidRPr="005B6312">
              <w:rPr>
                <w:bCs/>
                <w:i/>
                <w:iCs/>
              </w:rPr>
              <w:t>n.d</w:t>
            </w:r>
            <w:proofErr w:type="spellEnd"/>
            <w:r w:rsidRPr="005B6312">
              <w:rPr>
                <w:bCs/>
                <w:i/>
                <w:iCs/>
              </w:rPr>
              <w:t>.</w:t>
            </w:r>
          </w:p>
        </w:tc>
        <w:tc>
          <w:tcPr>
            <w:tcW w:w="1669" w:type="pct"/>
            <w:gridSpan w:val="3"/>
            <w:vAlign w:val="center"/>
          </w:tcPr>
          <w:p w14:paraId="11FE0D65" w14:textId="77777777" w:rsidR="00DD3F54" w:rsidRPr="005B6312" w:rsidRDefault="00DD3F54" w:rsidP="0040293F">
            <w:pPr>
              <w:jc w:val="center"/>
              <w:rPr>
                <w:bCs/>
              </w:rPr>
            </w:pPr>
          </w:p>
        </w:tc>
      </w:tr>
      <w:tr w:rsidR="007F4EEF" w:rsidRPr="005B6312" w14:paraId="2C59A8B2" w14:textId="77777777" w:rsidTr="00CE15A9">
        <w:trPr>
          <w:cantSplit/>
          <w:trHeight w:val="171"/>
        </w:trPr>
        <w:tc>
          <w:tcPr>
            <w:tcW w:w="3331" w:type="pct"/>
            <w:gridSpan w:val="6"/>
            <w:shd w:val="clear" w:color="auto" w:fill="C6D9F1" w:themeFill="text2" w:themeFillTint="33"/>
            <w:vAlign w:val="center"/>
          </w:tcPr>
          <w:p w14:paraId="31F1FAF3" w14:textId="6C144BB5" w:rsidR="007F4EEF" w:rsidRPr="00CE15A9" w:rsidRDefault="00CE15A9" w:rsidP="0040293F">
            <w:pPr>
              <w:jc w:val="center"/>
              <w:rPr>
                <w:b/>
                <w:bCs/>
                <w:i/>
                <w:iCs/>
              </w:rPr>
            </w:pPr>
            <w:r w:rsidRPr="00705EDA">
              <w:rPr>
                <w:b/>
                <w:bCs/>
                <w:i/>
                <w:iCs/>
              </w:rPr>
              <w:t xml:space="preserve">A) </w:t>
            </w:r>
            <w:r w:rsidR="007F4EEF" w:rsidRPr="00CE15A9">
              <w:rPr>
                <w:b/>
                <w:bCs/>
                <w:i/>
                <w:iCs/>
              </w:rPr>
              <w:t xml:space="preserve">Łączna suma </w:t>
            </w:r>
            <w:r w:rsidR="00D90C6A" w:rsidRPr="005A4A4D">
              <w:rPr>
                <w:b/>
                <w:bCs/>
                <w:i/>
                <w:iCs/>
              </w:rPr>
              <w:t xml:space="preserve">cen brutto </w:t>
            </w:r>
            <w:r w:rsidR="007F4EEF" w:rsidRPr="00CE15A9">
              <w:rPr>
                <w:b/>
                <w:bCs/>
                <w:i/>
                <w:iCs/>
              </w:rPr>
              <w:t>przeglądów półrocznych:</w:t>
            </w:r>
          </w:p>
        </w:tc>
        <w:tc>
          <w:tcPr>
            <w:tcW w:w="1669" w:type="pct"/>
            <w:gridSpan w:val="3"/>
            <w:vAlign w:val="center"/>
          </w:tcPr>
          <w:p w14:paraId="2B3506FC" w14:textId="127CDCA0" w:rsidR="007F4EEF" w:rsidRPr="005B6312" w:rsidRDefault="007F4EEF" w:rsidP="0040293F">
            <w:pPr>
              <w:jc w:val="center"/>
              <w:rPr>
                <w:bCs/>
              </w:rPr>
            </w:pPr>
          </w:p>
        </w:tc>
      </w:tr>
      <w:tr w:rsidR="00C80D41" w:rsidRPr="005B6312" w14:paraId="08C82FC0" w14:textId="77777777" w:rsidTr="00CB2BFF">
        <w:trPr>
          <w:cantSplit/>
          <w:trHeight w:val="446"/>
        </w:trPr>
        <w:tc>
          <w:tcPr>
            <w:tcW w:w="5000" w:type="pct"/>
            <w:gridSpan w:val="9"/>
            <w:tcBorders>
              <w:bottom w:val="single" w:sz="4" w:space="0" w:color="auto"/>
            </w:tcBorders>
          </w:tcPr>
          <w:p w14:paraId="2FC5A132" w14:textId="77777777" w:rsidR="004A3D91" w:rsidRPr="00426BC9" w:rsidRDefault="004A3D91" w:rsidP="004A3D91">
            <w:pPr>
              <w:jc w:val="center"/>
              <w:rPr>
                <w:bCs/>
                <w:i/>
                <w:iCs/>
              </w:rPr>
            </w:pPr>
            <w:r w:rsidRPr="00426BC9">
              <w:rPr>
                <w:bCs/>
                <w:i/>
                <w:iCs/>
              </w:rPr>
              <w:t>Koszty budowlanych przeglądów rocznych  w budynkach PWSZ w Tarnowie</w:t>
            </w:r>
          </w:p>
          <w:p w14:paraId="52D321E5" w14:textId="4BC5B648" w:rsidR="00C80D41" w:rsidRPr="005B6312" w:rsidRDefault="004A3D91" w:rsidP="004A3D91">
            <w:pPr>
              <w:jc w:val="center"/>
              <w:rPr>
                <w:bCs/>
              </w:rPr>
            </w:pPr>
            <w:r w:rsidRPr="00426BC9">
              <w:rPr>
                <w:bCs/>
                <w:i/>
                <w:iCs/>
              </w:rPr>
              <w:t xml:space="preserve"> - przegląd roczny listopad 2020 r.</w:t>
            </w:r>
          </w:p>
        </w:tc>
      </w:tr>
      <w:tr w:rsidR="00CB2BFF" w:rsidRPr="005B6312" w14:paraId="388A478C" w14:textId="77777777" w:rsidTr="00CE15A9">
        <w:trPr>
          <w:cantSplit/>
          <w:trHeight w:val="570"/>
        </w:trPr>
        <w:tc>
          <w:tcPr>
            <w:tcW w:w="917" w:type="pct"/>
            <w:shd w:val="clear" w:color="auto" w:fill="C6D9F1" w:themeFill="text2" w:themeFillTint="33"/>
            <w:vAlign w:val="center"/>
          </w:tcPr>
          <w:p w14:paraId="5B1DA283" w14:textId="77777777" w:rsidR="004A3D91" w:rsidRPr="004A3D91" w:rsidRDefault="004A3D91" w:rsidP="004A3D91">
            <w:pPr>
              <w:jc w:val="both"/>
              <w:rPr>
                <w:bCs/>
                <w:sz w:val="20"/>
                <w:szCs w:val="20"/>
              </w:rPr>
            </w:pPr>
            <w:r w:rsidRPr="004A3D91">
              <w:rPr>
                <w:bCs/>
                <w:sz w:val="20"/>
                <w:szCs w:val="20"/>
              </w:rPr>
              <w:t>Nazwa budynku</w:t>
            </w:r>
          </w:p>
          <w:p w14:paraId="13A888A6" w14:textId="72E876AC" w:rsidR="004A3D91" w:rsidRPr="005B6312" w:rsidRDefault="004A3D91" w:rsidP="004A3D91">
            <w:pPr>
              <w:jc w:val="center"/>
              <w:rPr>
                <w:bCs/>
              </w:rPr>
            </w:pPr>
          </w:p>
        </w:tc>
        <w:tc>
          <w:tcPr>
            <w:tcW w:w="477" w:type="pct"/>
            <w:vAlign w:val="center"/>
          </w:tcPr>
          <w:p w14:paraId="1AF06983" w14:textId="77777777" w:rsidR="004A3D91" w:rsidRPr="005B6312" w:rsidRDefault="004A3D91" w:rsidP="004A3D91">
            <w:pPr>
              <w:jc w:val="center"/>
              <w:rPr>
                <w:bCs/>
                <w:sz w:val="20"/>
                <w:szCs w:val="20"/>
              </w:rPr>
            </w:pPr>
            <w:r w:rsidRPr="005B6312">
              <w:rPr>
                <w:bCs/>
                <w:sz w:val="20"/>
                <w:szCs w:val="20"/>
              </w:rPr>
              <w:t>Budynek</w:t>
            </w:r>
          </w:p>
          <w:p w14:paraId="140C8BFA" w14:textId="77777777" w:rsidR="004A3D91" w:rsidRPr="005B6312" w:rsidRDefault="004A3D91" w:rsidP="004A3D91">
            <w:pPr>
              <w:jc w:val="center"/>
              <w:rPr>
                <w:bCs/>
                <w:sz w:val="20"/>
                <w:szCs w:val="20"/>
              </w:rPr>
            </w:pPr>
            <w:r w:rsidRPr="005B6312">
              <w:rPr>
                <w:bCs/>
                <w:sz w:val="20"/>
                <w:szCs w:val="20"/>
              </w:rPr>
              <w:t xml:space="preserve">A </w:t>
            </w:r>
          </w:p>
          <w:p w14:paraId="17D7BD5F" w14:textId="77777777" w:rsidR="004A3D91" w:rsidRPr="005B6312" w:rsidRDefault="004A3D91" w:rsidP="004A3D91">
            <w:pPr>
              <w:jc w:val="center"/>
              <w:rPr>
                <w:bCs/>
                <w:strike/>
              </w:rPr>
            </w:pPr>
          </w:p>
        </w:tc>
        <w:tc>
          <w:tcPr>
            <w:tcW w:w="513" w:type="pct"/>
            <w:vAlign w:val="center"/>
          </w:tcPr>
          <w:p w14:paraId="4062B0F0" w14:textId="77777777" w:rsidR="004A3D91" w:rsidRPr="005B6312" w:rsidRDefault="004A3D91" w:rsidP="004A3D91">
            <w:pPr>
              <w:jc w:val="center"/>
              <w:rPr>
                <w:bCs/>
                <w:sz w:val="20"/>
                <w:szCs w:val="20"/>
              </w:rPr>
            </w:pPr>
            <w:r w:rsidRPr="005B6312">
              <w:rPr>
                <w:bCs/>
                <w:sz w:val="20"/>
                <w:szCs w:val="20"/>
              </w:rPr>
              <w:t>Budynek</w:t>
            </w:r>
          </w:p>
          <w:p w14:paraId="252ACD18" w14:textId="77777777" w:rsidR="004A3D91" w:rsidRPr="005B6312" w:rsidRDefault="004A3D91" w:rsidP="004A3D91">
            <w:pPr>
              <w:jc w:val="center"/>
              <w:rPr>
                <w:bCs/>
                <w:sz w:val="20"/>
                <w:szCs w:val="20"/>
              </w:rPr>
            </w:pPr>
            <w:r w:rsidRPr="005B6312">
              <w:rPr>
                <w:bCs/>
                <w:sz w:val="20"/>
                <w:szCs w:val="20"/>
              </w:rPr>
              <w:t>B</w:t>
            </w:r>
          </w:p>
          <w:p w14:paraId="160821D4" w14:textId="77777777" w:rsidR="004A3D91" w:rsidRPr="005B6312" w:rsidRDefault="004A3D91" w:rsidP="004A3D91">
            <w:pPr>
              <w:jc w:val="center"/>
              <w:rPr>
                <w:bCs/>
                <w:strike/>
              </w:rPr>
            </w:pPr>
          </w:p>
        </w:tc>
        <w:tc>
          <w:tcPr>
            <w:tcW w:w="489" w:type="pct"/>
            <w:vAlign w:val="center"/>
          </w:tcPr>
          <w:p w14:paraId="760AC664" w14:textId="77777777" w:rsidR="004A3D91" w:rsidRPr="005B6312" w:rsidRDefault="004A3D91" w:rsidP="004A3D91">
            <w:pPr>
              <w:jc w:val="center"/>
              <w:rPr>
                <w:bCs/>
                <w:sz w:val="20"/>
                <w:szCs w:val="20"/>
              </w:rPr>
            </w:pPr>
            <w:r w:rsidRPr="005B6312">
              <w:rPr>
                <w:bCs/>
                <w:sz w:val="20"/>
                <w:szCs w:val="20"/>
              </w:rPr>
              <w:t>Budynek</w:t>
            </w:r>
          </w:p>
          <w:p w14:paraId="1669DEC5" w14:textId="77777777" w:rsidR="004A3D91" w:rsidRPr="005B6312" w:rsidRDefault="004A3D91" w:rsidP="004A3D91">
            <w:pPr>
              <w:jc w:val="center"/>
              <w:rPr>
                <w:bCs/>
                <w:sz w:val="20"/>
                <w:szCs w:val="20"/>
              </w:rPr>
            </w:pPr>
            <w:r w:rsidRPr="005B6312">
              <w:rPr>
                <w:bCs/>
                <w:sz w:val="20"/>
                <w:szCs w:val="20"/>
              </w:rPr>
              <w:t>C/D</w:t>
            </w:r>
          </w:p>
          <w:p w14:paraId="76918840" w14:textId="77777777" w:rsidR="004A3D91" w:rsidRPr="005B6312" w:rsidRDefault="004A3D91" w:rsidP="004A3D91">
            <w:pPr>
              <w:jc w:val="center"/>
              <w:rPr>
                <w:bCs/>
                <w:strike/>
              </w:rPr>
            </w:pPr>
          </w:p>
        </w:tc>
        <w:tc>
          <w:tcPr>
            <w:tcW w:w="490" w:type="pct"/>
            <w:vAlign w:val="center"/>
          </w:tcPr>
          <w:p w14:paraId="7693E987" w14:textId="77777777" w:rsidR="004A3D91" w:rsidRPr="005B6312" w:rsidRDefault="004A3D91" w:rsidP="004A3D91">
            <w:pPr>
              <w:jc w:val="center"/>
              <w:rPr>
                <w:bCs/>
                <w:sz w:val="20"/>
                <w:szCs w:val="20"/>
              </w:rPr>
            </w:pPr>
            <w:r w:rsidRPr="005B6312">
              <w:rPr>
                <w:bCs/>
                <w:sz w:val="20"/>
                <w:szCs w:val="20"/>
              </w:rPr>
              <w:t>Budynek</w:t>
            </w:r>
          </w:p>
          <w:p w14:paraId="2372E890" w14:textId="77777777" w:rsidR="004A3D91" w:rsidRPr="005B6312" w:rsidRDefault="004A3D91" w:rsidP="004A3D91">
            <w:pPr>
              <w:jc w:val="center"/>
              <w:rPr>
                <w:bCs/>
                <w:sz w:val="20"/>
                <w:szCs w:val="20"/>
              </w:rPr>
            </w:pPr>
            <w:r w:rsidRPr="005B6312">
              <w:rPr>
                <w:bCs/>
                <w:sz w:val="20"/>
                <w:szCs w:val="20"/>
              </w:rPr>
              <w:t>EFG</w:t>
            </w:r>
          </w:p>
          <w:p w14:paraId="567DD916" w14:textId="77777777" w:rsidR="004A3D91" w:rsidRPr="005B6312" w:rsidRDefault="004A3D91" w:rsidP="004A3D91">
            <w:pPr>
              <w:jc w:val="center"/>
              <w:rPr>
                <w:bCs/>
                <w:strike/>
              </w:rPr>
            </w:pPr>
          </w:p>
        </w:tc>
        <w:tc>
          <w:tcPr>
            <w:tcW w:w="445" w:type="pct"/>
            <w:vAlign w:val="center"/>
          </w:tcPr>
          <w:p w14:paraId="34FE125C" w14:textId="5523CAF1" w:rsidR="004A3D91" w:rsidRPr="005B6312" w:rsidRDefault="004A3D91" w:rsidP="004A3D91">
            <w:pPr>
              <w:jc w:val="center"/>
              <w:rPr>
                <w:bCs/>
                <w:strike/>
              </w:rPr>
            </w:pPr>
            <w:r w:rsidRPr="005B6312">
              <w:rPr>
                <w:bCs/>
                <w:sz w:val="20"/>
                <w:szCs w:val="20"/>
              </w:rPr>
              <w:t xml:space="preserve">Dom Studenta </w:t>
            </w:r>
          </w:p>
        </w:tc>
        <w:tc>
          <w:tcPr>
            <w:tcW w:w="476" w:type="pct"/>
            <w:vAlign w:val="center"/>
          </w:tcPr>
          <w:p w14:paraId="592D6F1E" w14:textId="77777777" w:rsidR="004A3D91" w:rsidRPr="005B6312" w:rsidRDefault="004A3D91" w:rsidP="004A3D91">
            <w:pPr>
              <w:jc w:val="center"/>
              <w:rPr>
                <w:bCs/>
                <w:sz w:val="20"/>
                <w:szCs w:val="20"/>
              </w:rPr>
            </w:pPr>
            <w:r w:rsidRPr="005B6312">
              <w:rPr>
                <w:bCs/>
                <w:sz w:val="20"/>
                <w:szCs w:val="20"/>
              </w:rPr>
              <w:t>Kapliczka</w:t>
            </w:r>
          </w:p>
          <w:p w14:paraId="03B6A0C9" w14:textId="77777777" w:rsidR="004A3D91" w:rsidRPr="005B6312" w:rsidRDefault="004A3D91" w:rsidP="004A3D91">
            <w:pPr>
              <w:jc w:val="center"/>
              <w:rPr>
                <w:bCs/>
              </w:rPr>
            </w:pPr>
          </w:p>
        </w:tc>
        <w:tc>
          <w:tcPr>
            <w:tcW w:w="429" w:type="pct"/>
          </w:tcPr>
          <w:p w14:paraId="3F0CBD7F" w14:textId="77777777" w:rsidR="004A3D91" w:rsidRPr="005B6312" w:rsidRDefault="004A3D91" w:rsidP="004A3D91">
            <w:pPr>
              <w:jc w:val="center"/>
              <w:rPr>
                <w:bCs/>
                <w:sz w:val="20"/>
                <w:szCs w:val="20"/>
              </w:rPr>
            </w:pPr>
            <w:r w:rsidRPr="005B6312">
              <w:rPr>
                <w:bCs/>
                <w:sz w:val="20"/>
                <w:szCs w:val="20"/>
              </w:rPr>
              <w:t xml:space="preserve">Stacja </w:t>
            </w:r>
            <w:proofErr w:type="spellStart"/>
            <w:r w:rsidRPr="005B6312">
              <w:rPr>
                <w:bCs/>
                <w:sz w:val="20"/>
                <w:szCs w:val="20"/>
              </w:rPr>
              <w:t>trafo</w:t>
            </w:r>
            <w:proofErr w:type="spellEnd"/>
          </w:p>
          <w:p w14:paraId="7201F374" w14:textId="77777777" w:rsidR="004A3D91" w:rsidRPr="005B6312" w:rsidRDefault="004A3D91" w:rsidP="004A3D91">
            <w:pPr>
              <w:jc w:val="center"/>
              <w:rPr>
                <w:bCs/>
              </w:rPr>
            </w:pPr>
          </w:p>
        </w:tc>
        <w:tc>
          <w:tcPr>
            <w:tcW w:w="764" w:type="pct"/>
            <w:tcBorders>
              <w:bottom w:val="single" w:sz="4" w:space="0" w:color="auto"/>
            </w:tcBorders>
          </w:tcPr>
          <w:p w14:paraId="1BC4F55C" w14:textId="044C299F" w:rsidR="004A3D91" w:rsidRPr="00A17386" w:rsidRDefault="004A3D91" w:rsidP="004A3D91">
            <w:pPr>
              <w:jc w:val="center"/>
              <w:rPr>
                <w:bCs/>
                <w:strike/>
                <w:color w:val="FF0000"/>
                <w:sz w:val="20"/>
                <w:szCs w:val="20"/>
              </w:rPr>
            </w:pPr>
            <w:r w:rsidRPr="005B6312">
              <w:rPr>
                <w:bCs/>
                <w:sz w:val="20"/>
                <w:szCs w:val="20"/>
              </w:rPr>
              <w:t xml:space="preserve">Łączna cena </w:t>
            </w:r>
          </w:p>
          <w:p w14:paraId="4FE5A8D1" w14:textId="6E057E58" w:rsidR="004A3D91" w:rsidRPr="005B6312" w:rsidRDefault="004A3D91" w:rsidP="004A3D91">
            <w:pPr>
              <w:jc w:val="center"/>
              <w:rPr>
                <w:bCs/>
              </w:rPr>
            </w:pPr>
            <w:r w:rsidRPr="005B6312">
              <w:rPr>
                <w:bCs/>
                <w:sz w:val="20"/>
                <w:szCs w:val="20"/>
              </w:rPr>
              <w:t>[zł brutto]</w:t>
            </w:r>
          </w:p>
        </w:tc>
      </w:tr>
      <w:tr w:rsidR="00CB2BFF" w:rsidRPr="005B6312" w14:paraId="6B97DE5E" w14:textId="77777777" w:rsidTr="00CE15A9">
        <w:trPr>
          <w:cantSplit/>
          <w:trHeight w:val="408"/>
        </w:trPr>
        <w:tc>
          <w:tcPr>
            <w:tcW w:w="917" w:type="pct"/>
            <w:shd w:val="clear" w:color="auto" w:fill="C6D9F1" w:themeFill="text2" w:themeFillTint="33"/>
            <w:vAlign w:val="center"/>
          </w:tcPr>
          <w:p w14:paraId="2BE795BC" w14:textId="4857AFCE" w:rsidR="004A3D91" w:rsidRPr="005B6312" w:rsidRDefault="004A3D91" w:rsidP="004A3D91">
            <w:pPr>
              <w:jc w:val="center"/>
              <w:rPr>
                <w:bCs/>
              </w:rPr>
            </w:pPr>
            <w:r w:rsidRPr="004A3D91">
              <w:rPr>
                <w:bCs/>
                <w:sz w:val="20"/>
                <w:szCs w:val="20"/>
              </w:rPr>
              <w:t>Termin przeglądu</w:t>
            </w:r>
          </w:p>
        </w:tc>
        <w:tc>
          <w:tcPr>
            <w:tcW w:w="477" w:type="pct"/>
            <w:vAlign w:val="center"/>
          </w:tcPr>
          <w:p w14:paraId="6E6818E6" w14:textId="0FFCADB0" w:rsidR="004A3D91" w:rsidRPr="005B6312" w:rsidRDefault="004A3D91" w:rsidP="004A3D91">
            <w:pPr>
              <w:jc w:val="center"/>
              <w:rPr>
                <w:bCs/>
              </w:rPr>
            </w:pPr>
            <w:r w:rsidRPr="005B6312">
              <w:rPr>
                <w:bCs/>
                <w:sz w:val="20"/>
                <w:szCs w:val="20"/>
              </w:rPr>
              <w:t>listopad 2020 r.</w:t>
            </w:r>
          </w:p>
        </w:tc>
        <w:tc>
          <w:tcPr>
            <w:tcW w:w="513" w:type="pct"/>
            <w:vAlign w:val="center"/>
          </w:tcPr>
          <w:p w14:paraId="2A9013F6" w14:textId="73A1B4A1" w:rsidR="004A3D91" w:rsidRPr="005B6312" w:rsidRDefault="004A3D91" w:rsidP="004A3D91">
            <w:pPr>
              <w:jc w:val="center"/>
              <w:rPr>
                <w:bCs/>
              </w:rPr>
            </w:pPr>
            <w:r w:rsidRPr="005B6312">
              <w:rPr>
                <w:bCs/>
                <w:sz w:val="20"/>
                <w:szCs w:val="20"/>
              </w:rPr>
              <w:t>listopad 2020 r.</w:t>
            </w:r>
          </w:p>
        </w:tc>
        <w:tc>
          <w:tcPr>
            <w:tcW w:w="489" w:type="pct"/>
            <w:vAlign w:val="center"/>
          </w:tcPr>
          <w:p w14:paraId="745A8720" w14:textId="1D9B88E4" w:rsidR="004A3D91" w:rsidRPr="005B6312" w:rsidRDefault="004A3D91" w:rsidP="004A3D91">
            <w:pPr>
              <w:jc w:val="center"/>
              <w:rPr>
                <w:bCs/>
              </w:rPr>
            </w:pPr>
            <w:r w:rsidRPr="005B6312">
              <w:rPr>
                <w:bCs/>
                <w:sz w:val="20"/>
                <w:szCs w:val="20"/>
              </w:rPr>
              <w:t>listopad 2020 r.</w:t>
            </w:r>
          </w:p>
        </w:tc>
        <w:tc>
          <w:tcPr>
            <w:tcW w:w="490" w:type="pct"/>
            <w:vAlign w:val="center"/>
          </w:tcPr>
          <w:p w14:paraId="4FFED0C2" w14:textId="7A5F7297" w:rsidR="004A3D91" w:rsidRPr="005B6312" w:rsidRDefault="004A3D91" w:rsidP="004A3D91">
            <w:pPr>
              <w:jc w:val="center"/>
              <w:rPr>
                <w:bCs/>
              </w:rPr>
            </w:pPr>
            <w:r w:rsidRPr="005B6312">
              <w:rPr>
                <w:bCs/>
                <w:sz w:val="20"/>
                <w:szCs w:val="20"/>
              </w:rPr>
              <w:t>listopad 2020 r.</w:t>
            </w:r>
          </w:p>
        </w:tc>
        <w:tc>
          <w:tcPr>
            <w:tcW w:w="445" w:type="pct"/>
            <w:vAlign w:val="center"/>
          </w:tcPr>
          <w:p w14:paraId="7D9B7F4F" w14:textId="5BD006E2" w:rsidR="004A3D91" w:rsidRPr="005B6312" w:rsidRDefault="004A3D91" w:rsidP="004A3D91">
            <w:pPr>
              <w:jc w:val="center"/>
              <w:rPr>
                <w:bCs/>
              </w:rPr>
            </w:pPr>
            <w:r w:rsidRPr="005B6312">
              <w:rPr>
                <w:bCs/>
                <w:sz w:val="20"/>
                <w:szCs w:val="20"/>
              </w:rPr>
              <w:t>listopad 2020 r.</w:t>
            </w:r>
          </w:p>
        </w:tc>
        <w:tc>
          <w:tcPr>
            <w:tcW w:w="476" w:type="pct"/>
            <w:vAlign w:val="center"/>
          </w:tcPr>
          <w:p w14:paraId="516FFBED" w14:textId="56A4F6A6" w:rsidR="004A3D91" w:rsidRPr="005B6312" w:rsidRDefault="004A3D91" w:rsidP="004A3D91">
            <w:pPr>
              <w:jc w:val="center"/>
              <w:rPr>
                <w:bCs/>
              </w:rPr>
            </w:pPr>
            <w:r w:rsidRPr="005B6312">
              <w:rPr>
                <w:bCs/>
                <w:sz w:val="20"/>
                <w:szCs w:val="20"/>
              </w:rPr>
              <w:t>listopad 2020 r.</w:t>
            </w:r>
          </w:p>
        </w:tc>
        <w:tc>
          <w:tcPr>
            <w:tcW w:w="429" w:type="pct"/>
          </w:tcPr>
          <w:p w14:paraId="5020813F" w14:textId="11972363" w:rsidR="004A3D91" w:rsidRPr="005B6312" w:rsidRDefault="004A3D91" w:rsidP="004A3D91">
            <w:pPr>
              <w:jc w:val="center"/>
              <w:rPr>
                <w:bCs/>
              </w:rPr>
            </w:pPr>
            <w:r w:rsidRPr="005B6312">
              <w:rPr>
                <w:bCs/>
                <w:sz w:val="20"/>
                <w:szCs w:val="20"/>
              </w:rPr>
              <w:t>listopad 2020 r.</w:t>
            </w:r>
          </w:p>
        </w:tc>
        <w:tc>
          <w:tcPr>
            <w:tcW w:w="764" w:type="pct"/>
            <w:tcBorders>
              <w:tl2br w:val="single" w:sz="4" w:space="0" w:color="auto"/>
              <w:tr2bl w:val="single" w:sz="4" w:space="0" w:color="auto"/>
            </w:tcBorders>
          </w:tcPr>
          <w:p w14:paraId="0A0B390A" w14:textId="77777777" w:rsidR="004A3D91" w:rsidRPr="005B6312" w:rsidRDefault="004A3D91" w:rsidP="004A3D91">
            <w:pPr>
              <w:jc w:val="center"/>
              <w:rPr>
                <w:bCs/>
              </w:rPr>
            </w:pPr>
          </w:p>
        </w:tc>
      </w:tr>
      <w:tr w:rsidR="00CB2BFF" w:rsidRPr="005B6312" w14:paraId="1DFBA6A4" w14:textId="77777777" w:rsidTr="00CE15A9">
        <w:trPr>
          <w:cantSplit/>
          <w:trHeight w:val="932"/>
        </w:trPr>
        <w:tc>
          <w:tcPr>
            <w:tcW w:w="917" w:type="pct"/>
            <w:shd w:val="clear" w:color="auto" w:fill="C6D9F1" w:themeFill="text2" w:themeFillTint="33"/>
            <w:vAlign w:val="center"/>
          </w:tcPr>
          <w:p w14:paraId="3C3A9CA8" w14:textId="642794A1" w:rsidR="001037B9" w:rsidRPr="005B6312" w:rsidRDefault="00CF797F" w:rsidP="00D81D06">
            <w:pPr>
              <w:rPr>
                <w:bCs/>
              </w:rPr>
            </w:pPr>
            <w:r>
              <w:rPr>
                <w:bCs/>
                <w:sz w:val="20"/>
                <w:szCs w:val="20"/>
              </w:rPr>
              <w:t>P</w:t>
            </w:r>
            <w:r w:rsidR="001037B9" w:rsidRPr="001037B9">
              <w:rPr>
                <w:bCs/>
                <w:sz w:val="20"/>
                <w:szCs w:val="20"/>
              </w:rPr>
              <w:t xml:space="preserve">rzewodów kominowych (dymowych, spalinowych, wentylacyjnych) </w:t>
            </w:r>
            <w:r w:rsidR="001037B9" w:rsidRPr="005B6312">
              <w:rPr>
                <w:bCs/>
                <w:sz w:val="20"/>
                <w:szCs w:val="20"/>
              </w:rPr>
              <w:t xml:space="preserve">- </w:t>
            </w:r>
            <w:r w:rsidR="001037B9">
              <w:rPr>
                <w:bCs/>
                <w:sz w:val="20"/>
                <w:szCs w:val="20"/>
              </w:rPr>
              <w:t>P</w:t>
            </w:r>
            <w:r w:rsidR="001037B9" w:rsidRPr="005B6312">
              <w:rPr>
                <w:bCs/>
                <w:sz w:val="20"/>
                <w:szCs w:val="20"/>
              </w:rPr>
              <w:t xml:space="preserve">rawo </w:t>
            </w:r>
            <w:r w:rsidR="001037B9">
              <w:rPr>
                <w:bCs/>
                <w:sz w:val="20"/>
                <w:szCs w:val="20"/>
              </w:rPr>
              <w:t>B</w:t>
            </w:r>
            <w:r w:rsidR="001037B9" w:rsidRPr="005B6312">
              <w:rPr>
                <w:bCs/>
                <w:sz w:val="20"/>
                <w:szCs w:val="20"/>
              </w:rPr>
              <w:t>udowlane art.62,</w:t>
            </w:r>
            <w:r w:rsidR="001037B9">
              <w:rPr>
                <w:bCs/>
                <w:sz w:val="20"/>
                <w:szCs w:val="20"/>
              </w:rPr>
              <w:t xml:space="preserve"> </w:t>
            </w:r>
            <w:r w:rsidR="001037B9" w:rsidRPr="005B6312">
              <w:rPr>
                <w:bCs/>
                <w:sz w:val="20"/>
                <w:szCs w:val="20"/>
              </w:rPr>
              <w:t>ust.1, pkt.1</w:t>
            </w:r>
            <w:r w:rsidR="001037B9">
              <w:rPr>
                <w:bCs/>
                <w:sz w:val="20"/>
                <w:szCs w:val="20"/>
              </w:rPr>
              <w:t>c</w:t>
            </w:r>
            <w:r w:rsidR="00AD69AB">
              <w:rPr>
                <w:bCs/>
                <w:sz w:val="20"/>
                <w:szCs w:val="20"/>
              </w:rPr>
              <w:t xml:space="preserve"> </w:t>
            </w:r>
            <w:r w:rsidR="00AD69AB" w:rsidRPr="00D81D06">
              <w:rPr>
                <w:bCs/>
                <w:sz w:val="20"/>
                <w:szCs w:val="20"/>
                <w:vertAlign w:val="superscript"/>
              </w:rPr>
              <w:t>(</w:t>
            </w:r>
            <w:r w:rsidR="00D81D06" w:rsidRPr="00D81D06">
              <w:rPr>
                <w:bCs/>
                <w:sz w:val="20"/>
                <w:szCs w:val="20"/>
                <w:vertAlign w:val="superscript"/>
              </w:rPr>
              <w:t>13</w:t>
            </w:r>
            <w:r w:rsidR="00AD69AB" w:rsidRPr="00D81D06">
              <w:rPr>
                <w:bCs/>
                <w:sz w:val="20"/>
                <w:szCs w:val="20"/>
                <w:vertAlign w:val="superscript"/>
              </w:rPr>
              <w:t>)</w:t>
            </w:r>
          </w:p>
        </w:tc>
        <w:tc>
          <w:tcPr>
            <w:tcW w:w="477" w:type="pct"/>
            <w:vAlign w:val="center"/>
          </w:tcPr>
          <w:p w14:paraId="2F98B113" w14:textId="77777777" w:rsidR="00DD3F54" w:rsidRPr="005B6312" w:rsidRDefault="00DD3F54" w:rsidP="0040293F">
            <w:pPr>
              <w:jc w:val="center"/>
              <w:rPr>
                <w:bCs/>
              </w:rPr>
            </w:pPr>
          </w:p>
        </w:tc>
        <w:tc>
          <w:tcPr>
            <w:tcW w:w="513" w:type="pct"/>
            <w:vAlign w:val="center"/>
          </w:tcPr>
          <w:p w14:paraId="0FCDE9CA" w14:textId="007E96E6" w:rsidR="00DD3F54" w:rsidRPr="005B6312" w:rsidRDefault="00DD3F54" w:rsidP="0040293F">
            <w:pPr>
              <w:jc w:val="center"/>
              <w:rPr>
                <w:bCs/>
              </w:rPr>
            </w:pPr>
          </w:p>
        </w:tc>
        <w:tc>
          <w:tcPr>
            <w:tcW w:w="489" w:type="pct"/>
            <w:vAlign w:val="center"/>
          </w:tcPr>
          <w:p w14:paraId="698EB396" w14:textId="77777777" w:rsidR="00DD3F54" w:rsidRPr="005B6312" w:rsidRDefault="00DD3F54" w:rsidP="0040293F">
            <w:pPr>
              <w:jc w:val="center"/>
              <w:rPr>
                <w:bCs/>
              </w:rPr>
            </w:pPr>
          </w:p>
        </w:tc>
        <w:tc>
          <w:tcPr>
            <w:tcW w:w="490" w:type="pct"/>
            <w:vAlign w:val="center"/>
          </w:tcPr>
          <w:p w14:paraId="228C6D17" w14:textId="77777777" w:rsidR="00DD3F54" w:rsidRPr="005B6312" w:rsidRDefault="00DD3F54" w:rsidP="0040293F">
            <w:pPr>
              <w:jc w:val="center"/>
              <w:rPr>
                <w:bCs/>
              </w:rPr>
            </w:pPr>
          </w:p>
        </w:tc>
        <w:tc>
          <w:tcPr>
            <w:tcW w:w="445" w:type="pct"/>
            <w:vAlign w:val="center"/>
          </w:tcPr>
          <w:p w14:paraId="0041DEE8" w14:textId="136FA8E2" w:rsidR="00DD3F54" w:rsidRPr="005B6312" w:rsidRDefault="00DD3F54" w:rsidP="0040293F">
            <w:pPr>
              <w:jc w:val="center"/>
              <w:rPr>
                <w:bCs/>
                <w:i/>
                <w:iCs/>
              </w:rPr>
            </w:pPr>
          </w:p>
        </w:tc>
        <w:tc>
          <w:tcPr>
            <w:tcW w:w="476" w:type="pct"/>
            <w:vAlign w:val="center"/>
          </w:tcPr>
          <w:p w14:paraId="7A110BB2" w14:textId="2022648A" w:rsidR="00DD3F54" w:rsidRPr="005B6312" w:rsidRDefault="00CC3D2F" w:rsidP="0040293F">
            <w:pPr>
              <w:jc w:val="center"/>
              <w:rPr>
                <w:bCs/>
              </w:rPr>
            </w:pPr>
            <w:proofErr w:type="spellStart"/>
            <w:r w:rsidRPr="005B6312">
              <w:rPr>
                <w:bCs/>
                <w:i/>
                <w:iCs/>
              </w:rPr>
              <w:t>n.d</w:t>
            </w:r>
            <w:proofErr w:type="spellEnd"/>
            <w:r w:rsidRPr="005B6312">
              <w:rPr>
                <w:bCs/>
                <w:i/>
                <w:iCs/>
              </w:rPr>
              <w:t>.</w:t>
            </w:r>
          </w:p>
        </w:tc>
        <w:tc>
          <w:tcPr>
            <w:tcW w:w="429" w:type="pct"/>
          </w:tcPr>
          <w:p w14:paraId="49196D54" w14:textId="77777777" w:rsidR="00CB2BFF" w:rsidRDefault="00CB2BFF" w:rsidP="0040293F">
            <w:pPr>
              <w:jc w:val="center"/>
              <w:rPr>
                <w:bCs/>
                <w:i/>
                <w:iCs/>
              </w:rPr>
            </w:pPr>
          </w:p>
          <w:p w14:paraId="34EF562F" w14:textId="77777777" w:rsidR="00CB2BFF" w:rsidRDefault="00CB2BFF" w:rsidP="0040293F">
            <w:pPr>
              <w:jc w:val="center"/>
              <w:rPr>
                <w:bCs/>
                <w:i/>
                <w:iCs/>
              </w:rPr>
            </w:pPr>
          </w:p>
          <w:p w14:paraId="4F825582" w14:textId="77777777" w:rsidR="00CB2BFF" w:rsidRDefault="00CB2BFF" w:rsidP="0040293F">
            <w:pPr>
              <w:jc w:val="center"/>
              <w:rPr>
                <w:bCs/>
                <w:i/>
                <w:iCs/>
              </w:rPr>
            </w:pPr>
          </w:p>
          <w:p w14:paraId="7AFAAC50" w14:textId="5CCA1487" w:rsidR="00DD3F54" w:rsidRPr="005B6312" w:rsidRDefault="00CC3D2F" w:rsidP="0040293F">
            <w:pPr>
              <w:jc w:val="center"/>
              <w:rPr>
                <w:bCs/>
              </w:rPr>
            </w:pPr>
            <w:proofErr w:type="spellStart"/>
            <w:r w:rsidRPr="005B6312">
              <w:rPr>
                <w:bCs/>
                <w:i/>
                <w:iCs/>
              </w:rPr>
              <w:t>n.d</w:t>
            </w:r>
            <w:proofErr w:type="spellEnd"/>
            <w:r w:rsidRPr="005B6312">
              <w:rPr>
                <w:bCs/>
                <w:i/>
                <w:iCs/>
              </w:rPr>
              <w:t>.</w:t>
            </w:r>
          </w:p>
        </w:tc>
        <w:tc>
          <w:tcPr>
            <w:tcW w:w="764" w:type="pct"/>
          </w:tcPr>
          <w:p w14:paraId="7DB18301" w14:textId="77777777" w:rsidR="00DD3F54" w:rsidRPr="005B6312" w:rsidRDefault="00DD3F54" w:rsidP="0040293F">
            <w:pPr>
              <w:jc w:val="center"/>
              <w:rPr>
                <w:bCs/>
              </w:rPr>
            </w:pPr>
          </w:p>
        </w:tc>
      </w:tr>
      <w:tr w:rsidR="007F4EEF" w:rsidRPr="00516CE8" w14:paraId="5F95AD16" w14:textId="77777777" w:rsidTr="00CE15A9">
        <w:trPr>
          <w:cantSplit/>
          <w:trHeight w:val="70"/>
        </w:trPr>
        <w:tc>
          <w:tcPr>
            <w:tcW w:w="4236" w:type="pct"/>
            <w:gridSpan w:val="8"/>
            <w:shd w:val="clear" w:color="auto" w:fill="C6D9F1" w:themeFill="text2" w:themeFillTint="33"/>
            <w:vAlign w:val="center"/>
          </w:tcPr>
          <w:p w14:paraId="564A2C08" w14:textId="61A962DA" w:rsidR="007F4EEF" w:rsidRPr="00CE15A9" w:rsidRDefault="00CE15A9" w:rsidP="00516CE8">
            <w:pPr>
              <w:jc w:val="center"/>
              <w:rPr>
                <w:b/>
                <w:bCs/>
              </w:rPr>
            </w:pPr>
            <w:r w:rsidRPr="00705EDA">
              <w:rPr>
                <w:b/>
                <w:bCs/>
                <w:i/>
                <w:iCs/>
              </w:rPr>
              <w:t xml:space="preserve">B) </w:t>
            </w:r>
            <w:r w:rsidR="007F4EEF" w:rsidRPr="00CE15A9">
              <w:rPr>
                <w:b/>
                <w:bCs/>
                <w:i/>
                <w:iCs/>
              </w:rPr>
              <w:t xml:space="preserve">Łączna suma </w:t>
            </w:r>
            <w:r w:rsidR="00D90C6A" w:rsidRPr="005A4A4D">
              <w:rPr>
                <w:b/>
                <w:bCs/>
                <w:i/>
                <w:iCs/>
              </w:rPr>
              <w:t xml:space="preserve">cen brutto </w:t>
            </w:r>
            <w:r w:rsidR="007F4EEF" w:rsidRPr="00CE15A9">
              <w:rPr>
                <w:b/>
                <w:bCs/>
                <w:i/>
                <w:iCs/>
              </w:rPr>
              <w:t>przeglądów rocznych:</w:t>
            </w:r>
          </w:p>
        </w:tc>
        <w:tc>
          <w:tcPr>
            <w:tcW w:w="764" w:type="pct"/>
          </w:tcPr>
          <w:p w14:paraId="76882238" w14:textId="4ACD8E62" w:rsidR="007F4EEF" w:rsidRPr="00516CE8" w:rsidRDefault="007F4EEF" w:rsidP="00705EDA">
            <w:pPr>
              <w:jc w:val="center"/>
              <w:rPr>
                <w:bCs/>
              </w:rPr>
            </w:pPr>
          </w:p>
        </w:tc>
      </w:tr>
      <w:tr w:rsidR="007F4EEF" w:rsidRPr="00516CE8" w14:paraId="5E7672C4" w14:textId="77777777" w:rsidTr="00CE15A9">
        <w:trPr>
          <w:cantSplit/>
          <w:trHeight w:val="114"/>
        </w:trPr>
        <w:tc>
          <w:tcPr>
            <w:tcW w:w="4236" w:type="pct"/>
            <w:gridSpan w:val="8"/>
            <w:shd w:val="clear" w:color="auto" w:fill="C6D9F1" w:themeFill="text2" w:themeFillTint="33"/>
            <w:vAlign w:val="center"/>
          </w:tcPr>
          <w:p w14:paraId="41377052" w14:textId="23D13854" w:rsidR="007F4EEF" w:rsidRPr="00CE15A9" w:rsidRDefault="00D90C6A" w:rsidP="00CE15A9">
            <w:pPr>
              <w:jc w:val="center"/>
              <w:rPr>
                <w:b/>
                <w:bCs/>
              </w:rPr>
            </w:pPr>
            <w:r w:rsidRPr="005A4A4D">
              <w:rPr>
                <w:b/>
                <w:bCs/>
                <w:i/>
              </w:rPr>
              <w:t>cena brutto oferty =</w:t>
            </w:r>
            <w:r w:rsidRPr="005A4A4D">
              <w:rPr>
                <w:b/>
                <w:bCs/>
                <w:i/>
                <w:iCs/>
              </w:rPr>
              <w:t xml:space="preserve"> </w:t>
            </w:r>
            <w:r w:rsidR="007F4EEF" w:rsidRPr="00CE15A9">
              <w:rPr>
                <w:b/>
                <w:bCs/>
                <w:i/>
                <w:iCs/>
              </w:rPr>
              <w:t>Łączny koszt przeglądów wykonywanych przez osoby z uprawnieniami sanitarnymi lub mistrza kominiarskiego – tabela nr 4</w:t>
            </w:r>
            <w:r w:rsidR="00CE15A9" w:rsidRPr="00CE15A9">
              <w:rPr>
                <w:b/>
                <w:bCs/>
                <w:i/>
                <w:iCs/>
              </w:rPr>
              <w:t xml:space="preserve"> </w:t>
            </w:r>
            <w:r w:rsidR="00CE15A9" w:rsidRPr="00705EDA">
              <w:rPr>
                <w:b/>
                <w:bCs/>
                <w:i/>
                <w:iCs/>
              </w:rPr>
              <w:t>(suma A+B)</w:t>
            </w:r>
          </w:p>
        </w:tc>
        <w:tc>
          <w:tcPr>
            <w:tcW w:w="764" w:type="pct"/>
          </w:tcPr>
          <w:p w14:paraId="287CEB4D" w14:textId="77777777" w:rsidR="007F4EEF" w:rsidRPr="00516CE8" w:rsidRDefault="007F4EEF" w:rsidP="0040293F">
            <w:pPr>
              <w:jc w:val="center"/>
              <w:rPr>
                <w:bCs/>
              </w:rPr>
            </w:pPr>
          </w:p>
          <w:p w14:paraId="06DCC4CC" w14:textId="78E56245" w:rsidR="00516CE8" w:rsidRPr="00516CE8" w:rsidRDefault="00516CE8" w:rsidP="0040293F">
            <w:pPr>
              <w:jc w:val="center"/>
              <w:rPr>
                <w:bCs/>
              </w:rPr>
            </w:pPr>
          </w:p>
        </w:tc>
      </w:tr>
    </w:tbl>
    <w:p w14:paraId="721DFD12" w14:textId="7A9956EB" w:rsidR="00AD69AB" w:rsidRPr="00AD69AB" w:rsidRDefault="00AD69AB" w:rsidP="00AD69AB">
      <w:pPr>
        <w:jc w:val="both"/>
        <w:rPr>
          <w:bCs/>
          <w:sz w:val="20"/>
          <w:szCs w:val="20"/>
        </w:rPr>
      </w:pPr>
      <w:r w:rsidRPr="00AD69AB">
        <w:rPr>
          <w:bCs/>
          <w:sz w:val="20"/>
          <w:szCs w:val="20"/>
        </w:rPr>
        <w:t>(</w:t>
      </w:r>
      <w:r w:rsidR="00D81D06">
        <w:rPr>
          <w:bCs/>
          <w:sz w:val="20"/>
          <w:szCs w:val="20"/>
        </w:rPr>
        <w:t>13</w:t>
      </w:r>
      <w:r w:rsidRPr="00AD69AB">
        <w:rPr>
          <w:bCs/>
          <w:sz w:val="20"/>
          <w:szCs w:val="20"/>
        </w:rPr>
        <w:t>) Kontrola przewodów kominowych powinna obejmować między innymi sprawdzenie: drożności przewodów kominowych, siły ciągu kominowego, ustalonego za pomocą atestowanego urządzenia pomiarowego, zapewniającego prawidłowe działanie podłączonych urządzeń dymowych, spalinowych, wentylacyjnych, występowania uszkodzeń przewodów na całej długości, kanałów, włazów, ław kominiarskich, nasad kominowych, posiadania sprawnie działających urządzeń wentylacyjnych, w tym nawiewnych i wywiewnych w pomieszczeniach, częstotliwości okresowego czyszczenia przewodów kominowych, dogodnego dostępu do czyszczenia i przeprowadzania okresowych kontroli przewodów kominowych, występowania innych stwierdzonych podczas kontroli nieprawidłowości mogących spowodować zagrożenie bezpieczeństwa ludzi lub mienia, wykonania zaleceń wynikających z poprzedniej kontroli okresowej, zmian w przewodach spalinowych, jakie wprowadzono za zgodą właściciela lub zarządcy budynku w okresie od poprzedniego przeglądu.</w:t>
      </w:r>
    </w:p>
    <w:p w14:paraId="040CBEE2" w14:textId="77777777" w:rsidR="000F37D2" w:rsidRPr="00B928EE" w:rsidRDefault="000F37D2" w:rsidP="00B928EE">
      <w:pPr>
        <w:pStyle w:val="Akapitzlist2"/>
        <w:ind w:left="0"/>
        <w:rPr>
          <w:bCs/>
          <w:sz w:val="20"/>
          <w:szCs w:val="20"/>
        </w:rPr>
      </w:pPr>
    </w:p>
    <w:p w14:paraId="3AAD3387" w14:textId="40FD0EA2" w:rsidR="000F37D2" w:rsidRPr="00B928EE" w:rsidRDefault="000E1BB5" w:rsidP="00B928EE">
      <w:pPr>
        <w:pStyle w:val="Akapitzlist2"/>
        <w:ind w:left="0"/>
        <w:rPr>
          <w:b/>
          <w:i/>
          <w:iCs/>
          <w:sz w:val="20"/>
          <w:szCs w:val="20"/>
        </w:rPr>
      </w:pPr>
      <w:r w:rsidRPr="00B928EE">
        <w:rPr>
          <w:b/>
          <w:i/>
          <w:iCs/>
          <w:sz w:val="20"/>
          <w:szCs w:val="20"/>
        </w:rPr>
        <w:t>Objaśnienia</w:t>
      </w:r>
      <w:r w:rsidR="00B01AA7">
        <w:rPr>
          <w:b/>
          <w:i/>
          <w:iCs/>
          <w:sz w:val="20"/>
          <w:szCs w:val="20"/>
        </w:rPr>
        <w:t xml:space="preserve"> </w:t>
      </w:r>
      <w:r w:rsidR="00B928EE">
        <w:rPr>
          <w:b/>
          <w:i/>
          <w:iCs/>
          <w:sz w:val="20"/>
          <w:szCs w:val="20"/>
        </w:rPr>
        <w:t>dotyczące klasyfikacji pomieszczeń</w:t>
      </w:r>
      <w:r w:rsidRPr="00B928EE">
        <w:rPr>
          <w:b/>
          <w:i/>
          <w:iCs/>
          <w:sz w:val="20"/>
          <w:szCs w:val="20"/>
        </w:rPr>
        <w:t>:</w:t>
      </w:r>
    </w:p>
    <w:p w14:paraId="0A1D6C62" w14:textId="464346CB" w:rsidR="00A118E6" w:rsidRPr="00B01AA7" w:rsidRDefault="000E1BB5" w:rsidP="00B928EE">
      <w:pPr>
        <w:pStyle w:val="Akapitzlist2"/>
        <w:ind w:left="0"/>
        <w:rPr>
          <w:b/>
          <w:i/>
          <w:iCs/>
          <w:sz w:val="20"/>
          <w:szCs w:val="20"/>
        </w:rPr>
      </w:pPr>
      <w:r w:rsidRPr="00B01AA7">
        <w:rPr>
          <w:b/>
          <w:i/>
          <w:iCs/>
          <w:sz w:val="20"/>
          <w:szCs w:val="20"/>
        </w:rPr>
        <w:t>Pomieszczenia mokre, pomieszczenia pod wynajem</w:t>
      </w:r>
      <w:r w:rsidR="00D70A9C">
        <w:rPr>
          <w:b/>
          <w:i/>
          <w:iCs/>
          <w:sz w:val="20"/>
          <w:szCs w:val="20"/>
        </w:rPr>
        <w:t>(6)</w:t>
      </w:r>
      <w:r w:rsidRPr="00B01AA7">
        <w:rPr>
          <w:b/>
          <w:i/>
          <w:iCs/>
          <w:sz w:val="20"/>
          <w:szCs w:val="20"/>
        </w:rPr>
        <w:t>:</w:t>
      </w:r>
    </w:p>
    <w:p w14:paraId="16B66512"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Arena sportowa budynek E wraz z zapleczem (widownia, szatnie, łazienki, toalety, prysznice, pokój sędziów 03).</w:t>
      </w:r>
    </w:p>
    <w:p w14:paraId="6E501ECE"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 xml:space="preserve">Sala gimnastyczna nr E113, sala sportów walki nr E116 wraz z wyposażeniem (wraz z szatniami przy E113: E111A, E111B, E11E, E111F, przy </w:t>
      </w:r>
      <w:proofErr w:type="spellStart"/>
      <w:r w:rsidRPr="00B928EE">
        <w:rPr>
          <w:rFonts w:ascii="Times New Roman" w:hAnsi="Times New Roman" w:cs="Times New Roman"/>
          <w:sz w:val="20"/>
          <w:szCs w:val="20"/>
        </w:rPr>
        <w:t>jakuzzi</w:t>
      </w:r>
      <w:proofErr w:type="spellEnd"/>
      <w:r w:rsidRPr="00B928EE">
        <w:rPr>
          <w:rFonts w:ascii="Times New Roman" w:hAnsi="Times New Roman" w:cs="Times New Roman"/>
          <w:sz w:val="20"/>
          <w:szCs w:val="20"/>
        </w:rPr>
        <w:t>: E122D, E112A).</w:t>
      </w:r>
    </w:p>
    <w:p w14:paraId="12BAB8AE"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Sala choreograficzna nr G313 wraz z wyposażeniem wraz z szatnią damską przy G313 (G313A), szatnią męską przy G313 (G313G).</w:t>
      </w:r>
    </w:p>
    <w:p w14:paraId="204B97CC"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 xml:space="preserve">Stan techniczny krytej pływalni wraz z zapleczem (w tym pomieszczeniami mokrymi), oraz </w:t>
      </w:r>
      <w:proofErr w:type="spellStart"/>
      <w:r w:rsidRPr="00B928EE">
        <w:rPr>
          <w:rFonts w:ascii="Times New Roman" w:hAnsi="Times New Roman" w:cs="Times New Roman"/>
          <w:sz w:val="20"/>
          <w:szCs w:val="20"/>
        </w:rPr>
        <w:t>podbasenia</w:t>
      </w:r>
      <w:proofErr w:type="spellEnd"/>
      <w:r w:rsidRPr="00B928EE">
        <w:rPr>
          <w:rFonts w:ascii="Times New Roman" w:hAnsi="Times New Roman" w:cs="Times New Roman"/>
          <w:sz w:val="20"/>
          <w:szCs w:val="20"/>
        </w:rPr>
        <w:t xml:space="preserve"> wraz z </w:t>
      </w:r>
      <w:proofErr w:type="spellStart"/>
      <w:r w:rsidRPr="00B928EE">
        <w:rPr>
          <w:rFonts w:ascii="Times New Roman" w:hAnsi="Times New Roman" w:cs="Times New Roman"/>
          <w:sz w:val="20"/>
          <w:szCs w:val="20"/>
        </w:rPr>
        <w:t>wentylatornią</w:t>
      </w:r>
      <w:proofErr w:type="spellEnd"/>
      <w:r w:rsidRPr="00B928EE">
        <w:rPr>
          <w:rFonts w:ascii="Times New Roman" w:hAnsi="Times New Roman" w:cs="Times New Roman"/>
          <w:sz w:val="20"/>
          <w:szCs w:val="20"/>
        </w:rPr>
        <w:t>.</w:t>
      </w:r>
    </w:p>
    <w:p w14:paraId="0F0B2383"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Aneks kuchenny na  budynku F (w tym kuchnia, zmywalnia, pomieszczenia zaplecza).</w:t>
      </w:r>
    </w:p>
    <w:p w14:paraId="395E071F" w14:textId="7BD5D4DF"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Restauracja -  piwnica budynek A.</w:t>
      </w:r>
    </w:p>
    <w:p w14:paraId="67440262" w14:textId="240499AD"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lastRenderedPageBreak/>
        <w:t>Pomieszczenia bufetu budynek C.</w:t>
      </w:r>
    </w:p>
    <w:p w14:paraId="396F0C46" w14:textId="77777777" w:rsidR="00472EDB" w:rsidRPr="00B928EE" w:rsidRDefault="00472EDB" w:rsidP="00B928EE">
      <w:pPr>
        <w:pStyle w:val="Akapitzlist"/>
        <w:numPr>
          <w:ilvl w:val="0"/>
          <w:numId w:val="27"/>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 xml:space="preserve">Budynek Domu Studenta - pomieszczenia pralni. </w:t>
      </w:r>
    </w:p>
    <w:p w14:paraId="070CD1B3" w14:textId="5BDEE8B4" w:rsidR="00472EDB" w:rsidRPr="00B928EE" w:rsidRDefault="00472EDB" w:rsidP="00B928EE">
      <w:pPr>
        <w:pStyle w:val="Akapitzlist2"/>
        <w:ind w:left="0"/>
        <w:rPr>
          <w:b/>
          <w:i/>
          <w:iCs/>
          <w:sz w:val="20"/>
          <w:szCs w:val="20"/>
        </w:rPr>
      </w:pPr>
      <w:r w:rsidRPr="00B928EE">
        <w:rPr>
          <w:b/>
          <w:i/>
          <w:iCs/>
          <w:sz w:val="20"/>
          <w:szCs w:val="20"/>
        </w:rPr>
        <w:t>Laboratoria</w:t>
      </w:r>
      <w:r w:rsidR="00B5732E">
        <w:rPr>
          <w:b/>
          <w:i/>
          <w:iCs/>
          <w:sz w:val="20"/>
          <w:szCs w:val="20"/>
        </w:rPr>
        <w:t xml:space="preserve"> (7)</w:t>
      </w:r>
      <w:r w:rsidRPr="00B928EE">
        <w:rPr>
          <w:b/>
          <w:i/>
          <w:iCs/>
          <w:sz w:val="20"/>
          <w:szCs w:val="20"/>
        </w:rPr>
        <w:t>:</w:t>
      </w:r>
    </w:p>
    <w:p w14:paraId="0E017CE0" w14:textId="77777777" w:rsidR="00472EDB" w:rsidRPr="00B928EE" w:rsidRDefault="00472EDB" w:rsidP="00B928EE">
      <w:pPr>
        <w:pStyle w:val="Akapitzlist"/>
        <w:numPr>
          <w:ilvl w:val="0"/>
          <w:numId w:val="28"/>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B pomieszczenia: nr 003 (z dygestorium), nr 004/005 (z dygestorium), nr 011/012 (z dygestorium), nr 013/014 (z dygestorium), nr 017/018 (z dygestorium), nr 016 (przygotowalnia z dygestorium).</w:t>
      </w:r>
    </w:p>
    <w:p w14:paraId="6A2066A7" w14:textId="77777777" w:rsidR="00472EDB" w:rsidRPr="00B928EE" w:rsidRDefault="00472EDB" w:rsidP="00B928EE">
      <w:pPr>
        <w:pStyle w:val="Akapitzlist"/>
        <w:numPr>
          <w:ilvl w:val="0"/>
          <w:numId w:val="28"/>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D pomieszczenia: nr D05, D07, D08, D010, D012, D104, D106, D107, D109.</w:t>
      </w:r>
    </w:p>
    <w:p w14:paraId="7D972CB1" w14:textId="23B5DF78" w:rsidR="00B928EE" w:rsidRPr="00B928EE" w:rsidRDefault="00B928EE" w:rsidP="00B928EE">
      <w:pPr>
        <w:pStyle w:val="Akapitzlist2"/>
        <w:ind w:left="0"/>
        <w:rPr>
          <w:b/>
          <w:i/>
          <w:iCs/>
          <w:sz w:val="20"/>
          <w:szCs w:val="20"/>
        </w:rPr>
      </w:pPr>
      <w:r w:rsidRPr="00B928EE">
        <w:rPr>
          <w:b/>
          <w:i/>
          <w:iCs/>
          <w:sz w:val="20"/>
          <w:szCs w:val="20"/>
        </w:rPr>
        <w:t>Serwerownie</w:t>
      </w:r>
      <w:r w:rsidR="00B5732E">
        <w:rPr>
          <w:b/>
          <w:i/>
          <w:iCs/>
          <w:sz w:val="20"/>
          <w:szCs w:val="20"/>
        </w:rPr>
        <w:t xml:space="preserve"> (8)</w:t>
      </w:r>
      <w:r w:rsidRPr="00B928EE">
        <w:rPr>
          <w:b/>
          <w:i/>
          <w:iCs/>
          <w:sz w:val="20"/>
          <w:szCs w:val="20"/>
        </w:rPr>
        <w:t>:</w:t>
      </w:r>
    </w:p>
    <w:p w14:paraId="33E05E6F" w14:textId="77777777"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A: A202, A010, A118.</w:t>
      </w:r>
    </w:p>
    <w:p w14:paraId="41938AB6" w14:textId="77777777"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B: B109.</w:t>
      </w:r>
    </w:p>
    <w:p w14:paraId="543D3F68" w14:textId="77777777"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C: C300D.</w:t>
      </w:r>
    </w:p>
    <w:p w14:paraId="4CB66A13" w14:textId="77777777"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F: serwerownia w piwnicy obok windy.</w:t>
      </w:r>
    </w:p>
    <w:p w14:paraId="0D1026F5" w14:textId="77777777"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G: serwerownia w piwnicy obok windy.</w:t>
      </w:r>
    </w:p>
    <w:p w14:paraId="3FB3467E" w14:textId="039ED67F" w:rsidR="00B928EE" w:rsidRPr="00B928EE" w:rsidRDefault="00B928EE" w:rsidP="00B928EE">
      <w:pPr>
        <w:pStyle w:val="Akapitzlist"/>
        <w:numPr>
          <w:ilvl w:val="0"/>
          <w:numId w:val="13"/>
        </w:numPr>
        <w:spacing w:after="0" w:line="240" w:lineRule="auto"/>
        <w:ind w:left="0" w:firstLine="0"/>
        <w:jc w:val="both"/>
        <w:rPr>
          <w:rFonts w:ascii="Times New Roman" w:hAnsi="Times New Roman" w:cs="Times New Roman"/>
          <w:sz w:val="20"/>
          <w:szCs w:val="20"/>
        </w:rPr>
      </w:pPr>
      <w:r w:rsidRPr="00B928EE">
        <w:rPr>
          <w:rFonts w:ascii="Times New Roman" w:hAnsi="Times New Roman" w:cs="Times New Roman"/>
          <w:sz w:val="20"/>
          <w:szCs w:val="20"/>
        </w:rPr>
        <w:t>Budynek DS. parter w korytarzu obok windy, pomieszczenia Wydziału Sztuki w piwnicy.</w:t>
      </w:r>
    </w:p>
    <w:p w14:paraId="7236F405" w14:textId="273A68F2" w:rsidR="00B928EE" w:rsidRPr="00B928EE" w:rsidRDefault="00B928EE" w:rsidP="00B928EE">
      <w:pPr>
        <w:pStyle w:val="Akapitzlist2"/>
        <w:ind w:left="0"/>
        <w:rPr>
          <w:b/>
          <w:i/>
          <w:iCs/>
          <w:sz w:val="20"/>
          <w:szCs w:val="20"/>
        </w:rPr>
      </w:pPr>
      <w:r w:rsidRPr="00B928EE">
        <w:rPr>
          <w:b/>
          <w:i/>
          <w:iCs/>
          <w:sz w:val="20"/>
          <w:szCs w:val="20"/>
        </w:rPr>
        <w:t>Pomieszczenia rozdzielni</w:t>
      </w:r>
      <w:r w:rsidR="00D81D06">
        <w:rPr>
          <w:b/>
          <w:i/>
          <w:iCs/>
          <w:sz w:val="20"/>
          <w:szCs w:val="20"/>
        </w:rPr>
        <w:t>(14)</w:t>
      </w:r>
      <w:r w:rsidRPr="00B928EE">
        <w:rPr>
          <w:b/>
          <w:i/>
          <w:iCs/>
          <w:sz w:val="20"/>
          <w:szCs w:val="20"/>
        </w:rPr>
        <w:t>:</w:t>
      </w:r>
    </w:p>
    <w:p w14:paraId="4E52BE63" w14:textId="310AFB1C" w:rsidR="00B928EE" w:rsidRPr="000D22FE" w:rsidRDefault="00B928EE" w:rsidP="000D22FE">
      <w:pPr>
        <w:jc w:val="both"/>
        <w:rPr>
          <w:sz w:val="20"/>
          <w:szCs w:val="20"/>
        </w:rPr>
      </w:pPr>
      <w:r w:rsidRPr="00B928EE">
        <w:rPr>
          <w:sz w:val="20"/>
          <w:szCs w:val="20"/>
        </w:rPr>
        <w:t xml:space="preserve">Budynek A, Budynek B, budynek CD, budynek EFG, oraz stacja </w:t>
      </w:r>
      <w:proofErr w:type="spellStart"/>
      <w:r w:rsidRPr="00B928EE">
        <w:rPr>
          <w:sz w:val="20"/>
          <w:szCs w:val="20"/>
        </w:rPr>
        <w:t>trafo</w:t>
      </w:r>
      <w:proofErr w:type="spellEnd"/>
      <w:r w:rsidRPr="00B928EE">
        <w:rPr>
          <w:sz w:val="20"/>
          <w:szCs w:val="20"/>
        </w:rPr>
        <w:t>.</w:t>
      </w:r>
    </w:p>
    <w:tbl>
      <w:tblPr>
        <w:tblW w:w="10284" w:type="dxa"/>
        <w:tblInd w:w="-68" w:type="dxa"/>
        <w:tblLayout w:type="fixed"/>
        <w:tblCellMar>
          <w:left w:w="70" w:type="dxa"/>
          <w:right w:w="70" w:type="dxa"/>
        </w:tblCellMar>
        <w:tblLook w:val="00A0" w:firstRow="1" w:lastRow="0" w:firstColumn="1" w:lastColumn="0" w:noHBand="0" w:noVBand="0"/>
      </w:tblPr>
      <w:tblGrid>
        <w:gridCol w:w="10284"/>
      </w:tblGrid>
      <w:tr w:rsidR="00B01AA7" w:rsidRPr="005B6312" w14:paraId="18C2A654" w14:textId="77777777" w:rsidTr="001B06FE">
        <w:trPr>
          <w:trHeight w:val="30"/>
        </w:trPr>
        <w:tc>
          <w:tcPr>
            <w:tcW w:w="10284" w:type="dxa"/>
            <w:noWrap/>
            <w:vAlign w:val="bottom"/>
          </w:tcPr>
          <w:p w14:paraId="727664DB" w14:textId="77777777" w:rsidR="001B06FE" w:rsidRDefault="001B06FE" w:rsidP="00763941">
            <w:pPr>
              <w:rPr>
                <w:bCs/>
              </w:rPr>
            </w:pPr>
          </w:p>
          <w:p w14:paraId="7D3942BF" w14:textId="767886EC" w:rsidR="00B01AA7" w:rsidRPr="005A4A4D" w:rsidRDefault="00B01AA7" w:rsidP="00763941">
            <w:pPr>
              <w:rPr>
                <w:b/>
                <w:bCs/>
              </w:rPr>
            </w:pPr>
            <w:r w:rsidRPr="005A4A4D">
              <w:rPr>
                <w:b/>
                <w:bCs/>
              </w:rPr>
              <w:t>UWAGA DOTYCZĄCA WYCENY</w:t>
            </w:r>
            <w:r w:rsidR="00CB2BFF" w:rsidRPr="005A4A4D">
              <w:rPr>
                <w:b/>
                <w:bCs/>
              </w:rPr>
              <w:t xml:space="preserve"> OCEN</w:t>
            </w:r>
            <w:r w:rsidRPr="005A4A4D">
              <w:rPr>
                <w:b/>
                <w:bCs/>
              </w:rPr>
              <w:t xml:space="preserve"> TECHNICZNYCH</w:t>
            </w:r>
            <w:r w:rsidR="00516CE8" w:rsidRPr="005A4A4D">
              <w:rPr>
                <w:b/>
                <w:bCs/>
              </w:rPr>
              <w:t xml:space="preserve"> (</w:t>
            </w:r>
            <w:r w:rsidR="00CB2BFF" w:rsidRPr="005A4A4D">
              <w:rPr>
                <w:b/>
                <w:bCs/>
              </w:rPr>
              <w:t>PRZEGLĄDÓW)</w:t>
            </w:r>
            <w:r w:rsidRPr="005A4A4D">
              <w:rPr>
                <w:b/>
                <w:bCs/>
              </w:rPr>
              <w:t>:</w:t>
            </w:r>
          </w:p>
        </w:tc>
      </w:tr>
      <w:tr w:rsidR="00B01AA7" w:rsidRPr="005B6312" w14:paraId="3771D0B7" w14:textId="77777777" w:rsidTr="001B06FE">
        <w:trPr>
          <w:trHeight w:val="30"/>
        </w:trPr>
        <w:tc>
          <w:tcPr>
            <w:tcW w:w="10284" w:type="dxa"/>
            <w:noWrap/>
            <w:vAlign w:val="bottom"/>
          </w:tcPr>
          <w:p w14:paraId="46BAEE91" w14:textId="5B03CA4C" w:rsidR="00C66521" w:rsidRPr="00705EDA" w:rsidRDefault="00C66521" w:rsidP="00A17386">
            <w:pPr>
              <w:pStyle w:val="Akapitzlist"/>
              <w:numPr>
                <w:ilvl w:val="0"/>
                <w:numId w:val="29"/>
              </w:numPr>
              <w:spacing w:after="0"/>
              <w:jc w:val="both"/>
              <w:rPr>
                <w:rFonts w:ascii="Times New Roman" w:hAnsi="Times New Roman" w:cs="Times New Roman"/>
                <w:bCs/>
                <w:sz w:val="24"/>
                <w:szCs w:val="24"/>
              </w:rPr>
            </w:pPr>
            <w:r w:rsidRPr="00705EDA">
              <w:rPr>
                <w:rFonts w:ascii="Times New Roman" w:hAnsi="Times New Roman" w:cs="Times New Roman"/>
                <w:bCs/>
                <w:sz w:val="24"/>
                <w:szCs w:val="24"/>
              </w:rPr>
              <w:t xml:space="preserve">pola z </w:t>
            </w:r>
            <w:proofErr w:type="spellStart"/>
            <w:r w:rsidRPr="00705EDA">
              <w:rPr>
                <w:rFonts w:ascii="Times New Roman" w:hAnsi="Times New Roman" w:cs="Times New Roman"/>
                <w:bCs/>
                <w:i/>
                <w:iCs/>
                <w:sz w:val="24"/>
                <w:szCs w:val="24"/>
              </w:rPr>
              <w:t>n.d</w:t>
            </w:r>
            <w:proofErr w:type="spellEnd"/>
            <w:r w:rsidRPr="00705EDA">
              <w:rPr>
                <w:rFonts w:ascii="Times New Roman" w:hAnsi="Times New Roman" w:cs="Times New Roman"/>
                <w:bCs/>
                <w:i/>
                <w:iCs/>
                <w:sz w:val="24"/>
                <w:szCs w:val="24"/>
              </w:rPr>
              <w:t>.</w:t>
            </w:r>
            <w:r w:rsidRPr="00705EDA">
              <w:rPr>
                <w:rFonts w:ascii="Times New Roman" w:hAnsi="Times New Roman" w:cs="Times New Roman"/>
                <w:bCs/>
                <w:sz w:val="24"/>
                <w:szCs w:val="24"/>
              </w:rPr>
              <w:t xml:space="preserve"> nie należy wyceniać</w:t>
            </w:r>
            <w:r w:rsidR="00A17386" w:rsidRPr="00705EDA">
              <w:rPr>
                <w:rFonts w:ascii="Times New Roman" w:hAnsi="Times New Roman" w:cs="Times New Roman"/>
                <w:bCs/>
                <w:sz w:val="24"/>
                <w:szCs w:val="24"/>
              </w:rPr>
              <w:t>.</w:t>
            </w:r>
          </w:p>
          <w:p w14:paraId="7E73B19D" w14:textId="4E7CA8A5" w:rsidR="00C66521" w:rsidRPr="00A17386" w:rsidRDefault="00C66521" w:rsidP="00A17386">
            <w:pPr>
              <w:pStyle w:val="Akapitzlist"/>
              <w:numPr>
                <w:ilvl w:val="0"/>
                <w:numId w:val="29"/>
              </w:numPr>
              <w:spacing w:after="0"/>
              <w:jc w:val="both"/>
              <w:rPr>
                <w:rFonts w:ascii="Times New Roman" w:hAnsi="Times New Roman" w:cs="Times New Roman"/>
                <w:bCs/>
                <w:sz w:val="24"/>
                <w:szCs w:val="24"/>
              </w:rPr>
            </w:pPr>
            <w:r w:rsidRPr="00705EDA">
              <w:rPr>
                <w:rFonts w:ascii="Times New Roman" w:hAnsi="Times New Roman" w:cs="Times New Roman"/>
                <w:bCs/>
              </w:rPr>
              <w:t>Zamawiający dopuszcza składanie ofert częściowych - należy uzupełnić wszystkie puste pola w poszczególnych tabelach (w zależności od części na którą składana jest oferta przez Wykonawcę). Niewypełnienie</w:t>
            </w:r>
            <w:r w:rsidR="00A17386" w:rsidRPr="00705EDA">
              <w:rPr>
                <w:rFonts w:ascii="Times New Roman" w:hAnsi="Times New Roman" w:cs="Times New Roman"/>
                <w:bCs/>
              </w:rPr>
              <w:t>,</w:t>
            </w:r>
            <w:r w:rsidRPr="00705EDA">
              <w:rPr>
                <w:rFonts w:ascii="Times New Roman" w:hAnsi="Times New Roman" w:cs="Times New Roman"/>
                <w:bCs/>
              </w:rPr>
              <w:t xml:space="preserve"> </w:t>
            </w:r>
            <w:r w:rsidR="00691DF9">
              <w:rPr>
                <w:rFonts w:ascii="Times New Roman" w:hAnsi="Times New Roman" w:cs="Times New Roman"/>
                <w:bCs/>
              </w:rPr>
              <w:t xml:space="preserve">wymaganych pozycji w tabelach spowoduje, </w:t>
            </w:r>
            <w:r w:rsidR="00A17386" w:rsidRPr="00705EDA">
              <w:rPr>
                <w:rFonts w:ascii="Times New Roman" w:hAnsi="Times New Roman" w:cs="Times New Roman"/>
                <w:bCs/>
              </w:rPr>
              <w:t>iż taka oferta</w:t>
            </w:r>
            <w:r w:rsidR="00EB370F" w:rsidRPr="00705EDA">
              <w:rPr>
                <w:rFonts w:ascii="Times New Roman" w:hAnsi="Times New Roman" w:cs="Times New Roman"/>
                <w:bCs/>
              </w:rPr>
              <w:t xml:space="preserve"> jest niekompletna i</w:t>
            </w:r>
            <w:r w:rsidR="00A17386" w:rsidRPr="00705EDA">
              <w:rPr>
                <w:rFonts w:ascii="Times New Roman" w:hAnsi="Times New Roman" w:cs="Times New Roman"/>
                <w:bCs/>
              </w:rPr>
              <w:t xml:space="preserve"> </w:t>
            </w:r>
            <w:r w:rsidRPr="00705EDA">
              <w:rPr>
                <w:rFonts w:ascii="Times New Roman" w:hAnsi="Times New Roman" w:cs="Times New Roman"/>
                <w:bCs/>
              </w:rPr>
              <w:t>nie zostanie wzięta pod uwagę przez Zamawiającego.</w:t>
            </w:r>
          </w:p>
        </w:tc>
      </w:tr>
      <w:tr w:rsidR="00B01AA7" w:rsidRPr="005B6312" w14:paraId="337AC8E9" w14:textId="77777777" w:rsidTr="001B06FE">
        <w:trPr>
          <w:trHeight w:val="30"/>
        </w:trPr>
        <w:tc>
          <w:tcPr>
            <w:tcW w:w="10284" w:type="dxa"/>
            <w:noWrap/>
            <w:vAlign w:val="bottom"/>
          </w:tcPr>
          <w:p w14:paraId="2460DFEA" w14:textId="77777777" w:rsidR="00B01AA7" w:rsidRPr="005B6312" w:rsidRDefault="00B01AA7" w:rsidP="00763941">
            <w:pPr>
              <w:jc w:val="both"/>
              <w:rPr>
                <w:bCs/>
              </w:rPr>
            </w:pPr>
          </w:p>
        </w:tc>
      </w:tr>
      <w:tr w:rsidR="00B01AA7" w:rsidRPr="005B6312" w14:paraId="573F9528" w14:textId="77777777" w:rsidTr="001B06FE">
        <w:trPr>
          <w:trHeight w:val="141"/>
        </w:trPr>
        <w:tc>
          <w:tcPr>
            <w:tcW w:w="10284" w:type="dxa"/>
            <w:noWrap/>
            <w:vAlign w:val="bottom"/>
          </w:tcPr>
          <w:p w14:paraId="087A4F44" w14:textId="77777777" w:rsidR="00B01AA7" w:rsidRPr="005B6312" w:rsidRDefault="00B01AA7" w:rsidP="00763941">
            <w:pPr>
              <w:jc w:val="both"/>
              <w:rPr>
                <w:bCs/>
              </w:rPr>
            </w:pPr>
          </w:p>
        </w:tc>
      </w:tr>
    </w:tbl>
    <w:p w14:paraId="60109B2F" w14:textId="77777777" w:rsidR="008A62E4" w:rsidRPr="000E47E1" w:rsidRDefault="008A62E4" w:rsidP="008A62E4">
      <w:pPr>
        <w:widowControl w:val="0"/>
        <w:autoSpaceDE w:val="0"/>
        <w:autoSpaceDN w:val="0"/>
        <w:adjustRightInd w:val="0"/>
        <w:ind w:left="360"/>
      </w:pPr>
    </w:p>
    <w:p w14:paraId="781E45F8" w14:textId="77777777" w:rsidR="00C37672" w:rsidRPr="000E47E1" w:rsidRDefault="00C37672" w:rsidP="008A62E4">
      <w:pPr>
        <w:widowControl w:val="0"/>
        <w:autoSpaceDE w:val="0"/>
        <w:autoSpaceDN w:val="0"/>
        <w:adjustRightInd w:val="0"/>
        <w:ind w:left="360"/>
      </w:pPr>
    </w:p>
    <w:p w14:paraId="3C6F2A83" w14:textId="77777777" w:rsidR="00C37672" w:rsidRPr="000E47E1" w:rsidRDefault="00C37672" w:rsidP="008A62E4">
      <w:pPr>
        <w:widowControl w:val="0"/>
        <w:autoSpaceDE w:val="0"/>
        <w:autoSpaceDN w:val="0"/>
        <w:adjustRightInd w:val="0"/>
        <w:ind w:left="360"/>
      </w:pPr>
    </w:p>
    <w:p w14:paraId="0FBEC154" w14:textId="66F97C0B" w:rsidR="008A62E4" w:rsidRPr="000E47E1" w:rsidRDefault="008A62E4" w:rsidP="008A62E4">
      <w:pPr>
        <w:widowControl w:val="0"/>
        <w:autoSpaceDE w:val="0"/>
        <w:autoSpaceDN w:val="0"/>
        <w:adjustRightInd w:val="0"/>
        <w:ind w:left="360"/>
      </w:pPr>
      <w:r w:rsidRPr="000E47E1">
        <w:t>.............................., dnia......................</w:t>
      </w:r>
      <w:r w:rsidRPr="000E47E1">
        <w:tab/>
        <w:t xml:space="preserve">       </w:t>
      </w:r>
      <w:r w:rsidR="005B6312">
        <w:t xml:space="preserve">      </w:t>
      </w:r>
      <w:r w:rsidRPr="000E47E1">
        <w:t xml:space="preserve">   ………………..……………………..</w:t>
      </w:r>
    </w:p>
    <w:p w14:paraId="240B6FE9" w14:textId="77777777" w:rsidR="008A62E4" w:rsidRPr="005B6312" w:rsidRDefault="008A62E4" w:rsidP="008A62E4">
      <w:pPr>
        <w:widowControl w:val="0"/>
        <w:autoSpaceDE w:val="0"/>
        <w:autoSpaceDN w:val="0"/>
        <w:adjustRightInd w:val="0"/>
        <w:ind w:left="4248"/>
        <w:jc w:val="center"/>
        <w:rPr>
          <w:sz w:val="22"/>
          <w:szCs w:val="22"/>
        </w:rPr>
      </w:pPr>
      <w:r w:rsidRPr="005B6312">
        <w:rPr>
          <w:sz w:val="22"/>
          <w:szCs w:val="22"/>
        </w:rPr>
        <w:t>(pieczęć i podpisy upoważnionego/</w:t>
      </w:r>
      <w:proofErr w:type="spellStart"/>
      <w:r w:rsidRPr="005B6312">
        <w:rPr>
          <w:sz w:val="22"/>
          <w:szCs w:val="22"/>
        </w:rPr>
        <w:t>ych</w:t>
      </w:r>
      <w:proofErr w:type="spellEnd"/>
    </w:p>
    <w:p w14:paraId="1E0F294B" w14:textId="3BF2F839" w:rsidR="008A62E4" w:rsidRDefault="008A62E4" w:rsidP="001B06FE">
      <w:pPr>
        <w:widowControl w:val="0"/>
        <w:autoSpaceDE w:val="0"/>
        <w:autoSpaceDN w:val="0"/>
        <w:adjustRightInd w:val="0"/>
        <w:ind w:left="4248"/>
        <w:jc w:val="center"/>
        <w:rPr>
          <w:sz w:val="22"/>
          <w:szCs w:val="22"/>
        </w:rPr>
      </w:pPr>
      <w:r w:rsidRPr="005B6312">
        <w:rPr>
          <w:sz w:val="22"/>
          <w:szCs w:val="22"/>
        </w:rPr>
        <w:t>przedstawicieli wykonawcy)</w:t>
      </w:r>
    </w:p>
    <w:p w14:paraId="7B646B16" w14:textId="77777777" w:rsidR="000D22FE" w:rsidRDefault="000D22FE" w:rsidP="001B06FE">
      <w:pPr>
        <w:widowControl w:val="0"/>
        <w:autoSpaceDE w:val="0"/>
        <w:autoSpaceDN w:val="0"/>
        <w:adjustRightInd w:val="0"/>
        <w:ind w:left="4248"/>
        <w:jc w:val="center"/>
        <w:rPr>
          <w:sz w:val="22"/>
          <w:szCs w:val="22"/>
        </w:rPr>
      </w:pPr>
    </w:p>
    <w:p w14:paraId="566D177D" w14:textId="77777777" w:rsidR="000D22FE" w:rsidRDefault="000D22FE" w:rsidP="001B06FE">
      <w:pPr>
        <w:widowControl w:val="0"/>
        <w:autoSpaceDE w:val="0"/>
        <w:autoSpaceDN w:val="0"/>
        <w:adjustRightInd w:val="0"/>
        <w:ind w:left="4248"/>
        <w:jc w:val="center"/>
        <w:rPr>
          <w:sz w:val="22"/>
          <w:szCs w:val="22"/>
        </w:rPr>
      </w:pPr>
    </w:p>
    <w:p w14:paraId="322AF0DA" w14:textId="77777777" w:rsidR="000D22FE" w:rsidRDefault="000D22FE" w:rsidP="001B06FE">
      <w:pPr>
        <w:widowControl w:val="0"/>
        <w:autoSpaceDE w:val="0"/>
        <w:autoSpaceDN w:val="0"/>
        <w:adjustRightInd w:val="0"/>
        <w:ind w:left="4248"/>
        <w:jc w:val="center"/>
        <w:rPr>
          <w:sz w:val="22"/>
          <w:szCs w:val="22"/>
        </w:rPr>
      </w:pPr>
    </w:p>
    <w:p w14:paraId="346697E3" w14:textId="77777777" w:rsidR="000D22FE" w:rsidRDefault="000D22FE" w:rsidP="001B06FE">
      <w:pPr>
        <w:widowControl w:val="0"/>
        <w:autoSpaceDE w:val="0"/>
        <w:autoSpaceDN w:val="0"/>
        <w:adjustRightInd w:val="0"/>
        <w:ind w:left="4248"/>
        <w:jc w:val="center"/>
        <w:rPr>
          <w:sz w:val="22"/>
          <w:szCs w:val="22"/>
        </w:rPr>
      </w:pPr>
    </w:p>
    <w:p w14:paraId="5EDDBE3F" w14:textId="77777777" w:rsidR="000D22FE" w:rsidRDefault="000D22FE" w:rsidP="001B06FE">
      <w:pPr>
        <w:widowControl w:val="0"/>
        <w:autoSpaceDE w:val="0"/>
        <w:autoSpaceDN w:val="0"/>
        <w:adjustRightInd w:val="0"/>
        <w:ind w:left="4248"/>
        <w:jc w:val="center"/>
        <w:rPr>
          <w:sz w:val="22"/>
          <w:szCs w:val="22"/>
        </w:rPr>
      </w:pPr>
    </w:p>
    <w:p w14:paraId="7BD86E78" w14:textId="77777777" w:rsidR="000D22FE" w:rsidRDefault="000D22FE" w:rsidP="001B06FE">
      <w:pPr>
        <w:widowControl w:val="0"/>
        <w:autoSpaceDE w:val="0"/>
        <w:autoSpaceDN w:val="0"/>
        <w:adjustRightInd w:val="0"/>
        <w:ind w:left="4248"/>
        <w:jc w:val="center"/>
        <w:rPr>
          <w:sz w:val="22"/>
          <w:szCs w:val="22"/>
        </w:rPr>
      </w:pPr>
    </w:p>
    <w:p w14:paraId="3912EDE7" w14:textId="77777777" w:rsidR="000D22FE" w:rsidRDefault="000D22FE" w:rsidP="001B06FE">
      <w:pPr>
        <w:widowControl w:val="0"/>
        <w:autoSpaceDE w:val="0"/>
        <w:autoSpaceDN w:val="0"/>
        <w:adjustRightInd w:val="0"/>
        <w:ind w:left="4248"/>
        <w:jc w:val="center"/>
        <w:rPr>
          <w:sz w:val="22"/>
          <w:szCs w:val="22"/>
        </w:rPr>
      </w:pPr>
    </w:p>
    <w:p w14:paraId="263D7795" w14:textId="77777777" w:rsidR="000D22FE" w:rsidRDefault="000D22FE" w:rsidP="001B06FE">
      <w:pPr>
        <w:widowControl w:val="0"/>
        <w:autoSpaceDE w:val="0"/>
        <w:autoSpaceDN w:val="0"/>
        <w:adjustRightInd w:val="0"/>
        <w:ind w:left="4248"/>
        <w:jc w:val="center"/>
        <w:rPr>
          <w:sz w:val="22"/>
          <w:szCs w:val="22"/>
        </w:rPr>
      </w:pPr>
    </w:p>
    <w:p w14:paraId="1F215F9B" w14:textId="77777777" w:rsidR="000D22FE" w:rsidRDefault="000D22FE" w:rsidP="001B06FE">
      <w:pPr>
        <w:widowControl w:val="0"/>
        <w:autoSpaceDE w:val="0"/>
        <w:autoSpaceDN w:val="0"/>
        <w:adjustRightInd w:val="0"/>
        <w:ind w:left="4248"/>
        <w:jc w:val="center"/>
        <w:rPr>
          <w:sz w:val="22"/>
          <w:szCs w:val="22"/>
        </w:rPr>
      </w:pPr>
    </w:p>
    <w:p w14:paraId="5E5D73EE" w14:textId="3D1D8884" w:rsidR="000D22FE" w:rsidRPr="000D22FE" w:rsidRDefault="000D22FE" w:rsidP="000D22FE">
      <w:pPr>
        <w:spacing w:after="200" w:line="276" w:lineRule="auto"/>
        <w:rPr>
          <w:rFonts w:eastAsia="Calibri"/>
          <w:lang w:eastAsia="en-US"/>
        </w:rPr>
      </w:pPr>
      <w:r w:rsidRPr="000D22FE">
        <w:rPr>
          <w:rFonts w:eastAsia="Calibri"/>
          <w:sz w:val="22"/>
          <w:szCs w:val="22"/>
          <w:lang w:eastAsia="en-US"/>
        </w:rPr>
        <w:t>* - niepotrzebne skreślić</w:t>
      </w:r>
    </w:p>
    <w:sectPr w:rsidR="000D22FE" w:rsidRPr="000D22FE" w:rsidSect="00B01AA7">
      <w:headerReference w:type="default" r:id="rId8"/>
      <w:footerReference w:type="default" r:id="rId9"/>
      <w:pgSz w:w="11907" w:h="16840" w:code="9"/>
      <w:pgMar w:top="1276" w:right="992" w:bottom="1418" w:left="851" w:header="142" w:footer="1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C5D0" w14:textId="77777777" w:rsidR="00FF7991" w:rsidRDefault="00FF7991">
      <w:r>
        <w:separator/>
      </w:r>
    </w:p>
  </w:endnote>
  <w:endnote w:type="continuationSeparator" w:id="0">
    <w:p w14:paraId="2A21CAAE" w14:textId="77777777" w:rsidR="00FF7991" w:rsidRDefault="00FF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altName w:val="Times New Roman"/>
    <w:charset w:val="EE"/>
    <w:family w:val="roman"/>
    <w:pitch w:val="default"/>
  </w:font>
  <w:font w:name="Andale Sans UI">
    <w:altName w:val="Arial Unicode MS"/>
    <w:charset w:val="EE"/>
    <w:family w:val="auto"/>
    <w:pitch w:val="variable"/>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91050183"/>
      <w:docPartObj>
        <w:docPartGallery w:val="Page Numbers (Bottom of Page)"/>
        <w:docPartUnique/>
      </w:docPartObj>
    </w:sdtPr>
    <w:sdtEndPr/>
    <w:sdtContent>
      <w:p w14:paraId="35949086" w14:textId="0674E79E" w:rsidR="00CE15A9" w:rsidRDefault="00CE15A9">
        <w:pPr>
          <w:pStyle w:val="Stopka"/>
          <w:jc w:val="right"/>
          <w:rPr>
            <w:rFonts w:asciiTheme="majorHAnsi" w:eastAsiaTheme="majorEastAsia" w:hAnsiTheme="majorHAnsi" w:cstheme="majorBidi"/>
            <w:sz w:val="28"/>
            <w:szCs w:val="28"/>
          </w:rPr>
        </w:pPr>
        <w:r w:rsidRPr="00FB05F2">
          <w:rPr>
            <w:rFonts w:ascii="Times New Roman" w:eastAsiaTheme="majorEastAsia" w:hAnsi="Times New Roman" w:cs="Times New Roman"/>
          </w:rPr>
          <w:t xml:space="preserve">str. </w:t>
        </w:r>
        <w:r w:rsidRPr="00FB05F2">
          <w:rPr>
            <w:rFonts w:ascii="Times New Roman" w:eastAsiaTheme="minorEastAsia" w:hAnsi="Times New Roman" w:cs="Times New Roman"/>
          </w:rPr>
          <w:fldChar w:fldCharType="begin"/>
        </w:r>
        <w:r w:rsidRPr="00FB05F2">
          <w:rPr>
            <w:rFonts w:ascii="Times New Roman" w:hAnsi="Times New Roman" w:cs="Times New Roman"/>
          </w:rPr>
          <w:instrText>PAGE    \* MERGEFORMAT</w:instrText>
        </w:r>
        <w:r w:rsidRPr="00FB05F2">
          <w:rPr>
            <w:rFonts w:ascii="Times New Roman" w:eastAsiaTheme="minorEastAsia" w:hAnsi="Times New Roman" w:cs="Times New Roman"/>
          </w:rPr>
          <w:fldChar w:fldCharType="separate"/>
        </w:r>
        <w:r w:rsidR="00936727" w:rsidRPr="00936727">
          <w:rPr>
            <w:rFonts w:ascii="Times New Roman" w:eastAsiaTheme="majorEastAsia" w:hAnsi="Times New Roman" w:cs="Times New Roman"/>
            <w:noProof/>
          </w:rPr>
          <w:t>2</w:t>
        </w:r>
        <w:r w:rsidRPr="00FB05F2">
          <w:rPr>
            <w:rFonts w:ascii="Times New Roman" w:eastAsiaTheme="majorEastAsia" w:hAnsi="Times New Roman" w:cs="Times New Roman"/>
          </w:rPr>
          <w:fldChar w:fldCharType="end"/>
        </w:r>
      </w:p>
    </w:sdtContent>
  </w:sdt>
  <w:p w14:paraId="3FB62648" w14:textId="77777777" w:rsidR="00CE15A9" w:rsidRDefault="00CE15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432A" w14:textId="77777777" w:rsidR="00FF7991" w:rsidRDefault="00FF7991">
      <w:r>
        <w:separator/>
      </w:r>
    </w:p>
  </w:footnote>
  <w:footnote w:type="continuationSeparator" w:id="0">
    <w:p w14:paraId="2944AC76" w14:textId="77777777" w:rsidR="00FF7991" w:rsidRDefault="00FF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03CD1" w14:textId="77777777" w:rsidR="00CE15A9" w:rsidRDefault="00CE15A9">
    <w:pPr>
      <w:pStyle w:val="Nagwek"/>
      <w:framePr w:wrap="auto" w:vAnchor="text" w:hAnchor="margin" w:xAlign="center" w:y="1"/>
      <w:rPr>
        <w:rStyle w:val="Numerstrony"/>
      </w:rPr>
    </w:pPr>
  </w:p>
  <w:p w14:paraId="6559F930" w14:textId="77777777" w:rsidR="00CE15A9" w:rsidRDefault="00CE15A9">
    <w:pPr>
      <w:pStyle w:val="Nagwek"/>
      <w:framePr w:wrap="auto" w:vAnchor="text" w:hAnchor="margin" w:xAlign="center" w:y="1"/>
      <w:rPr>
        <w:rStyle w:val="Numerstrony"/>
      </w:rPr>
    </w:pPr>
  </w:p>
  <w:p w14:paraId="47B9896B" w14:textId="77777777" w:rsidR="00CE15A9" w:rsidRDefault="00CE15A9">
    <w:pPr>
      <w:pStyle w:val="Nagwek"/>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0AF"/>
    <w:multiLevelType w:val="multilevel"/>
    <w:tmpl w:val="31F4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3BE"/>
    <w:multiLevelType w:val="hybridMultilevel"/>
    <w:tmpl w:val="299EE2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7A7063"/>
    <w:multiLevelType w:val="hybridMultilevel"/>
    <w:tmpl w:val="9E5CA21A"/>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8472C8"/>
    <w:multiLevelType w:val="hybridMultilevel"/>
    <w:tmpl w:val="714A8EA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9C30CF"/>
    <w:multiLevelType w:val="multilevel"/>
    <w:tmpl w:val="418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E68B0"/>
    <w:multiLevelType w:val="hybridMultilevel"/>
    <w:tmpl w:val="6BBA49A6"/>
    <w:lvl w:ilvl="0" w:tplc="411425B2">
      <w:start w:val="1"/>
      <w:numFmt w:val="lowerLetter"/>
      <w:lvlText w:val="%1)"/>
      <w:lvlJc w:val="left"/>
      <w:pPr>
        <w:ind w:left="1080" w:hanging="360"/>
      </w:pPr>
      <w:rPr>
        <w:rFonts w:hint="default"/>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F31F80"/>
    <w:multiLevelType w:val="hybridMultilevel"/>
    <w:tmpl w:val="2E62ED92"/>
    <w:lvl w:ilvl="0" w:tplc="EFCAC5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04D8B"/>
    <w:multiLevelType w:val="multilevel"/>
    <w:tmpl w:val="0CA2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A7F07"/>
    <w:multiLevelType w:val="hybridMultilevel"/>
    <w:tmpl w:val="FFDEA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67D61"/>
    <w:multiLevelType w:val="hybridMultilevel"/>
    <w:tmpl w:val="6DA6F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511F7D"/>
    <w:multiLevelType w:val="multilevel"/>
    <w:tmpl w:val="8F8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492F5D"/>
    <w:multiLevelType w:val="multilevel"/>
    <w:tmpl w:val="8E38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C04D9F"/>
    <w:multiLevelType w:val="multilevel"/>
    <w:tmpl w:val="114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076B70"/>
    <w:multiLevelType w:val="hybridMultilevel"/>
    <w:tmpl w:val="46826832"/>
    <w:lvl w:ilvl="0" w:tplc="B382FC5A">
      <w:start w:val="1"/>
      <w:numFmt w:val="lowerLetter"/>
      <w:lvlText w:val="%1)"/>
      <w:lvlJc w:val="left"/>
      <w:pPr>
        <w:ind w:left="1410" w:hanging="360"/>
      </w:pPr>
      <w:rPr>
        <w:rFonts w:ascii="Times New Roman" w:hAnsi="Times New Roman" w:cs="Times New Roman" w:hint="default"/>
        <w:sz w:val="24"/>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4" w15:restartNumberingAfterBreak="0">
    <w:nsid w:val="3EB27DAE"/>
    <w:multiLevelType w:val="multilevel"/>
    <w:tmpl w:val="9F6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90E84"/>
    <w:multiLevelType w:val="hybridMultilevel"/>
    <w:tmpl w:val="DA184F5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15:restartNumberingAfterBreak="0">
    <w:nsid w:val="4E1242F9"/>
    <w:multiLevelType w:val="hybridMultilevel"/>
    <w:tmpl w:val="D896B152"/>
    <w:lvl w:ilvl="0" w:tplc="04150001">
      <w:start w:val="1"/>
      <w:numFmt w:val="bullet"/>
      <w:lvlText w:val=""/>
      <w:lvlJc w:val="left"/>
      <w:pPr>
        <w:tabs>
          <w:tab w:val="num" w:pos="720"/>
        </w:tabs>
        <w:ind w:left="720" w:hanging="360"/>
      </w:pPr>
      <w:rPr>
        <w:rFonts w:ascii="Symbol" w:hAnsi="Symbol" w:cs="Symbol" w:hint="default"/>
      </w:rPr>
    </w:lvl>
    <w:lvl w:ilvl="1" w:tplc="438CC552">
      <w:start w:val="1"/>
      <w:numFmt w:val="decimal"/>
      <w:lvlText w:val="%2."/>
      <w:lvlJc w:val="left"/>
      <w:pPr>
        <w:tabs>
          <w:tab w:val="num" w:pos="1494"/>
        </w:tabs>
        <w:ind w:left="1494" w:hanging="360"/>
      </w:pPr>
      <w:rPr>
        <w:rFonts w:hint="default"/>
        <w:color w:val="auto"/>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F053C52"/>
    <w:multiLevelType w:val="hybridMultilevel"/>
    <w:tmpl w:val="871EF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0592F"/>
    <w:multiLevelType w:val="hybridMultilevel"/>
    <w:tmpl w:val="5D62FCFC"/>
    <w:lvl w:ilvl="0" w:tplc="D0F49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3F5374"/>
    <w:multiLevelType w:val="hybridMultilevel"/>
    <w:tmpl w:val="AC1072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7B4142"/>
    <w:multiLevelType w:val="multilevel"/>
    <w:tmpl w:val="818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FC4517"/>
    <w:multiLevelType w:val="hybridMultilevel"/>
    <w:tmpl w:val="C5AE5E0E"/>
    <w:lvl w:ilvl="0" w:tplc="6DAA9DD0">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48872EF"/>
    <w:multiLevelType w:val="hybridMultilevel"/>
    <w:tmpl w:val="DA184F5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65151F32"/>
    <w:multiLevelType w:val="hybridMultilevel"/>
    <w:tmpl w:val="A8B498BA"/>
    <w:lvl w:ilvl="0" w:tplc="899CB9D4">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CC3B42"/>
    <w:multiLevelType w:val="multilevel"/>
    <w:tmpl w:val="714A8EA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8440C36"/>
    <w:multiLevelType w:val="hybridMultilevel"/>
    <w:tmpl w:val="1BB67D50"/>
    <w:lvl w:ilvl="0" w:tplc="03BA459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C7D1350"/>
    <w:multiLevelType w:val="hybridMultilevel"/>
    <w:tmpl w:val="C4847DFE"/>
    <w:lvl w:ilvl="0" w:tplc="39C463A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num>
  <w:num w:numId="2">
    <w:abstractNumId w:val="21"/>
  </w:num>
  <w:num w:numId="3">
    <w:abstractNumId w:val="26"/>
  </w:num>
  <w:num w:numId="4">
    <w:abstractNumId w:val="15"/>
  </w:num>
  <w:num w:numId="5">
    <w:abstractNumId w:val="1"/>
  </w:num>
  <w:num w:numId="6">
    <w:abstractNumId w:val="25"/>
  </w:num>
  <w:num w:numId="7">
    <w:abstractNumId w:val="3"/>
  </w:num>
  <w:num w:numId="8">
    <w:abstractNumId w:val="24"/>
  </w:num>
  <w:num w:numId="9">
    <w:abstractNumId w:val="2"/>
  </w:num>
  <w:num w:numId="10">
    <w:abstractNumId w:val="16"/>
  </w:num>
  <w:num w:numId="11">
    <w:abstractNumId w:val="22"/>
  </w:num>
  <w:num w:numId="12">
    <w:abstractNumId w:val="9"/>
  </w:num>
  <w:num w:numId="13">
    <w:abstractNumId w:val="17"/>
  </w:num>
  <w:num w:numId="14">
    <w:abstractNumId w:val="8"/>
  </w:num>
  <w:num w:numId="15">
    <w:abstractNumId w:val="13"/>
  </w:num>
  <w:num w:numId="16">
    <w:abstractNumId w:val="5"/>
  </w:num>
  <w:num w:numId="17">
    <w:abstractNumId w:val="18"/>
  </w:num>
  <w:num w:numId="18">
    <w:abstractNumId w:val="4"/>
  </w:num>
  <w:num w:numId="19">
    <w:abstractNumId w:val="7"/>
  </w:num>
  <w:num w:numId="20">
    <w:abstractNumId w:val="6"/>
  </w:num>
  <w:num w:numId="21">
    <w:abstractNumId w:val="12"/>
  </w:num>
  <w:num w:numId="22">
    <w:abstractNumId w:val="20"/>
  </w:num>
  <w:num w:numId="23">
    <w:abstractNumId w:val="14"/>
  </w:num>
  <w:num w:numId="24">
    <w:abstractNumId w:val="0"/>
  </w:num>
  <w:num w:numId="25">
    <w:abstractNumId w:val="11"/>
  </w:num>
  <w:num w:numId="26">
    <w:abstractNumId w:val="10"/>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3"/>
    <w:rsid w:val="00015E5E"/>
    <w:rsid w:val="00022AB1"/>
    <w:rsid w:val="000261F9"/>
    <w:rsid w:val="0003431B"/>
    <w:rsid w:val="000805CF"/>
    <w:rsid w:val="0008566B"/>
    <w:rsid w:val="000A04E4"/>
    <w:rsid w:val="000B3C4D"/>
    <w:rsid w:val="000B6043"/>
    <w:rsid w:val="000C09DD"/>
    <w:rsid w:val="000C4CB7"/>
    <w:rsid w:val="000D22FE"/>
    <w:rsid w:val="000E1BB5"/>
    <w:rsid w:val="000E2FFC"/>
    <w:rsid w:val="000E47E1"/>
    <w:rsid w:val="000F35FE"/>
    <w:rsid w:val="000F37D2"/>
    <w:rsid w:val="000F500A"/>
    <w:rsid w:val="000F6C7D"/>
    <w:rsid w:val="00101DFC"/>
    <w:rsid w:val="001037B9"/>
    <w:rsid w:val="00107E56"/>
    <w:rsid w:val="00123CF1"/>
    <w:rsid w:val="001329F8"/>
    <w:rsid w:val="00141FCD"/>
    <w:rsid w:val="001451E4"/>
    <w:rsid w:val="001463B0"/>
    <w:rsid w:val="00185813"/>
    <w:rsid w:val="00193B91"/>
    <w:rsid w:val="001972D1"/>
    <w:rsid w:val="001B06FE"/>
    <w:rsid w:val="001C4F12"/>
    <w:rsid w:val="001E0CD4"/>
    <w:rsid w:val="001E6B47"/>
    <w:rsid w:val="00202996"/>
    <w:rsid w:val="00223621"/>
    <w:rsid w:val="00235CAF"/>
    <w:rsid w:val="00236B2A"/>
    <w:rsid w:val="00273339"/>
    <w:rsid w:val="002B217D"/>
    <w:rsid w:val="002B57B1"/>
    <w:rsid w:val="002F39D0"/>
    <w:rsid w:val="003106DB"/>
    <w:rsid w:val="00332941"/>
    <w:rsid w:val="00375CE5"/>
    <w:rsid w:val="00392EED"/>
    <w:rsid w:val="003C578E"/>
    <w:rsid w:val="003D17F9"/>
    <w:rsid w:val="003D6B1A"/>
    <w:rsid w:val="0040293F"/>
    <w:rsid w:val="004218FB"/>
    <w:rsid w:val="00426BC9"/>
    <w:rsid w:val="00472EDB"/>
    <w:rsid w:val="004843CD"/>
    <w:rsid w:val="004861BC"/>
    <w:rsid w:val="004A3D91"/>
    <w:rsid w:val="004D62F7"/>
    <w:rsid w:val="004D6C0F"/>
    <w:rsid w:val="005053E0"/>
    <w:rsid w:val="00516CE8"/>
    <w:rsid w:val="00527120"/>
    <w:rsid w:val="00537FF5"/>
    <w:rsid w:val="00553BCD"/>
    <w:rsid w:val="00553C89"/>
    <w:rsid w:val="00563A9E"/>
    <w:rsid w:val="00566DE2"/>
    <w:rsid w:val="005753BB"/>
    <w:rsid w:val="00586F1C"/>
    <w:rsid w:val="005A4A4D"/>
    <w:rsid w:val="005B6312"/>
    <w:rsid w:val="005E3738"/>
    <w:rsid w:val="005E5831"/>
    <w:rsid w:val="0066085D"/>
    <w:rsid w:val="00660E83"/>
    <w:rsid w:val="00667010"/>
    <w:rsid w:val="00667423"/>
    <w:rsid w:val="00670A63"/>
    <w:rsid w:val="00691DF9"/>
    <w:rsid w:val="00697051"/>
    <w:rsid w:val="006A1F2A"/>
    <w:rsid w:val="006C61E6"/>
    <w:rsid w:val="006E52AF"/>
    <w:rsid w:val="00705EDA"/>
    <w:rsid w:val="0070736E"/>
    <w:rsid w:val="00730C72"/>
    <w:rsid w:val="00731A9A"/>
    <w:rsid w:val="00733ED4"/>
    <w:rsid w:val="00743808"/>
    <w:rsid w:val="007519BC"/>
    <w:rsid w:val="00763941"/>
    <w:rsid w:val="00767DDD"/>
    <w:rsid w:val="00772002"/>
    <w:rsid w:val="00773637"/>
    <w:rsid w:val="00782294"/>
    <w:rsid w:val="00793C99"/>
    <w:rsid w:val="007D0838"/>
    <w:rsid w:val="007F4EEF"/>
    <w:rsid w:val="00802895"/>
    <w:rsid w:val="0080409C"/>
    <w:rsid w:val="008064FF"/>
    <w:rsid w:val="0082781D"/>
    <w:rsid w:val="008616F0"/>
    <w:rsid w:val="00884D10"/>
    <w:rsid w:val="00885F96"/>
    <w:rsid w:val="00897C15"/>
    <w:rsid w:val="008A62E4"/>
    <w:rsid w:val="008F0051"/>
    <w:rsid w:val="00913B90"/>
    <w:rsid w:val="00936727"/>
    <w:rsid w:val="0095620A"/>
    <w:rsid w:val="00975039"/>
    <w:rsid w:val="009D2BF0"/>
    <w:rsid w:val="009D78DA"/>
    <w:rsid w:val="009F07B1"/>
    <w:rsid w:val="009F09E9"/>
    <w:rsid w:val="00A118E6"/>
    <w:rsid w:val="00A16B37"/>
    <w:rsid w:val="00A17386"/>
    <w:rsid w:val="00A36290"/>
    <w:rsid w:val="00A72240"/>
    <w:rsid w:val="00A91F92"/>
    <w:rsid w:val="00AB1228"/>
    <w:rsid w:val="00AB1F5F"/>
    <w:rsid w:val="00AC6954"/>
    <w:rsid w:val="00AD4B22"/>
    <w:rsid w:val="00AD69AB"/>
    <w:rsid w:val="00B01AA7"/>
    <w:rsid w:val="00B2180D"/>
    <w:rsid w:val="00B4094C"/>
    <w:rsid w:val="00B54283"/>
    <w:rsid w:val="00B542FB"/>
    <w:rsid w:val="00B5732E"/>
    <w:rsid w:val="00B678AD"/>
    <w:rsid w:val="00B913B2"/>
    <w:rsid w:val="00B928EE"/>
    <w:rsid w:val="00B96981"/>
    <w:rsid w:val="00BC17C1"/>
    <w:rsid w:val="00BC3EA8"/>
    <w:rsid w:val="00BD21DB"/>
    <w:rsid w:val="00C04215"/>
    <w:rsid w:val="00C3338A"/>
    <w:rsid w:val="00C37672"/>
    <w:rsid w:val="00C6152E"/>
    <w:rsid w:val="00C62C7E"/>
    <w:rsid w:val="00C6537F"/>
    <w:rsid w:val="00C66521"/>
    <w:rsid w:val="00C80D41"/>
    <w:rsid w:val="00C94266"/>
    <w:rsid w:val="00CB2BFF"/>
    <w:rsid w:val="00CC2495"/>
    <w:rsid w:val="00CC3D2F"/>
    <w:rsid w:val="00CC601C"/>
    <w:rsid w:val="00CE15A9"/>
    <w:rsid w:val="00CF797F"/>
    <w:rsid w:val="00D065FE"/>
    <w:rsid w:val="00D13692"/>
    <w:rsid w:val="00D24DE0"/>
    <w:rsid w:val="00D34F15"/>
    <w:rsid w:val="00D5137D"/>
    <w:rsid w:val="00D52262"/>
    <w:rsid w:val="00D571CD"/>
    <w:rsid w:val="00D617D2"/>
    <w:rsid w:val="00D70A9C"/>
    <w:rsid w:val="00D745DF"/>
    <w:rsid w:val="00D779F0"/>
    <w:rsid w:val="00D81D06"/>
    <w:rsid w:val="00D86C9D"/>
    <w:rsid w:val="00D90C6A"/>
    <w:rsid w:val="00DA4532"/>
    <w:rsid w:val="00DB79AD"/>
    <w:rsid w:val="00DC095D"/>
    <w:rsid w:val="00DD3F54"/>
    <w:rsid w:val="00DE1607"/>
    <w:rsid w:val="00DE6BAB"/>
    <w:rsid w:val="00DF01AA"/>
    <w:rsid w:val="00E17004"/>
    <w:rsid w:val="00E50D87"/>
    <w:rsid w:val="00E53B0D"/>
    <w:rsid w:val="00E94492"/>
    <w:rsid w:val="00EB370F"/>
    <w:rsid w:val="00EC24B8"/>
    <w:rsid w:val="00EC3043"/>
    <w:rsid w:val="00EC71DC"/>
    <w:rsid w:val="00ED3113"/>
    <w:rsid w:val="00EF3D3A"/>
    <w:rsid w:val="00EF44E7"/>
    <w:rsid w:val="00F265DE"/>
    <w:rsid w:val="00F33308"/>
    <w:rsid w:val="00F55C51"/>
    <w:rsid w:val="00F77782"/>
    <w:rsid w:val="00F91E87"/>
    <w:rsid w:val="00FB05F2"/>
    <w:rsid w:val="00FF41A0"/>
    <w:rsid w:val="00FF4AA5"/>
    <w:rsid w:val="00FF79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0D206"/>
  <w15:docId w15:val="{AD175650-7290-46CF-9792-2BD7370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3637"/>
    <w:rPr>
      <w:rFonts w:ascii="Times New Roman" w:hAnsi="Times New Roman"/>
      <w:sz w:val="24"/>
      <w:szCs w:val="24"/>
    </w:rPr>
  </w:style>
  <w:style w:type="paragraph" w:styleId="Nagwek1">
    <w:name w:val="heading 1"/>
    <w:basedOn w:val="Normalny"/>
    <w:next w:val="Normalny"/>
    <w:link w:val="Nagwek1Znak"/>
    <w:uiPriority w:val="99"/>
    <w:qFormat/>
    <w:rsid w:val="00773637"/>
    <w:pPr>
      <w:keepNext/>
      <w:outlineLvl w:val="0"/>
    </w:pPr>
    <w:rPr>
      <w:rFonts w:ascii="Arial" w:hAnsi="Arial" w:cs="Arial"/>
      <w:b/>
      <w:bCs/>
    </w:rPr>
  </w:style>
  <w:style w:type="paragraph" w:styleId="Nagwek2">
    <w:name w:val="heading 2"/>
    <w:basedOn w:val="Normalny"/>
    <w:next w:val="Normalny"/>
    <w:link w:val="Nagwek2Znak"/>
    <w:uiPriority w:val="99"/>
    <w:qFormat/>
    <w:rsid w:val="00773637"/>
    <w:pPr>
      <w:keepNext/>
      <w:keepLines/>
      <w:spacing w:before="200"/>
      <w:outlineLvl w:val="1"/>
    </w:pPr>
    <w:rPr>
      <w:rFonts w:ascii="Cambria" w:hAnsi="Cambria" w:cs="Cambria"/>
      <w:b/>
      <w:bCs/>
      <w:sz w:val="26"/>
      <w:szCs w:val="26"/>
    </w:rPr>
  </w:style>
  <w:style w:type="paragraph" w:styleId="Nagwek3">
    <w:name w:val="heading 3"/>
    <w:basedOn w:val="Normalny"/>
    <w:next w:val="Normalny"/>
    <w:link w:val="Nagwek3Znak"/>
    <w:uiPriority w:val="99"/>
    <w:qFormat/>
    <w:rsid w:val="0077363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773637"/>
    <w:pPr>
      <w:keepNext/>
      <w:keepLines/>
      <w:spacing w:before="200"/>
      <w:outlineLvl w:val="3"/>
    </w:pPr>
    <w:rPr>
      <w:rFonts w:ascii="Cambria" w:hAnsi="Cambria" w:cs="Cambria"/>
      <w:b/>
      <w:bCs/>
      <w:i/>
      <w:iCs/>
    </w:rPr>
  </w:style>
  <w:style w:type="paragraph" w:styleId="Nagwek8">
    <w:name w:val="heading 8"/>
    <w:basedOn w:val="Normalny"/>
    <w:next w:val="Normalny"/>
    <w:link w:val="Nagwek8Znak"/>
    <w:uiPriority w:val="99"/>
    <w:qFormat/>
    <w:rsid w:val="00773637"/>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3637"/>
    <w:rPr>
      <w:rFonts w:ascii="Arial" w:hAnsi="Arial" w:cs="Arial"/>
      <w:b/>
      <w:bCs/>
      <w:sz w:val="24"/>
      <w:szCs w:val="24"/>
    </w:rPr>
  </w:style>
  <w:style w:type="character" w:customStyle="1" w:styleId="Nagwek2Znak">
    <w:name w:val="Nagłówek 2 Znak"/>
    <w:basedOn w:val="Domylnaczcionkaakapitu"/>
    <w:link w:val="Nagwek2"/>
    <w:uiPriority w:val="99"/>
    <w:locked/>
    <w:rsid w:val="00773637"/>
    <w:rPr>
      <w:rFonts w:ascii="Cambria" w:hAnsi="Cambria" w:cs="Cambria"/>
      <w:b/>
      <w:bCs/>
      <w:color w:val="auto"/>
      <w:sz w:val="26"/>
      <w:szCs w:val="26"/>
    </w:rPr>
  </w:style>
  <w:style w:type="character" w:customStyle="1" w:styleId="Nagwek3Znak">
    <w:name w:val="Nagłówek 3 Znak"/>
    <w:basedOn w:val="Domylnaczcionkaakapitu"/>
    <w:link w:val="Nagwek3"/>
    <w:uiPriority w:val="99"/>
    <w:locked/>
    <w:rsid w:val="00773637"/>
    <w:rPr>
      <w:rFonts w:ascii="Cambria" w:hAnsi="Cambria" w:cs="Cambria"/>
      <w:b/>
      <w:bCs/>
      <w:sz w:val="26"/>
      <w:szCs w:val="26"/>
    </w:rPr>
  </w:style>
  <w:style w:type="character" w:customStyle="1" w:styleId="Nagwek4Znak">
    <w:name w:val="Nagłówek 4 Znak"/>
    <w:basedOn w:val="Domylnaczcionkaakapitu"/>
    <w:link w:val="Nagwek4"/>
    <w:uiPriority w:val="99"/>
    <w:locked/>
    <w:rsid w:val="00773637"/>
    <w:rPr>
      <w:rFonts w:ascii="Cambria" w:hAnsi="Cambria" w:cs="Cambria"/>
      <w:b/>
      <w:bCs/>
      <w:i/>
      <w:iCs/>
      <w:color w:val="auto"/>
      <w:sz w:val="24"/>
      <w:szCs w:val="24"/>
    </w:rPr>
  </w:style>
  <w:style w:type="character" w:customStyle="1" w:styleId="Nagwek8Znak">
    <w:name w:val="Nagłówek 8 Znak"/>
    <w:basedOn w:val="Domylnaczcionkaakapitu"/>
    <w:link w:val="Nagwek8"/>
    <w:uiPriority w:val="99"/>
    <w:locked/>
    <w:rsid w:val="00773637"/>
    <w:rPr>
      <w:rFonts w:ascii="Times New Roman" w:hAnsi="Times New Roman" w:cs="Times New Roman"/>
      <w:i/>
      <w:iCs/>
      <w:sz w:val="24"/>
      <w:szCs w:val="24"/>
    </w:rPr>
  </w:style>
  <w:style w:type="paragraph" w:styleId="Tytu">
    <w:name w:val="Title"/>
    <w:basedOn w:val="Normalny"/>
    <w:link w:val="TytuZnak"/>
    <w:uiPriority w:val="99"/>
    <w:qFormat/>
    <w:rsid w:val="00773637"/>
    <w:pPr>
      <w:jc w:val="center"/>
    </w:pPr>
    <w:rPr>
      <w:rFonts w:ascii="Arial" w:hAnsi="Arial" w:cs="Arial"/>
      <w:sz w:val="28"/>
      <w:szCs w:val="28"/>
    </w:rPr>
  </w:style>
  <w:style w:type="character" w:customStyle="1" w:styleId="TytuZnak">
    <w:name w:val="Tytuł Znak"/>
    <w:basedOn w:val="Domylnaczcionkaakapitu"/>
    <w:link w:val="Tytu"/>
    <w:uiPriority w:val="99"/>
    <w:locked/>
    <w:rsid w:val="00773637"/>
    <w:rPr>
      <w:rFonts w:ascii="Cambria" w:hAnsi="Cambria" w:cs="Cambria"/>
      <w:b/>
      <w:bCs/>
      <w:kern w:val="28"/>
      <w:sz w:val="32"/>
      <w:szCs w:val="32"/>
    </w:rPr>
  </w:style>
  <w:style w:type="paragraph" w:styleId="Nagwek">
    <w:name w:val="header"/>
    <w:basedOn w:val="Normalny"/>
    <w:link w:val="NagwekZnak"/>
    <w:uiPriority w:val="99"/>
    <w:rsid w:val="00773637"/>
    <w:pPr>
      <w:tabs>
        <w:tab w:val="center" w:pos="4536"/>
        <w:tab w:val="right" w:pos="9072"/>
      </w:tabs>
    </w:pPr>
    <w:rPr>
      <w:rFonts w:ascii="Arial" w:hAnsi="Arial" w:cs="Arial"/>
    </w:rPr>
  </w:style>
  <w:style w:type="character" w:customStyle="1" w:styleId="NagwekZnak">
    <w:name w:val="Nagłówek Znak"/>
    <w:basedOn w:val="Domylnaczcionkaakapitu"/>
    <w:link w:val="Nagwek"/>
    <w:uiPriority w:val="99"/>
    <w:locked/>
    <w:rsid w:val="00773637"/>
    <w:rPr>
      <w:rFonts w:ascii="Arial" w:hAnsi="Arial" w:cs="Arial"/>
      <w:sz w:val="24"/>
      <w:szCs w:val="24"/>
      <w:lang w:val="pl-PL" w:eastAsia="pl-PL"/>
    </w:rPr>
  </w:style>
  <w:style w:type="paragraph" w:styleId="Tekstpodstawowywcity">
    <w:name w:val="Body Text Indent"/>
    <w:basedOn w:val="Normalny"/>
    <w:link w:val="TekstpodstawowywcityZnak"/>
    <w:uiPriority w:val="99"/>
    <w:rsid w:val="00773637"/>
    <w:pPr>
      <w:ind w:left="360"/>
    </w:pPr>
    <w:rPr>
      <w:rFonts w:ascii="Arial" w:hAnsi="Arial" w:cs="Arial"/>
    </w:rPr>
  </w:style>
  <w:style w:type="character" w:customStyle="1" w:styleId="TekstpodstawowywcityZnak">
    <w:name w:val="Tekst podstawowy wcięty Znak"/>
    <w:basedOn w:val="Domylnaczcionkaakapitu"/>
    <w:link w:val="Tekstpodstawowywcity"/>
    <w:uiPriority w:val="99"/>
    <w:locked/>
    <w:rsid w:val="00773637"/>
    <w:rPr>
      <w:rFonts w:ascii="Arial" w:hAnsi="Arial" w:cs="Arial"/>
      <w:lang w:val="pl-PL" w:eastAsia="pl-PL"/>
    </w:rPr>
  </w:style>
  <w:style w:type="paragraph" w:styleId="Tekstpodstawowy">
    <w:name w:val="Body Text"/>
    <w:basedOn w:val="Normalny"/>
    <w:link w:val="TekstpodstawowyZnak"/>
    <w:uiPriority w:val="99"/>
    <w:rsid w:val="00773637"/>
    <w:pPr>
      <w:jc w:val="center"/>
    </w:pPr>
    <w:rPr>
      <w:rFonts w:ascii="Arial" w:hAnsi="Arial" w:cs="Arial"/>
      <w:b/>
      <w:bCs/>
      <w:sz w:val="20"/>
      <w:szCs w:val="20"/>
    </w:rPr>
  </w:style>
  <w:style w:type="character" w:customStyle="1" w:styleId="TekstpodstawowyZnak">
    <w:name w:val="Tekst podstawowy Znak"/>
    <w:basedOn w:val="Domylnaczcionkaakapitu"/>
    <w:link w:val="Tekstpodstawowy"/>
    <w:uiPriority w:val="99"/>
    <w:locked/>
    <w:rsid w:val="00773637"/>
    <w:rPr>
      <w:rFonts w:ascii="Arial" w:hAnsi="Arial" w:cs="Arial"/>
      <w:b/>
      <w:bCs/>
      <w:lang w:val="pl-PL" w:eastAsia="pl-PL"/>
    </w:rPr>
  </w:style>
  <w:style w:type="paragraph" w:styleId="Podtytu">
    <w:name w:val="Subtitle"/>
    <w:basedOn w:val="Normalny"/>
    <w:link w:val="PodtytuZnak"/>
    <w:uiPriority w:val="99"/>
    <w:qFormat/>
    <w:rsid w:val="00773637"/>
    <w:pPr>
      <w:jc w:val="center"/>
    </w:pPr>
    <w:rPr>
      <w:rFonts w:ascii="Arial" w:hAnsi="Arial" w:cs="Arial"/>
      <w:b/>
      <w:bCs/>
    </w:rPr>
  </w:style>
  <w:style w:type="character" w:customStyle="1" w:styleId="PodtytuZnak">
    <w:name w:val="Podtytuł Znak"/>
    <w:basedOn w:val="Domylnaczcionkaakapitu"/>
    <w:link w:val="Podtytu"/>
    <w:uiPriority w:val="99"/>
    <w:locked/>
    <w:rsid w:val="00773637"/>
    <w:rPr>
      <w:rFonts w:ascii="Arial" w:hAnsi="Arial" w:cs="Arial"/>
      <w:b/>
      <w:bCs/>
      <w:sz w:val="24"/>
      <w:szCs w:val="24"/>
      <w:lang w:val="pl-PL" w:eastAsia="pl-PL"/>
    </w:rPr>
  </w:style>
  <w:style w:type="paragraph" w:styleId="Tekstkomentarza">
    <w:name w:val="annotation text"/>
    <w:basedOn w:val="Normalny"/>
    <w:link w:val="TekstkomentarzaZnak"/>
    <w:uiPriority w:val="99"/>
    <w:semiHidden/>
    <w:rsid w:val="00773637"/>
    <w:rPr>
      <w:rFonts w:ascii="Arial" w:hAnsi="Arial" w:cs="Arial"/>
      <w:sz w:val="20"/>
      <w:szCs w:val="20"/>
    </w:rPr>
  </w:style>
  <w:style w:type="character" w:customStyle="1" w:styleId="TekstkomentarzaZnak">
    <w:name w:val="Tekst komentarza Znak"/>
    <w:basedOn w:val="Domylnaczcionkaakapitu"/>
    <w:link w:val="Tekstkomentarza"/>
    <w:uiPriority w:val="99"/>
    <w:locked/>
    <w:rsid w:val="00773637"/>
    <w:rPr>
      <w:rFonts w:ascii="Arial" w:hAnsi="Arial" w:cs="Arial"/>
      <w:lang w:val="pl-PL" w:eastAsia="pl-PL"/>
    </w:rPr>
  </w:style>
  <w:style w:type="character" w:styleId="Hipercze">
    <w:name w:val="Hyperlink"/>
    <w:basedOn w:val="Domylnaczcionkaakapitu"/>
    <w:uiPriority w:val="99"/>
    <w:rsid w:val="00773637"/>
    <w:rPr>
      <w:rFonts w:ascii="Times New Roman" w:hAnsi="Times New Roman" w:cs="Times New Roman"/>
      <w:color w:val="0000FF"/>
      <w:u w:val="single"/>
    </w:rPr>
  </w:style>
  <w:style w:type="paragraph" w:styleId="Tekstpodstawowy3">
    <w:name w:val="Body Text 3"/>
    <w:basedOn w:val="Normalny"/>
    <w:link w:val="Tekstpodstawowy3Znak"/>
    <w:uiPriority w:val="99"/>
    <w:rsid w:val="00773637"/>
    <w:rPr>
      <w:rFonts w:ascii="Arial" w:hAnsi="Arial" w:cs="Arial"/>
      <w:b/>
      <w:bCs/>
      <w:sz w:val="20"/>
      <w:szCs w:val="20"/>
    </w:rPr>
  </w:style>
  <w:style w:type="character" w:customStyle="1" w:styleId="Tekstpodstawowy3Znak">
    <w:name w:val="Tekst podstawowy 3 Znak"/>
    <w:basedOn w:val="Domylnaczcionkaakapitu"/>
    <w:link w:val="Tekstpodstawowy3"/>
    <w:uiPriority w:val="99"/>
    <w:locked/>
    <w:rsid w:val="00773637"/>
    <w:rPr>
      <w:rFonts w:ascii="Times New Roman" w:hAnsi="Times New Roman" w:cs="Times New Roman"/>
      <w:sz w:val="16"/>
      <w:szCs w:val="16"/>
    </w:rPr>
  </w:style>
  <w:style w:type="character" w:styleId="Numerstrony">
    <w:name w:val="page number"/>
    <w:basedOn w:val="Domylnaczcionkaakapitu"/>
    <w:uiPriority w:val="99"/>
    <w:rsid w:val="00773637"/>
    <w:rPr>
      <w:rFonts w:ascii="Times New Roman" w:hAnsi="Times New Roman" w:cs="Times New Roman"/>
    </w:rPr>
  </w:style>
  <w:style w:type="paragraph" w:styleId="Stopka">
    <w:name w:val="footer"/>
    <w:basedOn w:val="Normalny"/>
    <w:link w:val="StopkaZnak"/>
    <w:uiPriority w:val="99"/>
    <w:rsid w:val="00773637"/>
    <w:pPr>
      <w:tabs>
        <w:tab w:val="center" w:pos="4536"/>
        <w:tab w:val="right" w:pos="9072"/>
      </w:tabs>
    </w:pPr>
    <w:rPr>
      <w:rFonts w:ascii="Arial" w:hAnsi="Arial" w:cs="Arial"/>
    </w:rPr>
  </w:style>
  <w:style w:type="character" w:customStyle="1" w:styleId="StopkaZnak">
    <w:name w:val="Stopka Znak"/>
    <w:basedOn w:val="Domylnaczcionkaakapitu"/>
    <w:link w:val="Stopka"/>
    <w:uiPriority w:val="99"/>
    <w:locked/>
    <w:rsid w:val="00773637"/>
    <w:rPr>
      <w:rFonts w:ascii="Arial" w:hAnsi="Arial" w:cs="Arial"/>
      <w:sz w:val="24"/>
      <w:szCs w:val="24"/>
    </w:rPr>
  </w:style>
  <w:style w:type="paragraph" w:customStyle="1" w:styleId="Akapitzlist1">
    <w:name w:val="Akapit z listą1"/>
    <w:basedOn w:val="Normalny"/>
    <w:uiPriority w:val="99"/>
    <w:rsid w:val="00773637"/>
    <w:pPr>
      <w:ind w:left="708"/>
    </w:pPr>
  </w:style>
  <w:style w:type="paragraph" w:customStyle="1" w:styleId="Tekstpodstawowywcity1">
    <w:name w:val="Tekst podstawowy wcięty1"/>
    <w:basedOn w:val="Normalny"/>
    <w:uiPriority w:val="99"/>
    <w:rsid w:val="00773637"/>
    <w:pPr>
      <w:ind w:left="360"/>
    </w:pPr>
    <w:rPr>
      <w:rFonts w:ascii="Arial" w:hAnsi="Arial" w:cs="Arial"/>
      <w:sz w:val="20"/>
      <w:szCs w:val="20"/>
    </w:rPr>
  </w:style>
  <w:style w:type="character" w:customStyle="1" w:styleId="BodyTextIndentChar1">
    <w:name w:val="Body Text Indent Char1"/>
    <w:uiPriority w:val="99"/>
    <w:rsid w:val="00773637"/>
    <w:rPr>
      <w:rFonts w:ascii="Arial" w:hAnsi="Arial" w:cs="Arial"/>
      <w:sz w:val="24"/>
      <w:szCs w:val="24"/>
      <w:lang w:val="pl-PL" w:eastAsia="pl-PL"/>
    </w:rPr>
  </w:style>
  <w:style w:type="paragraph" w:customStyle="1" w:styleId="Akapitzlist2">
    <w:name w:val="Akapit z listą2"/>
    <w:basedOn w:val="Normalny"/>
    <w:uiPriority w:val="99"/>
    <w:rsid w:val="00773637"/>
    <w:pPr>
      <w:ind w:left="720"/>
    </w:pPr>
  </w:style>
  <w:style w:type="paragraph" w:styleId="Tekstdymka">
    <w:name w:val="Balloon Text"/>
    <w:basedOn w:val="Normalny"/>
    <w:link w:val="TekstdymkaZnak"/>
    <w:uiPriority w:val="99"/>
    <w:semiHidden/>
    <w:rsid w:val="00773637"/>
    <w:rPr>
      <w:rFonts w:ascii="Tahoma" w:hAnsi="Tahoma" w:cs="Tahoma"/>
      <w:sz w:val="16"/>
      <w:szCs w:val="16"/>
    </w:rPr>
  </w:style>
  <w:style w:type="character" w:customStyle="1" w:styleId="TekstdymkaZnak">
    <w:name w:val="Tekst dymka Znak"/>
    <w:basedOn w:val="Domylnaczcionkaakapitu"/>
    <w:link w:val="Tekstdymka"/>
    <w:uiPriority w:val="99"/>
    <w:locked/>
    <w:rsid w:val="00773637"/>
    <w:rPr>
      <w:rFonts w:ascii="Times New Roman" w:hAnsi="Times New Roman" w:cs="Times New Roman"/>
      <w:sz w:val="2"/>
      <w:szCs w:val="2"/>
    </w:rPr>
  </w:style>
  <w:style w:type="paragraph" w:customStyle="1" w:styleId="ZnakZnakZnakZnakZnak">
    <w:name w:val="Znak Znak Znak Znak Znak"/>
    <w:basedOn w:val="Normalny"/>
    <w:uiPriority w:val="99"/>
    <w:rsid w:val="00773637"/>
    <w:rPr>
      <w:rFonts w:ascii="Arial" w:hAnsi="Arial" w:cs="Arial"/>
    </w:rPr>
  </w:style>
  <w:style w:type="paragraph" w:customStyle="1" w:styleId="Styl">
    <w:name w:val="Styl"/>
    <w:basedOn w:val="Normalny"/>
    <w:next w:val="Nagwek"/>
    <w:uiPriority w:val="99"/>
    <w:rsid w:val="00773637"/>
    <w:pPr>
      <w:tabs>
        <w:tab w:val="center" w:pos="4536"/>
        <w:tab w:val="right" w:pos="9072"/>
      </w:tabs>
    </w:pPr>
    <w:rPr>
      <w:rFonts w:ascii="Arial" w:hAnsi="Arial" w:cs="Arial"/>
    </w:rPr>
  </w:style>
  <w:style w:type="paragraph" w:styleId="Zwykytekst">
    <w:name w:val="Plain Text"/>
    <w:basedOn w:val="Normalny"/>
    <w:link w:val="ZwykytekstZnak"/>
    <w:uiPriority w:val="99"/>
    <w:rsid w:val="00773637"/>
    <w:rPr>
      <w:rFonts w:ascii="Consolas" w:hAnsi="Consolas" w:cs="Consolas"/>
      <w:sz w:val="21"/>
      <w:szCs w:val="21"/>
    </w:rPr>
  </w:style>
  <w:style w:type="character" w:customStyle="1" w:styleId="ZwykytekstZnak">
    <w:name w:val="Zwykły tekst Znak"/>
    <w:basedOn w:val="Domylnaczcionkaakapitu"/>
    <w:link w:val="Zwykytekst"/>
    <w:uiPriority w:val="99"/>
    <w:locked/>
    <w:rsid w:val="00773637"/>
    <w:rPr>
      <w:rFonts w:ascii="Consolas" w:hAnsi="Consolas" w:cs="Consolas"/>
      <w:sz w:val="21"/>
      <w:szCs w:val="21"/>
      <w:lang w:val="pl-PL" w:eastAsia="pl-PL"/>
    </w:rPr>
  </w:style>
  <w:style w:type="paragraph" w:styleId="Tekstprzypisudolnego">
    <w:name w:val="footnote text"/>
    <w:basedOn w:val="Normalny"/>
    <w:link w:val="TekstprzypisudolnegoZnak"/>
    <w:uiPriority w:val="99"/>
    <w:semiHidden/>
    <w:rsid w:val="00773637"/>
    <w:rPr>
      <w:sz w:val="20"/>
      <w:szCs w:val="20"/>
    </w:rPr>
  </w:style>
  <w:style w:type="character" w:customStyle="1" w:styleId="TekstprzypisudolnegoZnak">
    <w:name w:val="Tekst przypisu dolnego Znak"/>
    <w:basedOn w:val="Domylnaczcionkaakapitu"/>
    <w:link w:val="Tekstprzypisudolnego"/>
    <w:uiPriority w:val="99"/>
    <w:locked/>
    <w:rsid w:val="00773637"/>
    <w:rPr>
      <w:rFonts w:ascii="Times New Roman" w:hAnsi="Times New Roman" w:cs="Times New Roman"/>
      <w:sz w:val="20"/>
      <w:szCs w:val="20"/>
    </w:rPr>
  </w:style>
  <w:style w:type="character" w:styleId="Odwoanieprzypisudolnego">
    <w:name w:val="footnote reference"/>
    <w:basedOn w:val="Domylnaczcionkaakapitu"/>
    <w:uiPriority w:val="99"/>
    <w:semiHidden/>
    <w:rsid w:val="00773637"/>
    <w:rPr>
      <w:rFonts w:ascii="Times New Roman" w:hAnsi="Times New Roman" w:cs="Times New Roman"/>
      <w:vertAlign w:val="superscript"/>
    </w:rPr>
  </w:style>
  <w:style w:type="paragraph" w:styleId="NormalnyWeb">
    <w:name w:val="Normal (Web)"/>
    <w:basedOn w:val="Normalny"/>
    <w:uiPriority w:val="99"/>
    <w:rsid w:val="00773637"/>
    <w:pPr>
      <w:spacing w:before="100" w:beforeAutospacing="1" w:after="100" w:afterAutospacing="1"/>
    </w:pPr>
  </w:style>
  <w:style w:type="paragraph" w:customStyle="1" w:styleId="ZnakZnak1">
    <w:name w:val="Znak Znak1"/>
    <w:basedOn w:val="Normalny"/>
    <w:uiPriority w:val="99"/>
    <w:rsid w:val="00773637"/>
    <w:rPr>
      <w:rFonts w:ascii="Arial" w:hAnsi="Arial" w:cs="Arial"/>
    </w:rPr>
  </w:style>
  <w:style w:type="paragraph" w:styleId="Tekstpodstawowywcity3">
    <w:name w:val="Body Text Indent 3"/>
    <w:basedOn w:val="Normalny"/>
    <w:link w:val="Tekstpodstawowywcity3Znak"/>
    <w:uiPriority w:val="99"/>
    <w:rsid w:val="007736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773637"/>
    <w:rPr>
      <w:rFonts w:ascii="Times New Roman" w:hAnsi="Times New Roman" w:cs="Times New Roman"/>
      <w:sz w:val="16"/>
      <w:szCs w:val="16"/>
    </w:rPr>
  </w:style>
  <w:style w:type="paragraph" w:styleId="Tekstpodstawowy2">
    <w:name w:val="Body Text 2"/>
    <w:basedOn w:val="Normalny"/>
    <w:link w:val="Tekstpodstawowy2Znak"/>
    <w:uiPriority w:val="99"/>
    <w:rsid w:val="00773637"/>
    <w:pPr>
      <w:spacing w:after="120" w:line="480" w:lineRule="auto"/>
    </w:pPr>
  </w:style>
  <w:style w:type="character" w:customStyle="1" w:styleId="Tekstpodstawowy2Znak">
    <w:name w:val="Tekst podstawowy 2 Znak"/>
    <w:basedOn w:val="Domylnaczcionkaakapitu"/>
    <w:link w:val="Tekstpodstawowy2"/>
    <w:uiPriority w:val="99"/>
    <w:locked/>
    <w:rsid w:val="00773637"/>
    <w:rPr>
      <w:rFonts w:ascii="Times New Roman" w:hAnsi="Times New Roman" w:cs="Times New Roman"/>
      <w:sz w:val="24"/>
      <w:szCs w:val="24"/>
    </w:rPr>
  </w:style>
  <w:style w:type="paragraph" w:styleId="Akapitzlist">
    <w:name w:val="List Paragraph"/>
    <w:basedOn w:val="Normalny"/>
    <w:uiPriority w:val="99"/>
    <w:qFormat/>
    <w:rsid w:val="00773637"/>
    <w:pPr>
      <w:spacing w:after="200" w:line="276" w:lineRule="auto"/>
      <w:ind w:left="720"/>
    </w:pPr>
    <w:rPr>
      <w:rFonts w:ascii="Calibri" w:hAnsi="Calibri" w:cs="Calibri"/>
      <w:sz w:val="22"/>
      <w:szCs w:val="22"/>
      <w:lang w:eastAsia="en-US"/>
    </w:rPr>
  </w:style>
  <w:style w:type="character" w:styleId="Odwoaniedokomentarza">
    <w:name w:val="annotation reference"/>
    <w:basedOn w:val="Domylnaczcionkaakapitu"/>
    <w:uiPriority w:val="99"/>
    <w:semiHidden/>
    <w:rsid w:val="00773637"/>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semiHidden/>
    <w:rsid w:val="00773637"/>
    <w:rPr>
      <w:b/>
      <w:bCs/>
    </w:rPr>
  </w:style>
  <w:style w:type="character" w:customStyle="1" w:styleId="TematkomentarzaZnak">
    <w:name w:val="Temat komentarza Znak"/>
    <w:basedOn w:val="TekstkomentarzaZnak"/>
    <w:link w:val="Tematkomentarza"/>
    <w:uiPriority w:val="99"/>
    <w:locked/>
    <w:rsid w:val="00773637"/>
    <w:rPr>
      <w:rFonts w:ascii="Arial" w:hAnsi="Arial" w:cs="Arial"/>
      <w:b/>
      <w:bCs/>
      <w:lang w:val="pl-PL" w:eastAsia="pl-PL"/>
    </w:rPr>
  </w:style>
  <w:style w:type="character" w:customStyle="1" w:styleId="apple-converted-space">
    <w:name w:val="apple-converted-space"/>
    <w:basedOn w:val="Domylnaczcionkaakapitu"/>
    <w:uiPriority w:val="99"/>
    <w:rsid w:val="00773637"/>
    <w:rPr>
      <w:rFonts w:ascii="Times New Roman" w:hAnsi="Times New Roman" w:cs="Times New Roman"/>
    </w:rPr>
  </w:style>
  <w:style w:type="paragraph" w:customStyle="1" w:styleId="Tekstpodstawowy21">
    <w:name w:val="Tekst podstawowy 21"/>
    <w:basedOn w:val="Normalny"/>
    <w:uiPriority w:val="99"/>
    <w:rsid w:val="00773637"/>
    <w:pPr>
      <w:suppressAutoHyphens/>
    </w:pPr>
    <w:rPr>
      <w:sz w:val="44"/>
      <w:szCs w:val="44"/>
      <w:lang w:eastAsia="ar-SA"/>
    </w:rPr>
  </w:style>
  <w:style w:type="paragraph" w:styleId="Tekstprzypisukocowego">
    <w:name w:val="endnote text"/>
    <w:basedOn w:val="Normalny"/>
    <w:link w:val="TekstprzypisukocowegoZnak"/>
    <w:uiPriority w:val="99"/>
    <w:semiHidden/>
    <w:rsid w:val="00773637"/>
    <w:rPr>
      <w:sz w:val="20"/>
      <w:szCs w:val="20"/>
    </w:rPr>
  </w:style>
  <w:style w:type="character" w:customStyle="1" w:styleId="TekstprzypisukocowegoZnak">
    <w:name w:val="Tekst przypisu końcowego Znak"/>
    <w:basedOn w:val="Domylnaczcionkaakapitu"/>
    <w:link w:val="Tekstprzypisukocowego"/>
    <w:uiPriority w:val="99"/>
    <w:locked/>
    <w:rsid w:val="00773637"/>
    <w:rPr>
      <w:rFonts w:ascii="Times New Roman" w:hAnsi="Times New Roman" w:cs="Times New Roman"/>
      <w:sz w:val="20"/>
      <w:szCs w:val="20"/>
    </w:rPr>
  </w:style>
  <w:style w:type="paragraph" w:customStyle="1" w:styleId="BodyText21">
    <w:name w:val="Body Text 21"/>
    <w:basedOn w:val="Normalny"/>
    <w:uiPriority w:val="99"/>
    <w:rsid w:val="00773637"/>
    <w:pPr>
      <w:tabs>
        <w:tab w:val="left" w:pos="0"/>
      </w:tabs>
      <w:jc w:val="both"/>
    </w:pPr>
  </w:style>
  <w:style w:type="character" w:customStyle="1" w:styleId="Teksttreci2">
    <w:name w:val="Tekst treści (2)_"/>
    <w:basedOn w:val="Domylnaczcionkaakapitu"/>
    <w:link w:val="Teksttreci20"/>
    <w:uiPriority w:val="99"/>
    <w:locked/>
    <w:rsid w:val="00773637"/>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773637"/>
    <w:pPr>
      <w:widowControl w:val="0"/>
      <w:shd w:val="clear" w:color="auto" w:fill="FFFFFF"/>
      <w:spacing w:before="280" w:after="280" w:line="250" w:lineRule="exact"/>
      <w:ind w:hanging="420"/>
      <w:jc w:val="both"/>
    </w:pPr>
    <w:rPr>
      <w:sz w:val="22"/>
      <w:szCs w:val="22"/>
    </w:rPr>
  </w:style>
  <w:style w:type="character" w:styleId="Odwoanieprzypisukocowego">
    <w:name w:val="endnote reference"/>
    <w:basedOn w:val="Domylnaczcionkaakapitu"/>
    <w:uiPriority w:val="99"/>
    <w:semiHidden/>
    <w:rsid w:val="00566DE2"/>
    <w:rPr>
      <w:vertAlign w:val="superscript"/>
    </w:rPr>
  </w:style>
  <w:style w:type="paragraph" w:styleId="Poprawka">
    <w:name w:val="Revision"/>
    <w:hidden/>
    <w:uiPriority w:val="99"/>
    <w:semiHidden/>
    <w:rsid w:val="009D2BF0"/>
    <w:rPr>
      <w:rFonts w:ascii="Times New Roman" w:hAnsi="Times New Roman"/>
      <w:sz w:val="24"/>
      <w:szCs w:val="24"/>
    </w:rPr>
  </w:style>
  <w:style w:type="table" w:styleId="Tabela-Siatka">
    <w:name w:val="Table Grid"/>
    <w:basedOn w:val="Standardowy"/>
    <w:locked/>
    <w:rsid w:val="00375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locked/>
    <w:rsid w:val="00AD6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9766">
      <w:bodyDiv w:val="1"/>
      <w:marLeft w:val="0"/>
      <w:marRight w:val="0"/>
      <w:marTop w:val="0"/>
      <w:marBottom w:val="0"/>
      <w:divBdr>
        <w:top w:val="none" w:sz="0" w:space="0" w:color="auto"/>
        <w:left w:val="none" w:sz="0" w:space="0" w:color="auto"/>
        <w:bottom w:val="none" w:sz="0" w:space="0" w:color="auto"/>
        <w:right w:val="none" w:sz="0" w:space="0" w:color="auto"/>
      </w:divBdr>
    </w:div>
    <w:div w:id="105856553">
      <w:bodyDiv w:val="1"/>
      <w:marLeft w:val="0"/>
      <w:marRight w:val="0"/>
      <w:marTop w:val="0"/>
      <w:marBottom w:val="0"/>
      <w:divBdr>
        <w:top w:val="none" w:sz="0" w:space="0" w:color="auto"/>
        <w:left w:val="none" w:sz="0" w:space="0" w:color="auto"/>
        <w:bottom w:val="none" w:sz="0" w:space="0" w:color="auto"/>
        <w:right w:val="none" w:sz="0" w:space="0" w:color="auto"/>
      </w:divBdr>
    </w:div>
    <w:div w:id="125708311">
      <w:marLeft w:val="0"/>
      <w:marRight w:val="0"/>
      <w:marTop w:val="0"/>
      <w:marBottom w:val="0"/>
      <w:divBdr>
        <w:top w:val="none" w:sz="0" w:space="0" w:color="auto"/>
        <w:left w:val="none" w:sz="0" w:space="0" w:color="auto"/>
        <w:bottom w:val="none" w:sz="0" w:space="0" w:color="auto"/>
        <w:right w:val="none" w:sz="0" w:space="0" w:color="auto"/>
      </w:divBdr>
    </w:div>
    <w:div w:id="159086519">
      <w:bodyDiv w:val="1"/>
      <w:marLeft w:val="0"/>
      <w:marRight w:val="0"/>
      <w:marTop w:val="0"/>
      <w:marBottom w:val="0"/>
      <w:divBdr>
        <w:top w:val="none" w:sz="0" w:space="0" w:color="auto"/>
        <w:left w:val="none" w:sz="0" w:space="0" w:color="auto"/>
        <w:bottom w:val="none" w:sz="0" w:space="0" w:color="auto"/>
        <w:right w:val="none" w:sz="0" w:space="0" w:color="auto"/>
      </w:divBdr>
    </w:div>
    <w:div w:id="287321870">
      <w:bodyDiv w:val="1"/>
      <w:marLeft w:val="0"/>
      <w:marRight w:val="0"/>
      <w:marTop w:val="0"/>
      <w:marBottom w:val="0"/>
      <w:divBdr>
        <w:top w:val="none" w:sz="0" w:space="0" w:color="auto"/>
        <w:left w:val="none" w:sz="0" w:space="0" w:color="auto"/>
        <w:bottom w:val="none" w:sz="0" w:space="0" w:color="auto"/>
        <w:right w:val="none" w:sz="0" w:space="0" w:color="auto"/>
      </w:divBdr>
    </w:div>
    <w:div w:id="565261265">
      <w:bodyDiv w:val="1"/>
      <w:marLeft w:val="0"/>
      <w:marRight w:val="0"/>
      <w:marTop w:val="0"/>
      <w:marBottom w:val="0"/>
      <w:divBdr>
        <w:top w:val="none" w:sz="0" w:space="0" w:color="auto"/>
        <w:left w:val="none" w:sz="0" w:space="0" w:color="auto"/>
        <w:bottom w:val="none" w:sz="0" w:space="0" w:color="auto"/>
        <w:right w:val="none" w:sz="0" w:space="0" w:color="auto"/>
      </w:divBdr>
    </w:div>
    <w:div w:id="793254441">
      <w:bodyDiv w:val="1"/>
      <w:marLeft w:val="0"/>
      <w:marRight w:val="0"/>
      <w:marTop w:val="0"/>
      <w:marBottom w:val="0"/>
      <w:divBdr>
        <w:top w:val="none" w:sz="0" w:space="0" w:color="auto"/>
        <w:left w:val="none" w:sz="0" w:space="0" w:color="auto"/>
        <w:bottom w:val="none" w:sz="0" w:space="0" w:color="auto"/>
        <w:right w:val="none" w:sz="0" w:space="0" w:color="auto"/>
      </w:divBdr>
    </w:div>
    <w:div w:id="908417257">
      <w:bodyDiv w:val="1"/>
      <w:marLeft w:val="0"/>
      <w:marRight w:val="0"/>
      <w:marTop w:val="0"/>
      <w:marBottom w:val="0"/>
      <w:divBdr>
        <w:top w:val="none" w:sz="0" w:space="0" w:color="auto"/>
        <w:left w:val="none" w:sz="0" w:space="0" w:color="auto"/>
        <w:bottom w:val="none" w:sz="0" w:space="0" w:color="auto"/>
        <w:right w:val="none" w:sz="0" w:space="0" w:color="auto"/>
      </w:divBdr>
    </w:div>
    <w:div w:id="1026521915">
      <w:bodyDiv w:val="1"/>
      <w:marLeft w:val="0"/>
      <w:marRight w:val="0"/>
      <w:marTop w:val="0"/>
      <w:marBottom w:val="0"/>
      <w:divBdr>
        <w:top w:val="none" w:sz="0" w:space="0" w:color="auto"/>
        <w:left w:val="none" w:sz="0" w:space="0" w:color="auto"/>
        <w:bottom w:val="none" w:sz="0" w:space="0" w:color="auto"/>
        <w:right w:val="none" w:sz="0" w:space="0" w:color="auto"/>
      </w:divBdr>
    </w:div>
    <w:div w:id="1195919927">
      <w:bodyDiv w:val="1"/>
      <w:marLeft w:val="0"/>
      <w:marRight w:val="0"/>
      <w:marTop w:val="0"/>
      <w:marBottom w:val="0"/>
      <w:divBdr>
        <w:top w:val="none" w:sz="0" w:space="0" w:color="auto"/>
        <w:left w:val="none" w:sz="0" w:space="0" w:color="auto"/>
        <w:bottom w:val="none" w:sz="0" w:space="0" w:color="auto"/>
        <w:right w:val="none" w:sz="0" w:space="0" w:color="auto"/>
      </w:divBdr>
    </w:div>
    <w:div w:id="1265923274">
      <w:bodyDiv w:val="1"/>
      <w:marLeft w:val="0"/>
      <w:marRight w:val="0"/>
      <w:marTop w:val="0"/>
      <w:marBottom w:val="0"/>
      <w:divBdr>
        <w:top w:val="none" w:sz="0" w:space="0" w:color="auto"/>
        <w:left w:val="none" w:sz="0" w:space="0" w:color="auto"/>
        <w:bottom w:val="none" w:sz="0" w:space="0" w:color="auto"/>
        <w:right w:val="none" w:sz="0" w:space="0" w:color="auto"/>
      </w:divBdr>
    </w:div>
    <w:div w:id="1694071116">
      <w:bodyDiv w:val="1"/>
      <w:marLeft w:val="0"/>
      <w:marRight w:val="0"/>
      <w:marTop w:val="0"/>
      <w:marBottom w:val="0"/>
      <w:divBdr>
        <w:top w:val="none" w:sz="0" w:space="0" w:color="auto"/>
        <w:left w:val="none" w:sz="0" w:space="0" w:color="auto"/>
        <w:bottom w:val="none" w:sz="0" w:space="0" w:color="auto"/>
        <w:right w:val="none" w:sz="0" w:space="0" w:color="auto"/>
      </w:divBdr>
    </w:div>
    <w:div w:id="21392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03CC-E57B-4A74-84B0-C7CB4835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2383</Words>
  <Characters>14301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SGH</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ewojda</dc:creator>
  <cp:keywords/>
  <dc:description/>
  <cp:lastModifiedBy>A</cp:lastModifiedBy>
  <cp:revision>11</cp:revision>
  <cp:lastPrinted>2019-04-09T08:57:00Z</cp:lastPrinted>
  <dcterms:created xsi:type="dcterms:W3CDTF">2020-04-08T17:08:00Z</dcterms:created>
  <dcterms:modified xsi:type="dcterms:W3CDTF">2020-04-10T10:57:00Z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0x010100E760348B8A66B14A9137F28382D3367D</vt:lpwstr>
  </property>
</Properties>
</file>