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val="pl-PL" w:eastAsia="pl-PL"/>
        </w:rPr>
      </w:pPr>
      <w:r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 xml:space="preserve">PAŃSTWOWA WYŻSZA SZKOŁA ZAWODOWA </w:t>
      </w: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val="pl-PL" w:eastAsia="pl-PL"/>
        </w:rPr>
      </w:pPr>
      <w:r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W TARNOWIE</w:t>
      </w:r>
    </w:p>
    <w:p w:rsidR="001D22AF" w:rsidRPr="001D22AF" w:rsidRDefault="001D22AF" w:rsidP="001D22AF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32"/>
          <w:szCs w:val="32"/>
          <w:lang w:val="pl-PL" w:eastAsia="pl-PL"/>
        </w:rPr>
      </w:pPr>
      <w:r w:rsidRPr="001D22AF">
        <w:rPr>
          <w:rFonts w:ascii="Arial" w:eastAsia="Times New Roman" w:hAnsi="Arial" w:cs="Times New Roman"/>
          <w:b/>
          <w:bCs/>
          <w:sz w:val="32"/>
          <w:szCs w:val="32"/>
          <w:lang w:val="pl-PL" w:eastAsia="pl-PL"/>
        </w:rPr>
        <w:t>Instytut Matematyczno-Przyrodniczy</w:t>
      </w: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pl-PL" w:eastAsia="pl-PL"/>
        </w:rPr>
      </w:pPr>
      <w:r w:rsidRPr="001D22AF">
        <w:rPr>
          <w:rFonts w:ascii="Arial" w:eastAsia="Times New Roman" w:hAnsi="Arial" w:cs="Arial"/>
          <w:b/>
          <w:sz w:val="32"/>
          <w:szCs w:val="32"/>
          <w:lang w:val="pl-PL" w:eastAsia="pl-PL"/>
        </w:rPr>
        <w:t>Zakład Ochrony Środowiska</w:t>
      </w:r>
    </w:p>
    <w:p w:rsidR="001D22AF" w:rsidRPr="001D22AF" w:rsidRDefault="001D22AF" w:rsidP="001D22AF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32"/>
          <w:szCs w:val="32"/>
          <w:lang w:val="pl-PL" w:eastAsia="pl-PL"/>
        </w:rPr>
      </w:pPr>
      <w:r w:rsidRPr="001D22AF">
        <w:rPr>
          <w:rFonts w:ascii="Arial" w:eastAsia="Times New Roman" w:hAnsi="Arial" w:cs="Times New Roman"/>
          <w:b/>
          <w:bCs/>
          <w:sz w:val="32"/>
          <w:szCs w:val="32"/>
          <w:lang w:val="pl-PL" w:eastAsia="pl-PL"/>
        </w:rPr>
        <w:t>Kierunek: Ochrona środowiska</w:t>
      </w: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pl-PL" w:eastAsia="pl-PL"/>
        </w:rPr>
      </w:pPr>
      <w:r w:rsidRPr="001D22AF">
        <w:rPr>
          <w:rFonts w:ascii="Arial" w:eastAsia="Times New Roman" w:hAnsi="Arial" w:cs="Arial"/>
          <w:b/>
          <w:sz w:val="32"/>
          <w:szCs w:val="32"/>
          <w:lang w:val="pl-PL" w:eastAsia="pl-PL"/>
        </w:rPr>
        <w:t>Studia stacjonarne</w:t>
      </w:r>
      <w:r>
        <w:rPr>
          <w:rFonts w:ascii="Arial" w:eastAsia="Times New Roman" w:hAnsi="Arial" w:cs="Arial"/>
          <w:b/>
          <w:sz w:val="32"/>
          <w:szCs w:val="32"/>
          <w:lang w:val="pl-PL" w:eastAsia="pl-PL"/>
        </w:rPr>
        <w:t>, profil praktyczny</w:t>
      </w: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:rsidR="001D22AF" w:rsidRPr="001D22AF" w:rsidRDefault="001D22AF" w:rsidP="001D22AF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36"/>
          <w:szCs w:val="24"/>
          <w:lang w:val="pl-PL" w:eastAsia="pl-PL"/>
        </w:rPr>
      </w:pPr>
      <w:r w:rsidRPr="001D22AF">
        <w:rPr>
          <w:rFonts w:ascii="Arial" w:eastAsia="Times New Roman" w:hAnsi="Arial" w:cs="Times New Roman"/>
          <w:b/>
          <w:bCs/>
          <w:sz w:val="36"/>
          <w:szCs w:val="24"/>
          <w:lang w:val="pl-PL" w:eastAsia="pl-PL"/>
        </w:rPr>
        <w:t>PLAN STUDIÓW i PROGRAM NAUCZANIA</w:t>
      </w: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4"/>
          <w:lang w:val="pl-PL" w:eastAsia="pl-PL"/>
        </w:rPr>
      </w:pPr>
    </w:p>
    <w:p w:rsidR="001D22AF" w:rsidRPr="001D22AF" w:rsidRDefault="00AA703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  <w:r>
        <w:rPr>
          <w:rFonts w:ascii="Arial" w:eastAsia="Times New Roman" w:hAnsi="Arial" w:cs="Times New Roman"/>
          <w:b/>
          <w:sz w:val="36"/>
          <w:szCs w:val="24"/>
          <w:lang w:val="pl-PL" w:eastAsia="pl-PL"/>
        </w:rPr>
        <w:t>(obowiązujący od roku 2019/2020</w:t>
      </w:r>
      <w:r w:rsidR="001D22AF" w:rsidRPr="001D22AF">
        <w:rPr>
          <w:rFonts w:ascii="Arial" w:eastAsia="Times New Roman" w:hAnsi="Arial" w:cs="Times New Roman"/>
          <w:b/>
          <w:sz w:val="36"/>
          <w:szCs w:val="24"/>
          <w:lang w:val="pl-PL" w:eastAsia="pl-PL"/>
        </w:rPr>
        <w:t>)</w:t>
      </w: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pl-PL" w:eastAsia="pl-PL"/>
        </w:rPr>
      </w:pPr>
      <w:r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Specjalności:</w:t>
      </w:r>
    </w:p>
    <w:p w:rsidR="001D22AF" w:rsidRPr="001D22AF" w:rsidRDefault="0043415A" w:rsidP="001D22A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pl-PL" w:eastAsia="pl-PL"/>
        </w:rPr>
      </w:pPr>
      <w:r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 xml:space="preserve">Odnawialne źródła energii, </w:t>
      </w:r>
      <w:r w:rsidR="001D22AF"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gospodarka odpadami</w:t>
      </w:r>
      <w:r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 xml:space="preserve"> i ochrona powietrza (</w:t>
      </w:r>
      <w:proofErr w:type="spellStart"/>
      <w:r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OZE</w:t>
      </w:r>
      <w:r w:rsidR="001D22AF"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GO</w:t>
      </w:r>
      <w:r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iOP</w:t>
      </w:r>
      <w:proofErr w:type="spellEnd"/>
      <w:r w:rsidR="001D22AF"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)</w:t>
      </w:r>
    </w:p>
    <w:p w:rsidR="001D22AF" w:rsidRPr="001D22AF" w:rsidRDefault="001D22AF" w:rsidP="001D22A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pl-PL" w:eastAsia="pl-PL"/>
        </w:rPr>
      </w:pPr>
      <w:r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Ochrona i gospodarowanie zasobami przyrody (</w:t>
      </w:r>
      <w:proofErr w:type="spellStart"/>
      <w:r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OiGZP</w:t>
      </w:r>
      <w:proofErr w:type="spellEnd"/>
      <w:r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)</w:t>
      </w:r>
    </w:p>
    <w:p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rPr>
          <w:rFonts w:ascii="Arial" w:eastAsia="Times New Roman" w:hAnsi="Arial" w:cs="Times New Roman"/>
          <w:sz w:val="36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D22AF" w:rsidRPr="001D22AF" w:rsidRDefault="001D22AF" w:rsidP="001D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D22AF" w:rsidRPr="00D2322A" w:rsidRDefault="00D2322A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8"/>
          <w:szCs w:val="24"/>
          <w:lang w:val="pl-PL" w:eastAsia="pl-PL"/>
        </w:rPr>
      </w:pPr>
      <w:r>
        <w:rPr>
          <w:rFonts w:ascii="Arial" w:eastAsia="Times New Roman" w:hAnsi="Arial" w:cs="Times New Roman"/>
          <w:b/>
          <w:sz w:val="28"/>
          <w:szCs w:val="24"/>
          <w:lang w:val="pl-PL" w:eastAsia="pl-PL"/>
        </w:rPr>
        <w:t>Tarnów 2019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val="pl-PL"/>
        </w:rPr>
        <w:id w:val="-63749585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3546D" w:rsidRDefault="0093546D">
          <w:pPr>
            <w:pStyle w:val="Nagwekspisutreci"/>
          </w:pPr>
          <w:r>
            <w:rPr>
              <w:lang w:val="pl-PL"/>
            </w:rPr>
            <w:t>Spis treści</w:t>
          </w:r>
        </w:p>
        <w:p w:rsidR="007165A0" w:rsidRDefault="00FF3E03">
          <w:pPr>
            <w:pStyle w:val="Spistreci1"/>
            <w:tabs>
              <w:tab w:val="right" w:leader="dot" w:pos="12996"/>
            </w:tabs>
            <w:rPr>
              <w:rFonts w:eastAsiaTheme="minorEastAsia"/>
              <w:noProof/>
            </w:rPr>
          </w:pPr>
          <w:r w:rsidRPr="00FF3E03">
            <w:fldChar w:fldCharType="begin"/>
          </w:r>
          <w:r w:rsidR="0093546D">
            <w:instrText xml:space="preserve"> TOC \o "1-3" \h \z \u </w:instrText>
          </w:r>
          <w:r w:rsidRPr="00FF3E03">
            <w:fldChar w:fldCharType="separate"/>
          </w:r>
          <w:hyperlink w:anchor="_Toc511919476" w:history="1">
            <w:r w:rsidR="007165A0" w:rsidRPr="005044A2">
              <w:rPr>
                <w:rStyle w:val="Hipercze"/>
                <w:rFonts w:eastAsia="Times New Roman"/>
                <w:noProof/>
                <w:lang w:val="pl-PL" w:eastAsia="pl-PL"/>
              </w:rPr>
              <w:t>OGÓLNA CHARAKTERYSTYKA PROGRAMU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77" w:history="1">
            <w:r w:rsidR="007165A0" w:rsidRPr="005044A2">
              <w:rPr>
                <w:rStyle w:val="Hipercze"/>
                <w:rFonts w:eastAsia="Times New Roman"/>
                <w:noProof/>
                <w:lang w:val="pl-PL" w:eastAsia="pl-PL"/>
              </w:rPr>
              <w:t>Sylwetka absolwenta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1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78" w:history="1">
            <w:r w:rsidR="007165A0" w:rsidRPr="005044A2">
              <w:rPr>
                <w:rStyle w:val="Hipercze"/>
                <w:noProof/>
                <w:lang w:val="pl-PL"/>
              </w:rPr>
              <w:t>PLAN NAUCZANIA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79" w:history="1">
            <w:r w:rsidR="007165A0" w:rsidRPr="005044A2">
              <w:rPr>
                <w:rStyle w:val="Hipercze"/>
                <w:noProof/>
                <w:lang w:val="pl-PL"/>
              </w:rPr>
              <w:t>Rok pierwszy, semestr pierwszy, obie specjalności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80" w:history="1">
            <w:r w:rsidR="007165A0" w:rsidRPr="005044A2">
              <w:rPr>
                <w:rStyle w:val="Hipercze"/>
                <w:noProof/>
                <w:lang w:val="pl-PL"/>
              </w:rPr>
              <w:t>Rok pierwszy, semestr drugi, OZE, gospodarka odpadami i ochrona powietrza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81" w:history="1">
            <w:r w:rsidR="007165A0" w:rsidRPr="005044A2">
              <w:rPr>
                <w:rStyle w:val="Hipercze"/>
                <w:noProof/>
                <w:lang w:val="pl-PL"/>
              </w:rPr>
              <w:t>Rok drugi, semestr trzeci, OZE, gospodarka odpadami i ochrona powietrza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82" w:history="1">
            <w:r w:rsidR="007165A0" w:rsidRPr="005044A2">
              <w:rPr>
                <w:rStyle w:val="Hipercze"/>
                <w:noProof/>
                <w:lang w:val="pl-PL"/>
              </w:rPr>
              <w:t>Rok drugi, semestr czwarty, OZE, gospodarka odpadami i ochrona powietrza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83" w:history="1">
            <w:r w:rsidR="007165A0" w:rsidRPr="005044A2">
              <w:rPr>
                <w:rStyle w:val="Hipercze"/>
                <w:noProof/>
                <w:lang w:val="pl-PL"/>
              </w:rPr>
              <w:t>Rok trzeci, semestr piąty, OZE, gospodarka odpadami i ochrona powietrza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84" w:history="1">
            <w:r w:rsidR="007165A0" w:rsidRPr="005044A2">
              <w:rPr>
                <w:rStyle w:val="Hipercze"/>
                <w:noProof/>
                <w:lang w:val="pl-PL"/>
              </w:rPr>
              <w:t>Rok trzeci, semestr szósty, OZE, gospodarka odpadami i ochrona powietrza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85" w:history="1">
            <w:r w:rsidR="007165A0" w:rsidRPr="005044A2">
              <w:rPr>
                <w:rStyle w:val="Hipercze"/>
                <w:noProof/>
                <w:lang w:val="pl-PL"/>
              </w:rPr>
              <w:t>Rok pierwszy, semestr drugi, Ochrona i gospodarka zasobami przyrody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86" w:history="1">
            <w:r w:rsidR="007165A0" w:rsidRPr="005044A2">
              <w:rPr>
                <w:rStyle w:val="Hipercze"/>
                <w:noProof/>
                <w:lang w:val="pl-PL"/>
              </w:rPr>
              <w:t>Rok drugi, semestr trzeci, Ochrona i gospodarka zasobami przyrody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87" w:history="1">
            <w:r w:rsidR="007165A0" w:rsidRPr="005044A2">
              <w:rPr>
                <w:rStyle w:val="Hipercze"/>
                <w:noProof/>
                <w:lang w:val="pl-PL"/>
              </w:rPr>
              <w:t>Rok drugi, semestr czwarty, Ochrona i gospodarka zasobami przyrody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88" w:history="1">
            <w:r w:rsidR="007165A0" w:rsidRPr="005044A2">
              <w:rPr>
                <w:rStyle w:val="Hipercze"/>
                <w:noProof/>
                <w:lang w:val="pl-PL"/>
              </w:rPr>
              <w:t>Rok trzeci, semestr piąty Ochrona i gospodarka zasobami przyrody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5A0" w:rsidRDefault="00FF3E03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</w:rPr>
          </w:pPr>
          <w:hyperlink w:anchor="_Toc511919489" w:history="1">
            <w:r w:rsidR="007165A0" w:rsidRPr="005044A2">
              <w:rPr>
                <w:rStyle w:val="Hipercze"/>
                <w:noProof/>
                <w:lang w:val="pl-PL"/>
              </w:rPr>
              <w:t>Rok trzeci, semestr szósty, Ochrona i gospodarka zasobami przyrody</w:t>
            </w:r>
            <w:r w:rsidR="00716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5A0">
              <w:rPr>
                <w:noProof/>
                <w:webHidden/>
              </w:rPr>
              <w:instrText xml:space="preserve"> PAGEREF _Toc511919489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E3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46D" w:rsidRDefault="00FF3E03">
          <w:r>
            <w:rPr>
              <w:b/>
              <w:bCs/>
              <w:lang w:val="pl-PL"/>
            </w:rPr>
            <w:fldChar w:fldCharType="end"/>
          </w:r>
        </w:p>
      </w:sdtContent>
    </w:sdt>
    <w:p w:rsidR="001D22AF" w:rsidRDefault="001D22AF">
      <w:r>
        <w:br w:type="page"/>
      </w:r>
    </w:p>
    <w:p w:rsidR="0093546D" w:rsidRPr="0093546D" w:rsidRDefault="000B148C" w:rsidP="00456730">
      <w:pPr>
        <w:pStyle w:val="Nagwek1"/>
        <w:rPr>
          <w:rFonts w:eastAsia="Times New Roman"/>
          <w:lang w:val="pl-PL" w:eastAsia="pl-PL"/>
        </w:rPr>
      </w:pPr>
      <w:bookmarkStart w:id="0" w:name="_Toc412047334"/>
      <w:bookmarkStart w:id="1" w:name="_Toc511919476"/>
      <w:r>
        <w:rPr>
          <w:rFonts w:eastAsia="Times New Roman"/>
          <w:lang w:val="pl-PL" w:eastAsia="pl-PL"/>
        </w:rPr>
        <w:lastRenderedPageBreak/>
        <w:t>O</w:t>
      </w:r>
      <w:r w:rsidR="006D7183">
        <w:rPr>
          <w:rFonts w:eastAsia="Times New Roman"/>
          <w:lang w:val="pl-PL" w:eastAsia="pl-PL"/>
        </w:rPr>
        <w:t>GÓLNA CHARAKTERYSTYKA PROGRAMU</w:t>
      </w:r>
      <w:bookmarkEnd w:id="0"/>
      <w:bookmarkEnd w:id="1"/>
    </w:p>
    <w:p w:rsidR="0093546D" w:rsidRPr="00071D20" w:rsidRDefault="0093546D" w:rsidP="00935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Pierwszy semestr studiów jest wspólny dla obu specjalności. Pod koniec semestru studenci wybierają jedną z dwóch specjalnośc</w:t>
      </w:r>
      <w:r w:rsidR="0043415A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i, </w:t>
      </w:r>
      <w:r w:rsidR="00071D20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„Ochrona i gospodarowanie zasobami przyrody” lub </w:t>
      </w:r>
      <w:r w:rsidR="0043415A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„Odnawialne źródła </w:t>
      </w:r>
      <w:proofErr w:type="spellStart"/>
      <w:r w:rsidR="0043415A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energii,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gospodarka</w:t>
      </w:r>
      <w:proofErr w:type="spellEnd"/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odpadami</w:t>
      </w:r>
      <w:r w:rsidR="0043415A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ochrona powietrza</w:t>
      </w:r>
      <w:r w:rsidR="00071D20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Specjalności są realizowane poprzez kursy wspólne, wykraczające oczywiście poza zakres specjalności, oraz kursy zróżnicowane w zależności od specjalności. Zagadnienia dotyczące jednej ze specjalności są również omawiane, jednak znacznie mniej szczegółowo, na specjalności drugiej. Taka konstrukcja programu umożliwia nabranie biegłości w jednej specjalności, przy równoczesnym rozeznaniu w całości problematyki ochrony środowiska. Ze względu na interdyscyplinarny charakter i szeroki zakres problematyki ochrony środowiska nie jest możliwe nabycie szczegółowej wiedzy i uzyskanie praktycznych umiejętności w pełnym zakresie.</w:t>
      </w:r>
    </w:p>
    <w:p w:rsidR="0093546D" w:rsidRPr="00071D20" w:rsidRDefault="0093546D" w:rsidP="00935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Autorzy programu kierując się dotychczasowym doświadczeniem mają świadomość, że </w:t>
      </w:r>
      <w:r w:rsidR="00071D20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wszystkie efekty uczenia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przypisane nauczaniu w szkołach średnich zostały rzeczywiście osiągnięte. Dlatego </w:t>
      </w:r>
      <w:r w:rsidR="000B148C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pierwszym semestrze przewidziano kursy repetytoryjne z chemii. Właściwe kursy chemii i biochemii zostały przesunięte o jeden semestr, aby przychodzili na nie studenci już bardziej dojrzali i po kursach wyrównawczych. Ponadto, podobnie jak w poprzednim programie, studenci lepiej dający sobie radę z materiałem teor</w:t>
      </w:r>
      <w:r w:rsidR="00071D20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etycznym będą m</w:t>
      </w:r>
      <w:r w:rsidR="000530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="00071D20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gli wybrać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dodatkowe zajęcia laboratoryjne, a studenci słabsi dodatkowe ćwiczenia obliczeniowe. Kierując się doświadczeniem </w:t>
      </w:r>
      <w:r w:rsidR="000B148C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wcześniejszych lat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zrezygnowano z wykładów</w:t>
      </w:r>
      <w:r w:rsidR="00071D20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części kursów,</w:t>
      </w:r>
      <w:r w:rsidR="000B148C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między innymi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chemii, </w:t>
      </w:r>
      <w:r w:rsidR="000B148C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matematyki, fizyki, 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zastępując je ćwiczeniami tablicowymi, umożliwiającymi lepsze dotarcie do studentów o różnym poziomie przygotowania i uzdolnień.</w:t>
      </w:r>
      <w:r w:rsidRPr="00071D20">
        <w:rPr>
          <w:rFonts w:ascii="Times New Roman" w:eastAsia="Times New Roman" w:hAnsi="Times New Roman" w:cs="Times New Roman"/>
          <w:color w:val="0070C0"/>
          <w:sz w:val="24"/>
          <w:szCs w:val="24"/>
          <w:lang w:val="pl-PL" w:eastAsia="pl-PL"/>
        </w:rPr>
        <w:t xml:space="preserve"> 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Ćwiczenia z matematyki odbywać się będą na poziomie podstawowym lub rozszerzonym, zgodnie z możliwościami studentów. Fizyka będzie uczona w szerszym zakresie dla specjalnoś</w:t>
      </w:r>
      <w:r w:rsidR="0043415A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ci „Odnawialne źródła energii, 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gospodarka odpadami</w:t>
      </w:r>
      <w:r w:rsidR="0043415A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ochrona powietrza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”,</w:t>
      </w:r>
      <w:r w:rsidRPr="00071D20">
        <w:rPr>
          <w:rFonts w:ascii="Times New Roman" w:eastAsia="Times New Roman" w:hAnsi="Times New Roman" w:cs="Times New Roman"/>
          <w:color w:val="0070C0"/>
          <w:sz w:val="24"/>
          <w:szCs w:val="24"/>
          <w:lang w:val="pl-PL" w:eastAsia="pl-PL"/>
        </w:rPr>
        <w:t xml:space="preserve"> 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także tylko ta specjalność będzie miała kurs „Chemia fizyczna” i „Metody ch</w:t>
      </w:r>
      <w:r w:rsidR="000B148C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emiczne w gospodarce odpadami”.</w:t>
      </w:r>
      <w:r w:rsid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kolei na specjalności </w:t>
      </w:r>
      <w:r w:rsidR="00071D20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„Ochrona i gospodarowanie zasobami przyrody”</w:t>
      </w:r>
      <w:r w:rsid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studenci odbędą więcej kursów z zakresy praktycznego poznania elementów przyrody jak „Zajęcia terenowe z zoologii lub botaniki”, „Oznaczanie roślin”. „Oznaczanie owadów” i wiele innych.</w:t>
      </w:r>
    </w:p>
    <w:p w:rsidR="0093546D" w:rsidRPr="00071D20" w:rsidRDefault="0093546D" w:rsidP="00935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kształceniu na obu specjalnościach szczególną wagę przykłada się do znajomości ram prawnych, w których ochrona środowiska dokonuje się praktycznie, a także do umiejętności poruszania się w ramach obowiązującego prawa. Student powinien być przygotowany nie tylko do pracy w istniejących instytucjach, ale także do prowadzenia własnej działalności gospodarczej nakierowanej na działania wytwórcze i eksperckie w ramach wybranej specjalności. Dlatego wiele zajęć dotyczy praktycznego sporządzania planów, sprawozdań, czy wreszcie na zakończenie aplikowania o fundusze na ochronę przyrody czy środowiska, gdyż zwykle przedsięwzięcia z tego zakresu są wspierane funduszami zewnętrznymi (dotacje, kredyty preferencyjne).</w:t>
      </w:r>
    </w:p>
    <w:p w:rsidR="0093546D" w:rsidRPr="00071D20" w:rsidRDefault="0093546D" w:rsidP="00935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Wybrane specjalności wygenerują naszym zdaniem najwięcej miejsc pracy w obszarze ochrony środowiska. Nie chcemy kształcić przyszłych bezrobotnych i dlatego nasz program jest ukierunkowany na działania praktyczne. Program jest realizowany jako profil </w:t>
      </w:r>
      <w:r w:rsidR="000B148C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praktyczny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B148C"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071D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może być łatwo zmodyfikowany w kierunku studiów inżynierskich.</w:t>
      </w:r>
    </w:p>
    <w:p w:rsidR="007810CB" w:rsidRPr="00DC5198" w:rsidRDefault="0093546D" w:rsidP="00935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51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Obecny program obejmuje </w:t>
      </w:r>
      <w:r w:rsidR="00DC5198" w:rsidRPr="00DC51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dla obydwóch  specjalności 2976 godzin: 2256 godzin w ramach zajęć oraz 720 godzin w ramach praktyk zawodowych</w:t>
      </w:r>
      <w:r w:rsidRPr="00DC51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Studenci zdob</w:t>
      </w:r>
      <w:r w:rsidR="00DC5198" w:rsidRPr="00DC51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ywać będą 180 punktów ECTS, po 60 w każdym  roku akademickim </w:t>
      </w:r>
      <w:r w:rsidRPr="00DC51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AB0072" w:rsidRPr="00DC5198" w:rsidRDefault="00AB0072" w:rsidP="00AB00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Kursy wspólne </w:t>
      </w:r>
      <w:r w:rsidR="00C7439C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obowiązkowe na obydwóch </w:t>
      </w:r>
      <w:proofErr w:type="spellStart"/>
      <w:r w:rsidR="00C7439C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specjalnościsch</w:t>
      </w:r>
      <w:proofErr w:type="spellEnd"/>
      <w:r w:rsidR="00C7439C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stanowią </w:t>
      </w:r>
      <w:r w:rsidR="00987623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33,5</w:t>
      </w:r>
      <w:r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% godzin i </w:t>
      </w:r>
      <w:r w:rsidR="00F90A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987623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7,2% punktów ECTS</w:t>
      </w:r>
      <w:r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Kursy dedykowane </w:t>
      </w:r>
      <w:r w:rsidR="00987623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czyli obowiązkowe dla wybranej przez studenta specjalnościach (</w:t>
      </w:r>
      <w:proofErr w:type="spellStart"/>
      <w:r w:rsidR="00B05890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OZEGOiOP</w:t>
      </w:r>
      <w:proofErr w:type="spellEnd"/>
      <w:r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987623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</w:t>
      </w:r>
      <w:proofErr w:type="spellStart"/>
      <w:r w:rsidR="00987623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OiGZP</w:t>
      </w:r>
      <w:proofErr w:type="spellEnd"/>
      <w:r w:rsidR="00987623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na obydwóch specjalnościach  mają identyczną liczbę godzin i </w:t>
      </w:r>
      <w:r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stanowią</w:t>
      </w:r>
      <w:r w:rsidR="00987623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odpowiednio 28,1% godzin i 31,1</w:t>
      </w:r>
      <w:r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% punktów ECTS</w:t>
      </w:r>
      <w:r w:rsidR="00987623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Dodat</w:t>
      </w:r>
      <w:r w:rsidR="009348F7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kowo kursy do wyboru</w:t>
      </w:r>
      <w:r w:rsidR="00987623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(takie same na obydwóch </w:t>
      </w:r>
      <w:r w:rsidR="009348F7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987623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specjalnościach) </w:t>
      </w:r>
      <w:r w:rsidR="009348F7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stanowią</w:t>
      </w:r>
      <w:r w:rsidR="00987623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38,5% godzin i 31,7</w:t>
      </w:r>
      <w:r w:rsidR="00CC5FE8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% punktów ECTS</w:t>
      </w:r>
      <w:r w:rsidR="009348F7" w:rsidRPr="00987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071D20">
        <w:rPr>
          <w:rFonts w:ascii="Times New Roman" w:eastAsia="Times New Roman" w:hAnsi="Times New Roman" w:cs="Times New Roman"/>
          <w:color w:val="0070C0"/>
          <w:sz w:val="24"/>
          <w:szCs w:val="24"/>
          <w:lang w:val="pl-PL" w:eastAsia="pl-PL"/>
        </w:rPr>
        <w:t xml:space="preserve"> </w:t>
      </w:r>
      <w:r w:rsidRPr="00DC51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 więc wymóg ministerialny, by kursy obligatoryjne stanowiły nie więcej niż 70% jest spełniony z ogromną nadwyżką.</w:t>
      </w:r>
    </w:p>
    <w:p w:rsidR="00CA062B" w:rsidRPr="002A24BC" w:rsidRDefault="00CA062B" w:rsidP="00935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51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 względu na profil praktyczny studiów znacznie ograniczony został udział wykładów</w:t>
      </w:r>
      <w:r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Stanowią one zaledwie </w:t>
      </w:r>
      <w:r w:rsidR="002A24BC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10,6</w:t>
      </w:r>
      <w:r w:rsidR="001B6ED9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%</w:t>
      </w:r>
      <w:r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wszystkich zaję</w:t>
      </w:r>
      <w:r w:rsidR="001B6ED9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ć w przypadku specjalności </w:t>
      </w:r>
      <w:proofErr w:type="spellStart"/>
      <w:r w:rsidR="00B05890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OZEGOiOP</w:t>
      </w:r>
      <w:proofErr w:type="spellEnd"/>
      <w:r w:rsidR="001B6ED9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</w:t>
      </w:r>
      <w:r w:rsidR="002A24BC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12,6</w:t>
      </w:r>
      <w:r w:rsidR="001B6ED9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% w przypadku specjalności </w:t>
      </w:r>
      <w:proofErr w:type="spellStart"/>
      <w:r w:rsidR="001B6ED9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OiGZP</w:t>
      </w:r>
      <w:proofErr w:type="spellEnd"/>
      <w:r w:rsidR="001B6ED9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22059D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Pozostałe zajęcia mają </w:t>
      </w:r>
      <w:r w:rsidR="00DC5198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ogromnej większości </w:t>
      </w:r>
      <w:r w:rsidR="0022059D" w:rsidRPr="002A24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charakter praktyczny.</w:t>
      </w:r>
    </w:p>
    <w:p w:rsidR="007614AB" w:rsidRDefault="00F90AC7" w:rsidP="00935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Praktyka zawodowa trwa 6 miesięcy</w:t>
      </w:r>
      <w:r w:rsidR="00B20B5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(720 godzin</w:t>
      </w:r>
      <w:r w:rsidR="001B59D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lekcyjnych</w:t>
      </w:r>
      <w:r w:rsidR="00B20B5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od sierpnia do stycznia między rokiem drugim i trzecim. </w:t>
      </w:r>
    </w:p>
    <w:p w:rsidR="00F90AC7" w:rsidRPr="00620C7B" w:rsidRDefault="00B20B55" w:rsidP="0076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 c</w:t>
      </w:r>
      <w:r w:rsidR="001B59D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zym od sierpnia od września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studenci realizują </w:t>
      </w:r>
      <w:r w:rsidR="001B59D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300 godzin, natomiast od października do stycznia 420</w:t>
      </w:r>
      <w:r w:rsidR="007614A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godzin. W trakcie trzeciego roku studiów </w:t>
      </w:r>
      <w:r w:rsidR="00813E3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jedynie październik będzie w całości poświęcony na realizacje praktyk, w pozostałych miesiącach studenci będą uczęszczać na praktyki w wybrane dni tygodnia (np.</w:t>
      </w:r>
      <w:r w:rsidR="00AC13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czwartki i piątki</w:t>
      </w:r>
      <w:r w:rsidR="00813E3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 w:rsidR="00A418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="002207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Dzięki temu studenci będą mogli</w:t>
      </w:r>
      <w:r w:rsidR="000530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2207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tylko bez przeszkód realizować</w:t>
      </w:r>
      <w:r w:rsidR="000530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program studiów, ale również z</w:t>
      </w:r>
      <w:r w:rsidR="002207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gromadzić materiały do prac licencjackich o charakterze aplikacyjnym</w:t>
      </w:r>
      <w:r w:rsidR="00B46CF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60B28" w:rsidRPr="006A034A" w:rsidRDefault="00787CA5" w:rsidP="00160B28">
      <w:pPr>
        <w:pStyle w:val="Nagwek2"/>
        <w:spacing w:before="240"/>
        <w:rPr>
          <w:rFonts w:eastAsia="Times New Roman"/>
          <w:lang w:val="pl-PL" w:eastAsia="pl-PL"/>
        </w:rPr>
      </w:pPr>
      <w:bookmarkStart w:id="2" w:name="_Toc511919477"/>
      <w:r w:rsidRPr="006A034A">
        <w:rPr>
          <w:rFonts w:eastAsia="Times New Roman"/>
          <w:lang w:val="pl-PL" w:eastAsia="pl-PL"/>
        </w:rPr>
        <w:t>Sylwetka</w:t>
      </w:r>
      <w:r w:rsidR="00160B28" w:rsidRPr="006A034A">
        <w:rPr>
          <w:rFonts w:eastAsia="Times New Roman"/>
          <w:lang w:val="pl-PL" w:eastAsia="pl-PL"/>
        </w:rPr>
        <w:t xml:space="preserve"> absolwenta</w:t>
      </w:r>
      <w:bookmarkEnd w:id="2"/>
    </w:p>
    <w:p w:rsidR="00160B28" w:rsidRPr="006A034A" w:rsidRDefault="00160B28" w:rsidP="00935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A03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Absolwent kierunku </w:t>
      </w:r>
      <w:r w:rsidRPr="006A034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Ochrona środowiska</w:t>
      </w:r>
      <w:r w:rsidRPr="006A03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będzie przygotowany do pracy w  zakładach przemysłowych oraz przedsiębiorstwach związanych z wykorzystaniem odnawialnych źródeł energii, laboratoriach badawczych i kontrolnych, instytucjach i służbach odpowiedzialnych za ochronę środowiska np. w urzędach administracji rządowej i samorządowej, parkach narodowych i krajobrazowych, a także w </w:t>
      </w:r>
      <w:r w:rsidR="00071D20" w:rsidRPr="006A03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ekologicznym lub nowoczesnym </w:t>
      </w:r>
      <w:r w:rsidRPr="006A03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rolnictwie i drobnej wytwórczości. Umiejętności zdobyte w ramach specjalności będą także przydatne przy prowadzeniu działalności gospodarczej na własny rachunek, zwłaszcza ukierunkowanej na szybko rozwijający się sektor eksperckich usług środowiskowych. Po uzyskaniu przygotowania pedagogicznego absolwent może podjąć pracę w szkolnictwie.</w:t>
      </w:r>
    </w:p>
    <w:p w:rsidR="0093546D" w:rsidRPr="006A034A" w:rsidRDefault="0093546D" w:rsidP="00935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A03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Chociaż ciągle obie specjalności mają wiele kursów wspólnych, dla większej czytelności przedstawiono plan nauczania wspólny dla I semestru, a następnie osobno dla każdej specjalności dla semestrów II-VI. Natomiast w Programie nauczania (sylabusach) umieszczono najpierw wszystkie kursy wspólne, a potem dla każdej specjalności. Kursy w tych trzech częściach są uporządkowane wg semestrów.</w:t>
      </w:r>
    </w:p>
    <w:p w:rsidR="00CC5FE8" w:rsidRDefault="00CC5FE8">
      <w:pPr>
        <w:rPr>
          <w:lang w:val="pl-PL"/>
        </w:rPr>
      </w:pPr>
      <w:r>
        <w:rPr>
          <w:lang w:val="pl-PL"/>
        </w:rPr>
        <w:br w:type="page"/>
      </w:r>
    </w:p>
    <w:p w:rsidR="0062763B" w:rsidRDefault="00804031" w:rsidP="00804031">
      <w:pPr>
        <w:pStyle w:val="Nagwek1"/>
        <w:rPr>
          <w:lang w:val="pl-PL"/>
        </w:rPr>
      </w:pPr>
      <w:bookmarkStart w:id="3" w:name="_Toc511919478"/>
      <w:r>
        <w:rPr>
          <w:lang w:val="pl-PL"/>
        </w:rPr>
        <w:lastRenderedPageBreak/>
        <w:t>PLAN NAUCZANIA</w:t>
      </w:r>
      <w:bookmarkEnd w:id="3"/>
    </w:p>
    <w:p w:rsidR="00A95C45" w:rsidRDefault="00A95C45" w:rsidP="00A95C45">
      <w:pPr>
        <w:spacing w:before="120" w:after="0"/>
        <w:rPr>
          <w:lang w:val="pl-PL"/>
        </w:rPr>
      </w:pPr>
      <w:r>
        <w:rPr>
          <w:lang w:val="pl-PL"/>
        </w:rPr>
        <w:t xml:space="preserve">W – wykład, C – ćwiczenia, CP – ćwiczenia praktyczne, LO – laboratorium ogólne, S – seminarium lub zajęcia typu seminaryjnego, ZTI – zajęcia w pracowni komputerowej, </w:t>
      </w:r>
      <w:r w:rsidR="00D2322A">
        <w:rPr>
          <w:lang w:val="pl-PL"/>
        </w:rPr>
        <w:t xml:space="preserve">ZT – zajęcia terenowe, </w:t>
      </w:r>
      <w:r>
        <w:rPr>
          <w:lang w:val="pl-PL"/>
        </w:rPr>
        <w:t xml:space="preserve">P </w:t>
      </w:r>
      <w:r w:rsidR="009C3F97">
        <w:rPr>
          <w:lang w:val="pl-PL"/>
        </w:rPr>
        <w:t>–</w:t>
      </w:r>
      <w:r>
        <w:rPr>
          <w:lang w:val="pl-PL"/>
        </w:rPr>
        <w:t xml:space="preserve"> praktyka</w:t>
      </w:r>
    </w:p>
    <w:p w:rsidR="00A95C45" w:rsidRPr="00A95C45" w:rsidRDefault="009C3F97" w:rsidP="00093533">
      <w:pPr>
        <w:spacing w:before="120" w:after="0"/>
        <w:rPr>
          <w:lang w:val="pl-PL"/>
        </w:rPr>
      </w:pPr>
      <w:r>
        <w:rPr>
          <w:lang w:val="pl-PL"/>
        </w:rPr>
        <w:t xml:space="preserve">Kolor czcionki: czarny – kursy wspólne, niebieski – kursy </w:t>
      </w:r>
      <w:proofErr w:type="spellStart"/>
      <w:r w:rsidR="00B05890">
        <w:rPr>
          <w:lang w:val="pl-PL"/>
        </w:rPr>
        <w:t>OZEGOiOP</w:t>
      </w:r>
      <w:proofErr w:type="spellEnd"/>
      <w:r w:rsidR="00093533">
        <w:rPr>
          <w:lang w:val="pl-PL"/>
        </w:rPr>
        <w:t xml:space="preserve">, zielony – kursy </w:t>
      </w:r>
      <w:proofErr w:type="spellStart"/>
      <w:r w:rsidR="00093533">
        <w:rPr>
          <w:lang w:val="pl-PL"/>
        </w:rPr>
        <w:t>OiGZP</w:t>
      </w:r>
      <w:proofErr w:type="spellEnd"/>
      <w:r w:rsidR="00093533">
        <w:rPr>
          <w:lang w:val="pl-PL"/>
        </w:rPr>
        <w:t>, czerwony – kursy alternatywne do wyboru.</w:t>
      </w:r>
    </w:p>
    <w:p w:rsidR="00804031" w:rsidRDefault="00A95C45" w:rsidP="00A95C45">
      <w:pPr>
        <w:pStyle w:val="Nagwek2"/>
        <w:rPr>
          <w:lang w:val="pl-PL"/>
        </w:rPr>
      </w:pPr>
      <w:bookmarkStart w:id="4" w:name="_Toc511919479"/>
      <w:r w:rsidRPr="00A95C45">
        <w:rPr>
          <w:lang w:val="pl-PL"/>
        </w:rPr>
        <w:t xml:space="preserve">Rok </w:t>
      </w:r>
      <w:r w:rsidR="007172AC">
        <w:rPr>
          <w:lang w:val="pl-PL"/>
        </w:rPr>
        <w:t>pierwszy</w:t>
      </w:r>
      <w:r w:rsidRPr="00A95C45">
        <w:rPr>
          <w:lang w:val="pl-PL"/>
        </w:rPr>
        <w:t xml:space="preserve">, semestr </w:t>
      </w:r>
      <w:r w:rsidR="007172AC">
        <w:rPr>
          <w:lang w:val="pl-PL"/>
        </w:rPr>
        <w:t>pierwszy</w:t>
      </w:r>
      <w:r w:rsidRPr="00A95C45">
        <w:rPr>
          <w:lang w:val="pl-PL"/>
        </w:rPr>
        <w:t>, obie specjalności</w:t>
      </w:r>
      <w:bookmarkEnd w:id="4"/>
    </w:p>
    <w:tbl>
      <w:tblPr>
        <w:tblW w:w="1275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80"/>
        <w:gridCol w:w="519"/>
        <w:gridCol w:w="500"/>
        <w:gridCol w:w="685"/>
        <w:gridCol w:w="680"/>
        <w:gridCol w:w="580"/>
        <w:gridCol w:w="446"/>
        <w:gridCol w:w="438"/>
        <w:gridCol w:w="363"/>
        <w:gridCol w:w="321"/>
        <w:gridCol w:w="646"/>
        <w:gridCol w:w="722"/>
        <w:gridCol w:w="622"/>
        <w:gridCol w:w="419"/>
        <w:gridCol w:w="695"/>
        <w:gridCol w:w="434"/>
        <w:gridCol w:w="622"/>
      </w:tblGrid>
      <w:tr w:rsidR="00893124" w:rsidRPr="00893124" w:rsidTr="00AA703F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Forma zalicz.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ECTS</w:t>
            </w:r>
          </w:p>
        </w:tc>
        <w:tc>
          <w:tcPr>
            <w:tcW w:w="56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pierwszy</w:t>
            </w:r>
          </w:p>
        </w:tc>
      </w:tr>
      <w:tr w:rsidR="00893124" w:rsidRPr="00893124" w:rsidTr="00AA703F">
        <w:trPr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6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pierwszy</w:t>
            </w:r>
          </w:p>
        </w:tc>
      </w:tr>
      <w:tr w:rsidR="00893124" w:rsidRPr="00893124" w:rsidTr="00AA703F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CP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CM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ZTI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D2322A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D2322A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</w:t>
            </w:r>
          </w:p>
        </w:tc>
      </w:tr>
      <w:tr w:rsidR="00893124" w:rsidRPr="00893124" w:rsidTr="00AA703F">
        <w:trPr>
          <w:trHeight w:val="432"/>
        </w:trPr>
        <w:tc>
          <w:tcPr>
            <w:tcW w:w="75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PODSTAWOWE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893124" w:rsidRPr="00893124" w:rsidTr="00BA01A4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Podstawy chemii - repetytorium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BA01A4" w:rsidRPr="00893124" w:rsidTr="00BA01A4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Zoologia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BA01A4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Matematyka kurs podstawowy lub Matematyka kurs rozszerzony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893124" w:rsidRPr="00893124" w:rsidTr="00BA01A4">
        <w:trPr>
          <w:trHeight w:val="525"/>
        </w:trPr>
        <w:tc>
          <w:tcPr>
            <w:tcW w:w="75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KIERUNKOWE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AA703F" w:rsidRPr="00893124" w:rsidTr="00BA01A4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703F" w:rsidRPr="00893124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Ekologia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99CCFF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893124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893124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893124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893124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893124" w:rsidRPr="00893124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Hydrologia,meteorologia</w:t>
            </w:r>
            <w:proofErr w:type="spellEnd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klimatologia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AA703F" w:rsidRPr="00893124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703F" w:rsidRPr="00893124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Geologia i geomorfologia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99CCFF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893124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893124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893124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893124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893124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AA703F" w:rsidRPr="00893124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703F" w:rsidRPr="00F55745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Zajęcia terenowe z hydrologii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AA703F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99CCFF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F55745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F55745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F55745" w:rsidRDefault="00D2322A" w:rsidP="00D23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F55745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AA703F" w:rsidRPr="00893124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703F" w:rsidRPr="00F55745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Zajęcia terenowe z meteorologii i klimatologii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AA703F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99CCFF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3F" w:rsidRPr="00F55745" w:rsidRDefault="00AA703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F55745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F55745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F55745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  <w:r w:rsidR="00D2322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F" w:rsidRPr="00F55745" w:rsidRDefault="00AA703F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893124" w:rsidRPr="00893124" w:rsidTr="00BA01A4">
        <w:trPr>
          <w:trHeight w:val="315"/>
        </w:trPr>
        <w:tc>
          <w:tcPr>
            <w:tcW w:w="75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POZOSTAŁE PRZEDMIOTY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A01A4" w:rsidRPr="00893124" w:rsidTr="00BA01A4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Technologie informacyjne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268A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268A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268A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BA01A4" w:rsidRPr="00893124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Zdalne nauczanie i pozyskiwanie </w:t>
            </w: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informacji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268A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center"/>
            <w:hideMark/>
          </w:tcPr>
          <w:p w:rsidR="00BA01A4" w:rsidRPr="001268AF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BA01A4" w:rsidRPr="00893124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Szkolenie BHP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BA01A4" w:rsidRPr="00893124" w:rsidTr="00BA01A4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Szkolenie biblioteczne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BA01A4" w:rsidRPr="00893124" w:rsidTr="00BA01A4">
        <w:trPr>
          <w:trHeight w:val="28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Wychowanie fizyczne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BA01A4" w:rsidRPr="00893124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1A4" w:rsidRPr="00F55745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Lektorat języka angielskiego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89312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1A4" w:rsidRPr="00893124" w:rsidRDefault="00BA01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893124" w:rsidRPr="00893124" w:rsidTr="00AA703F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AA703F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893124" w:rsidRPr="00893124" w:rsidRDefault="00AA703F" w:rsidP="00893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462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893124" w:rsidRPr="00893124" w:rsidRDefault="00AA703F" w:rsidP="00893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A95C45" w:rsidRDefault="00A95C45" w:rsidP="00093533">
      <w:pPr>
        <w:rPr>
          <w:lang w:val="pl-PL"/>
        </w:rPr>
      </w:pPr>
    </w:p>
    <w:p w:rsidR="00A95C45" w:rsidRDefault="00A95C45" w:rsidP="00A95C45">
      <w:pPr>
        <w:pStyle w:val="Nagwek2"/>
        <w:rPr>
          <w:lang w:val="pl-PL"/>
        </w:rPr>
      </w:pPr>
      <w:bookmarkStart w:id="5" w:name="_Toc511919480"/>
      <w:r w:rsidRPr="00A95C45">
        <w:rPr>
          <w:lang w:val="pl-PL"/>
        </w:rPr>
        <w:t xml:space="preserve">Rok </w:t>
      </w:r>
      <w:r w:rsidR="007172AC">
        <w:rPr>
          <w:lang w:val="pl-PL"/>
        </w:rPr>
        <w:t>pierwszy</w:t>
      </w:r>
      <w:r w:rsidRPr="00A95C45">
        <w:rPr>
          <w:lang w:val="pl-PL"/>
        </w:rPr>
        <w:t xml:space="preserve">, semestr </w:t>
      </w:r>
      <w:r w:rsidR="007172AC">
        <w:rPr>
          <w:lang w:val="pl-PL"/>
        </w:rPr>
        <w:t>drugi</w:t>
      </w:r>
      <w:r w:rsidRPr="00A95C45">
        <w:rPr>
          <w:lang w:val="pl-PL"/>
        </w:rPr>
        <w:t xml:space="preserve">, </w:t>
      </w:r>
      <w:r w:rsidR="00DD488A" w:rsidRPr="00A95C45">
        <w:rPr>
          <w:lang w:val="pl-PL"/>
        </w:rPr>
        <w:t>OZE</w:t>
      </w:r>
      <w:r w:rsidR="00DD488A">
        <w:rPr>
          <w:lang w:val="pl-PL"/>
        </w:rPr>
        <w:t>, gospodarka odpadami i ochrona powietrza</w:t>
      </w:r>
      <w:bookmarkEnd w:id="5"/>
    </w:p>
    <w:p w:rsidR="00093533" w:rsidRPr="00093533" w:rsidRDefault="00093533" w:rsidP="00093533">
      <w:pPr>
        <w:rPr>
          <w:lang w:val="pl-PL"/>
        </w:rPr>
      </w:pPr>
    </w:p>
    <w:tbl>
      <w:tblPr>
        <w:tblW w:w="12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422"/>
        <w:gridCol w:w="422"/>
        <w:gridCol w:w="310"/>
        <w:gridCol w:w="623"/>
        <w:gridCol w:w="695"/>
        <w:gridCol w:w="599"/>
        <w:gridCol w:w="422"/>
        <w:gridCol w:w="670"/>
        <w:gridCol w:w="434"/>
        <w:gridCol w:w="599"/>
      </w:tblGrid>
      <w:tr w:rsidR="00F55745" w:rsidRPr="00F55745" w:rsidTr="007226A2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ECTS</w:t>
            </w:r>
          </w:p>
        </w:tc>
        <w:tc>
          <w:tcPr>
            <w:tcW w:w="5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pierwszy</w:t>
            </w:r>
          </w:p>
        </w:tc>
      </w:tr>
      <w:tr w:rsidR="00F55745" w:rsidRPr="00F55745" w:rsidTr="007226A2">
        <w:trPr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drugi</w:t>
            </w:r>
          </w:p>
        </w:tc>
      </w:tr>
      <w:tr w:rsidR="00F55745" w:rsidRPr="00F55745" w:rsidTr="007226A2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CP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LO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ZTI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D2322A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SK</w:t>
            </w:r>
          </w:p>
        </w:tc>
      </w:tr>
      <w:tr w:rsidR="00F55745" w:rsidRPr="00F55745" w:rsidTr="007226A2">
        <w:trPr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PODSTAWOWE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F55745" w:rsidRPr="00F55745" w:rsidTr="00BA01A4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Chemia ogólna i nieorganiczna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A01A4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Botanika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F55745" w:rsidRPr="00F55745" w:rsidTr="00BA01A4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Laboratorium z chemii ogólnej i nieorganicznej lub Ćwiczenia obliczeniowe z chemii ogólnej i nieorganicznej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F55745" w:rsidRPr="00676CBF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55745" w:rsidRPr="00676CBF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76CBF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Fizyka ogólna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76CBF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76CBF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76CBF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76CBF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76CBF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676CBF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F55745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55745" w:rsidRPr="00F55745" w:rsidRDefault="007226A2" w:rsidP="00F557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 xml:space="preserve">Fizyka – </w:t>
            </w:r>
            <w:r w:rsidR="00F55745"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elektryczność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 xml:space="preserve"> i ciepło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F55745" w:rsidRPr="00F55745" w:rsidTr="007226A2">
        <w:trPr>
          <w:trHeight w:val="315"/>
        </w:trPr>
        <w:tc>
          <w:tcPr>
            <w:tcW w:w="757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KIERUNKOWE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A01A4" w:rsidRPr="00F55745" w:rsidTr="00BA01A4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Hydrobiologia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A01A4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Zajęcia terenowe z ekologii lub Zajęcia terenowe z hydrobiologii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A01A4" w:rsidRPr="00DD488A" w:rsidRDefault="00526FF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DD488A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D232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A4" w:rsidRPr="00F55745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7226A2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Biologia ryb, płazów i gadów lub Biologia ptaków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A2" w:rsidRPr="00F55745" w:rsidRDefault="00D232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A2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F55745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GIS w ochronie środowiska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F55745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F55745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Wstęp do OZE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F55745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Biologia pierwotniaków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D232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1A0A2A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Komputerowe wspomaganie technologii OZE i gospodarki odpadami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A0A2A" w:rsidRPr="00BA01A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BA01A4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1A0A2A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 xml:space="preserve">Energia </w:t>
            </w:r>
            <w:proofErr w:type="spellStart"/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geoteremalna</w:t>
            </w:r>
            <w:proofErr w:type="spellEnd"/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 xml:space="preserve"> i pompy ciepła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A0A2A" w:rsidRPr="00BA01A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BA01A4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11BC5" w:rsidRPr="0048057C" w:rsidRDefault="00111BC5" w:rsidP="0011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A0A2A" w:rsidRPr="0048057C" w:rsidRDefault="00676CB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D232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1A0A2A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Odnawialne źródła energii i gospodarka odpadami - zajęcia terenowe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A0A2A" w:rsidRPr="00BA01A4" w:rsidRDefault="00BA01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BA01A4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D232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A" w:rsidRPr="0048057C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F55745" w:rsidRPr="00F55745" w:rsidTr="007226A2">
        <w:trPr>
          <w:trHeight w:val="315"/>
        </w:trPr>
        <w:tc>
          <w:tcPr>
            <w:tcW w:w="75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POZOSTAŁE PRZEDMIOTY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F55745" w:rsidRPr="00F55745" w:rsidTr="00BA01A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Lektorat języka angielskiego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F55745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6</w:t>
            </w:r>
            <w:r w:rsidR="00F55745"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center"/>
            <w:hideMark/>
          </w:tcPr>
          <w:p w:rsidR="00F55745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6</w:t>
            </w:r>
            <w:r w:rsidR="00F55745"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F55745" w:rsidRPr="00F55745" w:rsidTr="00BA01A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Wychowanie fizyczne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center"/>
            <w:hideMark/>
          </w:tcPr>
          <w:p w:rsidR="00F55745" w:rsidRPr="00F55745" w:rsidRDefault="007226A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5" w:rsidRPr="00F55745" w:rsidRDefault="00F55745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F55745" w:rsidRPr="00F55745" w:rsidTr="007226A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55745" w:rsidRPr="00F55745" w:rsidTr="007226A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55745" w:rsidRPr="00F55745" w:rsidTr="007226A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F55745" w:rsidRPr="00F55745" w:rsidRDefault="00676CBF" w:rsidP="00F55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5</w:t>
            </w:r>
            <w:r w:rsidR="00D23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F55745" w:rsidRPr="00F55745" w:rsidRDefault="00676CBF" w:rsidP="00F55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C3F97" w:rsidRDefault="007172AC" w:rsidP="007172AC">
      <w:pPr>
        <w:pStyle w:val="Nagwek2"/>
        <w:rPr>
          <w:lang w:val="pl-PL"/>
        </w:rPr>
      </w:pPr>
      <w:r>
        <w:rPr>
          <w:lang w:val="pl-PL"/>
        </w:rPr>
        <w:br w:type="page"/>
      </w:r>
      <w:bookmarkStart w:id="6" w:name="_Toc511919481"/>
      <w:r w:rsidR="009C3F97" w:rsidRPr="009C3F97">
        <w:rPr>
          <w:lang w:val="pl-PL"/>
        </w:rPr>
        <w:lastRenderedPageBreak/>
        <w:t xml:space="preserve">Rok drugi, semestr trzeci, </w:t>
      </w:r>
      <w:r w:rsidR="00DD488A" w:rsidRPr="00A95C45">
        <w:rPr>
          <w:lang w:val="pl-PL"/>
        </w:rPr>
        <w:t>OZE</w:t>
      </w:r>
      <w:r w:rsidR="00DD488A">
        <w:rPr>
          <w:lang w:val="pl-PL"/>
        </w:rPr>
        <w:t>, gospodarka odpadami i ochrona powietrza</w:t>
      </w:r>
      <w:bookmarkEnd w:id="6"/>
    </w:p>
    <w:tbl>
      <w:tblPr>
        <w:tblW w:w="12980" w:type="dxa"/>
        <w:tblLook w:val="04A0"/>
      </w:tblPr>
      <w:tblGrid>
        <w:gridCol w:w="4166"/>
        <w:gridCol w:w="595"/>
        <w:gridCol w:w="528"/>
        <w:gridCol w:w="761"/>
        <w:gridCol w:w="684"/>
        <w:gridCol w:w="587"/>
        <w:gridCol w:w="443"/>
        <w:gridCol w:w="439"/>
        <w:gridCol w:w="439"/>
        <w:gridCol w:w="439"/>
        <w:gridCol w:w="601"/>
        <w:gridCol w:w="670"/>
        <w:gridCol w:w="578"/>
        <w:gridCol w:w="519"/>
        <w:gridCol w:w="576"/>
        <w:gridCol w:w="510"/>
        <w:gridCol w:w="578"/>
      </w:tblGrid>
      <w:tr w:rsidR="00DD488A" w:rsidRPr="00DD488A" w:rsidTr="00526FFA">
        <w:trPr>
          <w:trHeight w:val="300"/>
        </w:trPr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Nazwa</w:t>
            </w:r>
            <w:proofErr w:type="spellEnd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 xml:space="preserve">Forma </w:t>
            </w:r>
            <w:proofErr w:type="spellStart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zalicz</w:t>
            </w:r>
            <w:proofErr w:type="spellEnd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Razem</w:t>
            </w:r>
            <w:proofErr w:type="spellEnd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godz</w:t>
            </w:r>
            <w:proofErr w:type="spellEnd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ECTS</w:t>
            </w:r>
          </w:p>
        </w:tc>
        <w:tc>
          <w:tcPr>
            <w:tcW w:w="56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rok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drugi</w:t>
            </w:r>
            <w:proofErr w:type="spellEnd"/>
          </w:p>
        </w:tc>
      </w:tr>
      <w:tr w:rsidR="00DD488A" w:rsidRPr="00DD488A" w:rsidTr="00526FFA">
        <w:trPr>
          <w:trHeight w:val="264"/>
        </w:trPr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egz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zal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zal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 xml:space="preserve">. z </w:t>
            </w: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oceną</w:t>
            </w:r>
            <w:proofErr w:type="spellEnd"/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semestr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trzeci</w:t>
            </w:r>
            <w:proofErr w:type="spellEnd"/>
          </w:p>
        </w:tc>
      </w:tr>
      <w:tr w:rsidR="00DD488A" w:rsidRPr="00DD488A" w:rsidTr="00526FFA">
        <w:trPr>
          <w:trHeight w:val="300"/>
        </w:trPr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W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CP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CM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LO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LI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ZTI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2322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SK</w:t>
            </w:r>
          </w:p>
        </w:tc>
      </w:tr>
      <w:tr w:rsidR="00DD488A" w:rsidRPr="00DD488A" w:rsidTr="00526FFA">
        <w:trPr>
          <w:trHeight w:val="312"/>
        </w:trPr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PRZEDMIOTY PODSTAWOWE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488A" w:rsidRPr="00DD488A" w:rsidTr="00526FFA">
        <w:trPr>
          <w:trHeight w:val="26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organiczna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DD488A" w:rsidRDefault="007226A2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488A" w:rsidRPr="00DD488A" w:rsidTr="00526FFA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D488A" w:rsidRPr="007226A2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Chemia</w:t>
            </w:r>
            <w:proofErr w:type="spellEnd"/>
            <w:r w:rsidRP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analityczna</w:t>
            </w:r>
            <w:proofErr w:type="spellEnd"/>
            <w:r w:rsid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 w:rsidR="007226A2" w:rsidRP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Chemiczne</w:t>
            </w:r>
            <w:proofErr w:type="spellEnd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</w:t>
            </w:r>
            <w:proofErr w:type="spellEnd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fizyczne</w:t>
            </w:r>
            <w:proofErr w:type="spellEnd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metody</w:t>
            </w:r>
            <w:proofErr w:type="spellEnd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badania</w:t>
            </w:r>
            <w:proofErr w:type="spellEnd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środowiska</w:t>
            </w:r>
            <w:proofErr w:type="spellEnd"/>
            <w:r w:rsidR="007226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32157D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D488A" w:rsidRPr="00DD488A" w:rsidTr="00526FFA">
        <w:trPr>
          <w:trHeight w:val="312"/>
        </w:trPr>
        <w:tc>
          <w:tcPr>
            <w:tcW w:w="7764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PRZEDMIOTY KIERUNKOWE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5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Globalne problemy ekologiczne i zrównoważony rozwój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7226A2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7226A2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Edukacja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dla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zrównoważonego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7226A2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7226A2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Ochrona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7226A2">
              <w:rPr>
                <w:rFonts w:ascii="Arial" w:eastAsia="Times New Roman" w:hAnsi="Arial" w:cs="Arial"/>
                <w:sz w:val="20"/>
                <w:szCs w:val="20"/>
              </w:rPr>
              <w:t>atmosfery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7226A2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FFA" w:rsidRPr="00DD488A" w:rsidTr="00526FFA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6FFA" w:rsidRPr="00DD488A" w:rsidRDefault="003D6D99" w:rsidP="003D6D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Ekologia i ewolucja człowieka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 xml:space="preserve">lub </w:t>
            </w:r>
            <w:r w:rsidR="00526FFA" w:rsidRPr="00DD488A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Roślina a środowisko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526FFA" w:rsidRPr="00DD488A" w:rsidRDefault="00526FFA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526FFA" w:rsidRPr="00DD488A" w:rsidRDefault="00526FFA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526FFA" w:rsidRPr="00DD488A" w:rsidRDefault="00526FFA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526FFA" w:rsidRPr="00DD488A" w:rsidRDefault="00526FFA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526FFA" w:rsidRPr="00DD488A" w:rsidRDefault="00526FFA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FA" w:rsidRPr="00A06FC7" w:rsidRDefault="00526FFA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06F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FA" w:rsidRPr="00A06FC7" w:rsidRDefault="00526FFA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FA" w:rsidRPr="00A06FC7" w:rsidRDefault="00526FFA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FA" w:rsidRPr="00A06FC7" w:rsidRDefault="00345A6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FA" w:rsidRPr="00A06FC7" w:rsidRDefault="00526FFA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FA" w:rsidRPr="00A06FC7" w:rsidRDefault="00526FFA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FA" w:rsidRPr="00A06FC7" w:rsidRDefault="00526FFA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FA" w:rsidRPr="00A06FC7" w:rsidRDefault="00526FF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FA" w:rsidRPr="00A06FC7" w:rsidRDefault="00526FF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FA" w:rsidRPr="00A06FC7" w:rsidRDefault="00526FF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FA" w:rsidRPr="00A06FC7" w:rsidRDefault="00526FF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Ochrona</w:t>
            </w:r>
            <w:proofErr w:type="spellEnd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powietrza</w:t>
            </w:r>
            <w:proofErr w:type="spellEnd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- </w:t>
            </w: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06FC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3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Energia słoneczna i energia wiatru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7226A2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06FC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Gospodarka</w:t>
            </w:r>
            <w:proofErr w:type="spellEnd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odpadami</w:t>
            </w:r>
            <w:proofErr w:type="spellEnd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komunalnymi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06FC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06FC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Ogniwa paliwowe i magazynowanie energii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Energetyka</w:t>
            </w:r>
            <w:proofErr w:type="spellEnd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konwencjonalna</w:t>
            </w:r>
            <w:proofErr w:type="spellEnd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a </w:t>
            </w: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środowisko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Energooszczędność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06FC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06FC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  <w:r w:rsidR="00D76A0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A06FC7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D76A0C" w:rsidRPr="00DD488A" w:rsidTr="00526FFA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A0C" w:rsidRPr="00DD488A" w:rsidRDefault="00D76A0C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Obszary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Natura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2000 w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OZEGOiOP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76A0C" w:rsidRPr="00DD488A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76A0C" w:rsidRPr="00DD488A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76A0C" w:rsidRPr="00DD488A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D76A0C" w:rsidRPr="00DD488A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D76A0C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0C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0C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0C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0C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0C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0C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0C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0C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0C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0C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0C" w:rsidRPr="00A06FC7" w:rsidRDefault="00D76A0C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312"/>
        </w:trPr>
        <w:tc>
          <w:tcPr>
            <w:tcW w:w="77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POZOSTAŁE PRZEDMIOTY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488A" w:rsidRPr="00DD488A" w:rsidTr="00526FFA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Lektorat</w:t>
            </w:r>
            <w:proofErr w:type="spellEnd"/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języka</w:t>
            </w:r>
            <w:proofErr w:type="spellEnd"/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angielskiego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DD488A" w:rsidRPr="00EB5A74" w:rsidRDefault="00EB5A74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5A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center"/>
            <w:hideMark/>
          </w:tcPr>
          <w:p w:rsidR="00DD488A" w:rsidRPr="00DD488A" w:rsidRDefault="007226A2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76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264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88A" w:rsidRPr="00DD488A" w:rsidTr="00526FFA">
        <w:trPr>
          <w:trHeight w:val="312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D48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526F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DD488A" w:rsidRPr="00DD488A" w:rsidRDefault="00526FF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3F97" w:rsidRDefault="009C3F97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:rsidR="009C3F97" w:rsidRDefault="009C3F97" w:rsidP="007172AC">
      <w:pPr>
        <w:pStyle w:val="Nagwek2"/>
        <w:rPr>
          <w:lang w:val="pl-PL"/>
        </w:rPr>
      </w:pPr>
      <w:bookmarkStart w:id="7" w:name="_Toc511919482"/>
      <w:r w:rsidRPr="009C3F97">
        <w:rPr>
          <w:lang w:val="pl-PL"/>
        </w:rPr>
        <w:lastRenderedPageBreak/>
        <w:t xml:space="preserve">Rok drugi, semestr czwarty, </w:t>
      </w:r>
      <w:r w:rsidR="0043415A" w:rsidRPr="00A95C45">
        <w:rPr>
          <w:lang w:val="pl-PL"/>
        </w:rPr>
        <w:t>OZE</w:t>
      </w:r>
      <w:r w:rsidR="00DD488A">
        <w:rPr>
          <w:lang w:val="pl-PL"/>
        </w:rPr>
        <w:t>, gospodarka odpadami i ochrona powietrza</w:t>
      </w:r>
      <w:bookmarkEnd w:id="7"/>
    </w:p>
    <w:tbl>
      <w:tblPr>
        <w:tblW w:w="13222" w:type="dxa"/>
        <w:tblLook w:val="04A0"/>
      </w:tblPr>
      <w:tblGrid>
        <w:gridCol w:w="4088"/>
        <w:gridCol w:w="594"/>
        <w:gridCol w:w="528"/>
        <w:gridCol w:w="761"/>
        <w:gridCol w:w="676"/>
        <w:gridCol w:w="582"/>
        <w:gridCol w:w="443"/>
        <w:gridCol w:w="545"/>
        <w:gridCol w:w="438"/>
        <w:gridCol w:w="377"/>
        <w:gridCol w:w="607"/>
        <w:gridCol w:w="677"/>
        <w:gridCol w:w="587"/>
        <w:gridCol w:w="530"/>
        <w:gridCol w:w="582"/>
        <w:gridCol w:w="630"/>
        <w:gridCol w:w="577"/>
      </w:tblGrid>
      <w:tr w:rsidR="00DD488A" w:rsidRPr="00DD488A" w:rsidTr="00E50567">
        <w:trPr>
          <w:trHeight w:val="300"/>
        </w:trPr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Nazwa</w:t>
            </w:r>
            <w:proofErr w:type="spellEnd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 xml:space="preserve">Forma </w:t>
            </w:r>
            <w:proofErr w:type="spellStart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zalicz</w:t>
            </w:r>
            <w:proofErr w:type="spellEnd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Razem</w:t>
            </w:r>
            <w:proofErr w:type="spellEnd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godz</w:t>
            </w:r>
            <w:proofErr w:type="spellEnd"/>
            <w:r w:rsidRPr="00DD48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ECTS</w:t>
            </w:r>
          </w:p>
        </w:tc>
        <w:tc>
          <w:tcPr>
            <w:tcW w:w="5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rok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drugi</w:t>
            </w:r>
            <w:proofErr w:type="spellEnd"/>
          </w:p>
        </w:tc>
      </w:tr>
      <w:tr w:rsidR="00DD488A" w:rsidRPr="00DD488A" w:rsidTr="00E50567">
        <w:trPr>
          <w:trHeight w:val="264"/>
        </w:trPr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egz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zal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zal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 xml:space="preserve">. z </w:t>
            </w: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oceną</w:t>
            </w:r>
            <w:proofErr w:type="spellEnd"/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semestr</w:t>
            </w:r>
            <w:proofErr w:type="spellEnd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czwarty</w:t>
            </w:r>
            <w:proofErr w:type="spellEnd"/>
          </w:p>
        </w:tc>
      </w:tr>
      <w:tr w:rsidR="00DD488A" w:rsidRPr="00DD488A" w:rsidTr="00E50567">
        <w:trPr>
          <w:trHeight w:val="300"/>
        </w:trPr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CP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CM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LO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LI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ZTI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6F4233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sz w:val="24"/>
                <w:szCs w:val="24"/>
              </w:rPr>
              <w:t>SK</w:t>
            </w:r>
          </w:p>
        </w:tc>
      </w:tr>
      <w:tr w:rsidR="00DD488A" w:rsidRPr="00DD488A" w:rsidTr="00E50567">
        <w:trPr>
          <w:trHeight w:val="312"/>
        </w:trPr>
        <w:tc>
          <w:tcPr>
            <w:tcW w:w="76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PRZEDMIOTY PODSTAWOWE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488A" w:rsidRPr="00DD488A" w:rsidTr="00E50567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sz w:val="20"/>
                <w:szCs w:val="20"/>
              </w:rPr>
              <w:t>Biochemia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DD488A" w:rsidRDefault="007F740D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345A65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D488A" w:rsidRPr="00DD48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5A6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488A" w:rsidRPr="002D5052" w:rsidTr="00E50567">
        <w:trPr>
          <w:trHeight w:val="26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D488A" w:rsidRPr="002D5052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proofErr w:type="spellStart"/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Chemia</w:t>
            </w:r>
            <w:proofErr w:type="spellEnd"/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fizyczna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99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2D5052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D505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DD488A" w:rsidRPr="00DD488A" w:rsidTr="00E50567">
        <w:trPr>
          <w:trHeight w:val="312"/>
        </w:trPr>
        <w:tc>
          <w:tcPr>
            <w:tcW w:w="7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PRZEDMIOTY KIERUNKOWE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488A" w:rsidRPr="00DD488A" w:rsidTr="00E50567">
        <w:trPr>
          <w:trHeight w:val="264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Wprowadzenie do prawa ochrony środowiska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DD488A" w:rsidRPr="00DD488A" w:rsidRDefault="007F740D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1A0A2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D488A" w:rsidRPr="00DD488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1A0A2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D488A" w:rsidRPr="00DD488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8A" w:rsidRPr="00DD488A" w:rsidRDefault="00DD488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0A2A" w:rsidRPr="00DD488A" w:rsidTr="00E50567">
        <w:trPr>
          <w:trHeight w:val="528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Prawne i ekonomiczne aspekty OZE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345A65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1A0A2A" w:rsidRPr="00DD488A" w:rsidTr="00E50567">
        <w:trPr>
          <w:trHeight w:val="264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Prawne i ekonomiczne aspekty gospodarki odpadami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  <w:r w:rsidR="00345A6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345A65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1A0A2A" w:rsidRPr="00DD488A" w:rsidTr="00E50567">
        <w:trPr>
          <w:trHeight w:val="528"/>
        </w:trPr>
        <w:tc>
          <w:tcPr>
            <w:tcW w:w="4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Metody chemiczne w gospodarce odpadami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1A0A2A" w:rsidRPr="00DD488A" w:rsidTr="00E50567">
        <w:trPr>
          <w:trHeight w:val="26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Podstawy</w:t>
            </w:r>
            <w:proofErr w:type="spellEnd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ochrony</w:t>
            </w:r>
            <w:proofErr w:type="spellEnd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przyrody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1A0A2A" w:rsidRPr="00DD488A" w:rsidTr="00E50567">
        <w:trPr>
          <w:trHeight w:val="264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Energia</w:t>
            </w:r>
            <w:proofErr w:type="spellEnd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wodna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  <w:r w:rsidR="00345A6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1A0A2A" w:rsidRPr="00DD488A" w:rsidTr="00E50567">
        <w:trPr>
          <w:trHeight w:val="372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 xml:space="preserve">Posługiwanie się dokumentacją techniczną w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OZEGOiOP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1A0A2A" w:rsidRPr="00DD488A" w:rsidTr="00E50567">
        <w:trPr>
          <w:trHeight w:val="36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0A2A" w:rsidRPr="00DD488A" w:rsidRDefault="00B20B55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Praktyka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zawodowa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sierpień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wrzesień</w:t>
            </w:r>
            <w:proofErr w:type="spellEnd"/>
            <w:r w:rsidR="001A0A2A"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="002D505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A0A2A" w:rsidRPr="00DD488A" w:rsidTr="00E50567">
        <w:trPr>
          <w:trHeight w:val="360"/>
        </w:trPr>
        <w:tc>
          <w:tcPr>
            <w:tcW w:w="4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8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POZOSTAŁE PRZEDMIOTY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A0A2A" w:rsidRPr="00DD488A" w:rsidTr="00E50567">
        <w:trPr>
          <w:trHeight w:val="36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A2A" w:rsidRPr="00DD488A" w:rsidTr="00E50567">
        <w:trPr>
          <w:trHeight w:val="36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D48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1A0A2A" w:rsidRPr="00DD488A" w:rsidRDefault="002D5052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</w:t>
            </w:r>
            <w:r w:rsidR="001A0A2A" w:rsidRPr="00DD48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1A0A2A" w:rsidRPr="00DD488A" w:rsidRDefault="002D5052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7F74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A" w:rsidRPr="00DD488A" w:rsidRDefault="001A0A2A" w:rsidP="00DD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3F97" w:rsidRDefault="009C3F97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:rsidR="00093533" w:rsidRPr="00093533" w:rsidRDefault="009C3F97" w:rsidP="0048057C">
      <w:pPr>
        <w:pStyle w:val="Nagwek2"/>
        <w:rPr>
          <w:lang w:val="pl-PL"/>
        </w:rPr>
      </w:pPr>
      <w:bookmarkStart w:id="8" w:name="_Toc511919483"/>
      <w:r w:rsidRPr="009C3F97">
        <w:rPr>
          <w:lang w:val="pl-PL"/>
        </w:rPr>
        <w:lastRenderedPageBreak/>
        <w:t xml:space="preserve">Rok trzeci, semestr piąty, </w:t>
      </w:r>
      <w:r w:rsidR="00DD488A" w:rsidRPr="00A95C45">
        <w:rPr>
          <w:lang w:val="pl-PL"/>
        </w:rPr>
        <w:t>OZE</w:t>
      </w:r>
      <w:r w:rsidR="00DD488A">
        <w:rPr>
          <w:lang w:val="pl-PL"/>
        </w:rPr>
        <w:t>, gospodarka odpadami i ochrona powietrza</w:t>
      </w:r>
      <w:bookmarkEnd w:id="8"/>
    </w:p>
    <w:tbl>
      <w:tblPr>
        <w:tblW w:w="1266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80"/>
        <w:gridCol w:w="519"/>
        <w:gridCol w:w="500"/>
        <w:gridCol w:w="685"/>
        <w:gridCol w:w="679"/>
        <w:gridCol w:w="580"/>
        <w:gridCol w:w="433"/>
        <w:gridCol w:w="426"/>
        <w:gridCol w:w="274"/>
        <w:gridCol w:w="426"/>
        <w:gridCol w:w="628"/>
        <w:gridCol w:w="701"/>
        <w:gridCol w:w="605"/>
        <w:gridCol w:w="426"/>
        <w:gridCol w:w="567"/>
        <w:gridCol w:w="434"/>
        <w:gridCol w:w="605"/>
      </w:tblGrid>
      <w:tr w:rsidR="0048057C" w:rsidRPr="0048057C" w:rsidTr="00E50567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ECTS</w:t>
            </w:r>
          </w:p>
        </w:tc>
        <w:tc>
          <w:tcPr>
            <w:tcW w:w="5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trzeci</w:t>
            </w:r>
          </w:p>
        </w:tc>
      </w:tr>
      <w:tr w:rsidR="0048057C" w:rsidRPr="0048057C" w:rsidTr="00E50567">
        <w:trPr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piąty</w:t>
            </w:r>
          </w:p>
        </w:tc>
      </w:tr>
      <w:tr w:rsidR="0048057C" w:rsidRPr="0048057C" w:rsidTr="00E50567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6F4233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SK</w:t>
            </w:r>
          </w:p>
        </w:tc>
      </w:tr>
      <w:tr w:rsidR="0048057C" w:rsidRPr="0048057C" w:rsidTr="00E50567">
        <w:trPr>
          <w:trHeight w:val="315"/>
        </w:trPr>
        <w:tc>
          <w:tcPr>
            <w:tcW w:w="75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PODSTAWOWE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48057C" w:rsidRPr="0048057C" w:rsidTr="00E5056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Statystyka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00544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E50567">
        <w:trPr>
          <w:trHeight w:val="315"/>
        </w:trPr>
        <w:tc>
          <w:tcPr>
            <w:tcW w:w="7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KIERUNKOWE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E5056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Gospodarka wodno-ściekowa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111BC5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  <w:r w:rsidR="0048057C"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0A2C16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0A2C16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F740D" w:rsidRPr="0048057C" w:rsidTr="00E5056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40D" w:rsidRPr="0048057C" w:rsidRDefault="007F740D" w:rsidP="0063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Kodeks postępowania administracyjnego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6F4233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F740D" w:rsidRPr="0048057C" w:rsidTr="00E5056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40D" w:rsidRPr="0048057C" w:rsidRDefault="007F740D" w:rsidP="0063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Metody i technologie oczyszczania ścieków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6F4233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0D" w:rsidRPr="0048057C" w:rsidRDefault="007F740D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E5056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Proseminarium - OZE i gospodarka odpadowa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E50567">
        <w:trPr>
          <w:trHeight w:val="33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Biomasa jako źródło energii i surowców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6F4233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22E17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E50567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Gospodarka odpadami przemysłowymi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622E1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676CBF" w:rsidRPr="0048057C" w:rsidTr="00E5056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76CBF" w:rsidRPr="0048057C" w:rsidRDefault="00676CBF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Czyste technologie węglowe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</w:tcPr>
          <w:p w:rsidR="00676CBF" w:rsidRPr="00676CBF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highlight w:val="yellow"/>
                <w:lang w:val="pl-PL" w:eastAsia="pl-PL"/>
              </w:rPr>
            </w:pPr>
            <w:r w:rsidRPr="007F740D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BF" w:rsidRPr="0048057C" w:rsidRDefault="00622E1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BF" w:rsidRPr="0048057C" w:rsidRDefault="00676CB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E50567">
        <w:trPr>
          <w:trHeight w:val="6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Mikrobiologia kurs rozszerzony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3D6D99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622E1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622E1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E5056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57C" w:rsidRPr="0048057C" w:rsidRDefault="00B20B55" w:rsidP="004805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Praktyka zawodowa (październik - styczeń</w:t>
            </w:r>
            <w:r w:rsidR="0048057C"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E50567" w:rsidRPr="0048057C" w:rsidTr="00E5056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POZOSTAŁE PRZEDMIOTY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E50567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E50567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622E17" w:rsidP="00480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67</w:t>
            </w:r>
            <w:r w:rsidR="002D50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2D5052" w:rsidP="00480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</w:t>
            </w:r>
            <w:r w:rsidR="003D6D99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2D5052" w:rsidRDefault="002D5052" w:rsidP="007172AC">
      <w:pPr>
        <w:pStyle w:val="Nagwek2"/>
        <w:rPr>
          <w:lang w:val="pl-PL"/>
        </w:rPr>
      </w:pPr>
      <w:bookmarkStart w:id="9" w:name="_Toc511919484"/>
    </w:p>
    <w:p w:rsidR="002D5052" w:rsidRDefault="002D5052" w:rsidP="007172AC">
      <w:pPr>
        <w:pStyle w:val="Nagwek2"/>
        <w:rPr>
          <w:lang w:val="pl-PL"/>
        </w:rPr>
      </w:pPr>
    </w:p>
    <w:p w:rsidR="002D5052" w:rsidRDefault="002D5052" w:rsidP="007172AC">
      <w:pPr>
        <w:pStyle w:val="Nagwek2"/>
        <w:rPr>
          <w:lang w:val="pl-PL"/>
        </w:rPr>
      </w:pPr>
    </w:p>
    <w:p w:rsidR="002D5052" w:rsidRDefault="002D5052" w:rsidP="007172AC">
      <w:pPr>
        <w:pStyle w:val="Nagwek2"/>
        <w:rPr>
          <w:lang w:val="pl-PL"/>
        </w:rPr>
      </w:pPr>
    </w:p>
    <w:p w:rsidR="0034262D" w:rsidRPr="0034262D" w:rsidRDefault="0034262D" w:rsidP="0034262D">
      <w:pPr>
        <w:rPr>
          <w:lang w:val="pl-PL"/>
        </w:rPr>
      </w:pPr>
    </w:p>
    <w:p w:rsidR="002D5052" w:rsidRDefault="002D5052" w:rsidP="007172AC">
      <w:pPr>
        <w:pStyle w:val="Nagwek2"/>
        <w:rPr>
          <w:lang w:val="pl-PL"/>
        </w:rPr>
      </w:pPr>
    </w:p>
    <w:p w:rsidR="00E50567" w:rsidRDefault="00E50567" w:rsidP="00E50567">
      <w:pPr>
        <w:rPr>
          <w:lang w:val="pl-PL"/>
        </w:rPr>
      </w:pPr>
    </w:p>
    <w:p w:rsidR="00E50567" w:rsidRPr="00E50567" w:rsidRDefault="00E50567" w:rsidP="00E50567">
      <w:pPr>
        <w:rPr>
          <w:lang w:val="pl-PL"/>
        </w:rPr>
      </w:pPr>
    </w:p>
    <w:p w:rsidR="002D5052" w:rsidRPr="002D5052" w:rsidRDefault="002D5052" w:rsidP="002D5052">
      <w:pPr>
        <w:rPr>
          <w:lang w:val="pl-PL"/>
        </w:rPr>
      </w:pPr>
    </w:p>
    <w:p w:rsidR="009C3F97" w:rsidRDefault="009C3F97" w:rsidP="007172AC">
      <w:pPr>
        <w:pStyle w:val="Nagwek2"/>
        <w:rPr>
          <w:lang w:val="pl-PL"/>
        </w:rPr>
      </w:pPr>
      <w:r w:rsidRPr="009C3F97">
        <w:rPr>
          <w:lang w:val="pl-PL"/>
        </w:rPr>
        <w:lastRenderedPageBreak/>
        <w:t xml:space="preserve">Rok trzeci, semestr szósty, </w:t>
      </w:r>
      <w:r w:rsidR="00DD488A" w:rsidRPr="00A95C45">
        <w:rPr>
          <w:lang w:val="pl-PL"/>
        </w:rPr>
        <w:t>OZE</w:t>
      </w:r>
      <w:r w:rsidR="00DD488A">
        <w:rPr>
          <w:lang w:val="pl-PL"/>
        </w:rPr>
        <w:t>, gospodarka odpadami i ochrona powietrza</w:t>
      </w:r>
      <w:bookmarkEnd w:id="9"/>
    </w:p>
    <w:p w:rsidR="00093533" w:rsidRPr="00093533" w:rsidRDefault="00093533" w:rsidP="00093533">
      <w:pPr>
        <w:rPr>
          <w:lang w:val="pl-PL"/>
        </w:rPr>
      </w:pPr>
    </w:p>
    <w:tbl>
      <w:tblPr>
        <w:tblW w:w="127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80"/>
        <w:gridCol w:w="519"/>
        <w:gridCol w:w="500"/>
        <w:gridCol w:w="685"/>
        <w:gridCol w:w="679"/>
        <w:gridCol w:w="580"/>
        <w:gridCol w:w="433"/>
        <w:gridCol w:w="426"/>
        <w:gridCol w:w="274"/>
        <w:gridCol w:w="426"/>
        <w:gridCol w:w="628"/>
        <w:gridCol w:w="701"/>
        <w:gridCol w:w="605"/>
        <w:gridCol w:w="426"/>
        <w:gridCol w:w="676"/>
        <w:gridCol w:w="434"/>
        <w:gridCol w:w="605"/>
      </w:tblGrid>
      <w:tr w:rsidR="0048057C" w:rsidRPr="0048057C" w:rsidTr="00622E17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ECTS</w:t>
            </w:r>
          </w:p>
        </w:tc>
        <w:tc>
          <w:tcPr>
            <w:tcW w:w="56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trzeci</w:t>
            </w:r>
          </w:p>
        </w:tc>
      </w:tr>
      <w:tr w:rsidR="0048057C" w:rsidRPr="0048057C" w:rsidTr="00622E17">
        <w:trPr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6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szósty</w:t>
            </w:r>
          </w:p>
        </w:tc>
      </w:tr>
      <w:tr w:rsidR="0048057C" w:rsidRPr="0048057C" w:rsidTr="00622E17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622E17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SK</w:t>
            </w:r>
          </w:p>
        </w:tc>
      </w:tr>
      <w:tr w:rsidR="0048057C" w:rsidRPr="0048057C" w:rsidTr="00622E17">
        <w:trPr>
          <w:trHeight w:val="315"/>
        </w:trPr>
        <w:tc>
          <w:tcPr>
            <w:tcW w:w="75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PODSTAWOWE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48057C" w:rsidRPr="0048057C" w:rsidTr="00622E1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48057C" w:rsidRPr="0048057C" w:rsidTr="00622E17">
        <w:trPr>
          <w:trHeight w:val="315"/>
        </w:trPr>
        <w:tc>
          <w:tcPr>
            <w:tcW w:w="7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KIERUNKOWE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622E17" w:rsidRPr="0048057C" w:rsidTr="00622E1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2E17" w:rsidRPr="0048057C" w:rsidRDefault="00622E17" w:rsidP="00071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Skażenia i zanieczyszczenia środowiska oraz monitoring środowiska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622E17" w:rsidRPr="0048057C" w:rsidTr="00622E1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2E17" w:rsidRPr="0048057C" w:rsidRDefault="00622E17" w:rsidP="00071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AutoCAD 2D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622E17" w:rsidRPr="0048057C" w:rsidRDefault="003D6D99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622E17" w:rsidRPr="0048057C" w:rsidTr="00622E1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2E17" w:rsidRPr="0048057C" w:rsidRDefault="00622E17" w:rsidP="00071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Posługiwanie się dokumentacją środowiskową i </w:t>
            </w:r>
            <w:proofErr w:type="spellStart"/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okołośrodowiskową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622E17" w:rsidRPr="0048057C" w:rsidTr="00622E1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2E17" w:rsidRPr="0048057C" w:rsidRDefault="00622E17" w:rsidP="00071D2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 xml:space="preserve">Seminarium dyplomowe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OZEGOiOP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17" w:rsidRPr="0048057C" w:rsidRDefault="00622E17" w:rsidP="00071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622E1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Pracownia dyplomowa i praca dyplomowa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1268AF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1268AF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1268AF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1268AF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2D5052" w:rsidRPr="0048057C" w:rsidTr="00622E1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5052" w:rsidRPr="0048057C" w:rsidRDefault="002D5052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Esej przyrodniczy lub Fotografia przyrodnicza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2D5052" w:rsidRPr="0048057C" w:rsidTr="00622E1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5052" w:rsidRPr="0048057C" w:rsidRDefault="002D5052" w:rsidP="00BA01A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Biotechnologia w ochronie środowiska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52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622E17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 xml:space="preserve">Ocena oddziaływania na środowisko w </w:t>
            </w:r>
            <w:proofErr w:type="spellStart"/>
            <w:r w:rsidR="00B05890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OZE</w:t>
            </w:r>
            <w:r w:rsidR="00622E17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i</w:t>
            </w:r>
            <w:r w:rsidR="00B05890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GO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22E17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22E17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22E17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22E17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00544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622E17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622E17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622E17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Mikrobiologia osadów ściekowych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622E17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Aplikowanie o fundusze na ochronę środowiska</w:t>
            </w:r>
            <w:r w:rsidR="00622E17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 xml:space="preserve"> i marketingowe aspekty ochrony środowiska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2D5052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622E17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Ekspertyzy i opinie środowiskowe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00544F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622E17">
        <w:trPr>
          <w:trHeight w:val="315"/>
        </w:trPr>
        <w:tc>
          <w:tcPr>
            <w:tcW w:w="75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POZOSTAŁE PRZEDMIOTY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48057C" w:rsidRPr="0048057C" w:rsidTr="00622E1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Ochrona własności intelektualnych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3D6D99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3D6D99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3D6D99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48057C" w:rsidRPr="0048057C" w:rsidTr="00622E1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Wprowadzenie na rynek pracy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7F7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48057C" w:rsidRPr="0048057C" w:rsidTr="003D6D99">
        <w:trPr>
          <w:trHeight w:val="543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622E17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1D75BF" w:rsidRPr="0048057C" w:rsidRDefault="007F740D" w:rsidP="001D7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</w:t>
            </w:r>
            <w:r w:rsidR="001D75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48057C" w:rsidRPr="0048057C" w:rsidRDefault="002D5052" w:rsidP="00480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</w:t>
            </w:r>
            <w:r w:rsidR="003D6D99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8057C" w:rsidRPr="0048057C" w:rsidTr="00622E17">
        <w:trPr>
          <w:trHeight w:val="43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 I-VI OZE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34262D" w:rsidP="00480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</w:t>
            </w:r>
            <w:r w:rsidR="00E505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976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4805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1</w:t>
            </w:r>
            <w:r w:rsidR="00622E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80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7C" w:rsidRPr="0048057C" w:rsidRDefault="0048057C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E50567" w:rsidRPr="0048057C" w:rsidTr="00622E17">
        <w:trPr>
          <w:trHeight w:val="43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w tym praktyki zawodowe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Default="00E50567" w:rsidP="00480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67" w:rsidRPr="0048057C" w:rsidRDefault="00E50567" w:rsidP="00480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C3F97" w:rsidRDefault="009C3F97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:rsidR="009C3F97" w:rsidRDefault="009C3F97" w:rsidP="00631200">
      <w:pPr>
        <w:pStyle w:val="Nagwek2"/>
        <w:rPr>
          <w:lang w:val="pl-PL"/>
        </w:rPr>
      </w:pPr>
      <w:bookmarkStart w:id="10" w:name="_Toc511919485"/>
      <w:r w:rsidRPr="009C3F97">
        <w:rPr>
          <w:lang w:val="pl-PL"/>
        </w:rPr>
        <w:lastRenderedPageBreak/>
        <w:t>Rok pierwszy, semestr drugi, Ochrona i gospodarka zasobami przyrody</w:t>
      </w:r>
      <w:bookmarkEnd w:id="10"/>
    </w:p>
    <w:p w:rsidR="00631200" w:rsidRPr="00631200" w:rsidRDefault="00631200" w:rsidP="00631200">
      <w:pPr>
        <w:rPr>
          <w:lang w:val="pl-PL"/>
        </w:rPr>
      </w:pPr>
    </w:p>
    <w:tbl>
      <w:tblPr>
        <w:tblW w:w="12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422"/>
        <w:gridCol w:w="422"/>
        <w:gridCol w:w="310"/>
        <w:gridCol w:w="623"/>
        <w:gridCol w:w="695"/>
        <w:gridCol w:w="599"/>
        <w:gridCol w:w="422"/>
        <w:gridCol w:w="670"/>
        <w:gridCol w:w="434"/>
        <w:gridCol w:w="599"/>
      </w:tblGrid>
      <w:tr w:rsidR="0034262D" w:rsidRPr="00F55745" w:rsidTr="00BA01A4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ECTS</w:t>
            </w:r>
          </w:p>
        </w:tc>
        <w:tc>
          <w:tcPr>
            <w:tcW w:w="5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pierwszy</w:t>
            </w:r>
          </w:p>
        </w:tc>
      </w:tr>
      <w:tr w:rsidR="0034262D" w:rsidRPr="00F55745" w:rsidTr="00BA01A4">
        <w:trPr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drugi</w:t>
            </w:r>
          </w:p>
        </w:tc>
      </w:tr>
      <w:tr w:rsidR="0034262D" w:rsidRPr="00F55745" w:rsidTr="00BA01A4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CP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LO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ZTI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50782C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SK</w:t>
            </w:r>
          </w:p>
        </w:tc>
      </w:tr>
      <w:tr w:rsidR="0034262D" w:rsidRPr="00F55745" w:rsidTr="00BA01A4">
        <w:trPr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PODSTAWOWE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4262D" w:rsidRPr="00F55745" w:rsidTr="00631200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Chemia ogólna i nieorganiczna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4262D" w:rsidRPr="00F55745" w:rsidTr="00631200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Laboratorium z chemii ogólnej i nieorganicznej lub Ćwiczenia obliczeniowe z chemii ogólnej i nieorganicznej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34262D" w:rsidRPr="00F55745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Botanika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4262D" w:rsidRPr="00F55745" w:rsidTr="00631200">
        <w:trPr>
          <w:trHeight w:val="315"/>
        </w:trPr>
        <w:tc>
          <w:tcPr>
            <w:tcW w:w="757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KIERUNKOWE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7189C" w:rsidRPr="00F55745" w:rsidTr="00631200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Hydrobiologia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DD488A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DD488A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DD488A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DD488A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87189C" w:rsidRPr="00F55745" w:rsidTr="00631200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Biologia ryb, płazów i gadów lub Biologia p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ierwotniaków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1936B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DD488A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DD488A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DD488A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DD488A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DD488A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DD488A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4262D" w:rsidRPr="00F55745" w:rsidTr="00631200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4262D" w:rsidRPr="00DD488A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Zajęcia terenowe z ekologii lub Zajęcia terenowe z hydrobiologii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DD488A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DD488A" w:rsidRDefault="001936B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DD488A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D4B55" w:rsidRPr="00F55745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4B55" w:rsidRPr="00631200" w:rsidRDefault="002D4B55" w:rsidP="00BA01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 w:rsidRPr="00631200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Zajęcia terenowe z zoologii lub Zajęcia terenowe z botaniki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2D4B55" w:rsidRPr="00631200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631200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631200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631200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5" w:rsidRPr="00631200" w:rsidRDefault="001936B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5" w:rsidRPr="00631200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87189C" w:rsidRPr="00F55745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189C" w:rsidRPr="00182EB7" w:rsidRDefault="0087189C" w:rsidP="0063120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proofErr w:type="spellStart"/>
            <w:r w:rsidRPr="00182EB7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Zajecia</w:t>
            </w:r>
            <w:proofErr w:type="spellEnd"/>
            <w:r w:rsidRPr="00182EB7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 xml:space="preserve"> terenowe z geologii i geomorfologii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182EB7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182EB7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182EB7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936B0" w:rsidRDefault="001936B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1936B0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87189C" w:rsidRPr="00F55745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189C" w:rsidRPr="00182EB7" w:rsidRDefault="0087189C" w:rsidP="0063120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proofErr w:type="spellStart"/>
            <w:r w:rsidRPr="00182EB7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Zajecia</w:t>
            </w:r>
            <w:proofErr w:type="spellEnd"/>
            <w:r w:rsidRPr="00182EB7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 xml:space="preserve"> te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 xml:space="preserve">renowe </w:t>
            </w:r>
            <w:r w:rsidR="001936B0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- obszarowe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 xml:space="preserve"> form</w:t>
            </w:r>
            <w:r w:rsidR="001936B0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y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 xml:space="preserve"> ochrony przyrody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182EB7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182EB7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182EB7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7189C" w:rsidRPr="001433A4" w:rsidRDefault="001936B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7189C" w:rsidRPr="001433A4" w:rsidRDefault="001936B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433A4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1936B0" w:rsidRDefault="001936B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1936B0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87189C" w:rsidRPr="00F55745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189C" w:rsidRPr="007954FC" w:rsidRDefault="0087189C" w:rsidP="0063120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Ochrona p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rzyrody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7954FC" w:rsidRDefault="001936B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7954FC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7189C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7189C" w:rsidRPr="007954FC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7189C" w:rsidRPr="007954FC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7954FC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7954FC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7954FC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7954FC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7954FC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C" w:rsidRPr="00F55745" w:rsidRDefault="0087189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631200" w:rsidRPr="0034262D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200" w:rsidRPr="001433A4" w:rsidRDefault="00631200" w:rsidP="0063120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Obszary</w:t>
            </w:r>
            <w:proofErr w:type="spellEnd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Natura</w:t>
            </w:r>
            <w:proofErr w:type="spellEnd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1433A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1433A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1433A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1433A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1433A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1433A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1433A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1433A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1433A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1433A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34262D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34262D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34262D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34262D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34262D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34262D" w:rsidRPr="0034262D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4262D" w:rsidRPr="0034262D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GIS w ochronie przyrody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4262D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34262D" w:rsidRPr="0034262D" w:rsidRDefault="001936B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34262D" w:rsidRPr="0034262D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4262D" w:rsidRPr="0034262D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Podstawy genetyki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34262D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4262D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4262D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4262D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34262D" w:rsidRPr="0034262D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4262D" w:rsidRPr="0034262D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Biologia ptaków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34262D" w:rsidRPr="0034262D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4262D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4262D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34262D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34262D" w:rsidRPr="00F55745" w:rsidTr="00631200">
        <w:trPr>
          <w:trHeight w:val="315"/>
        </w:trPr>
        <w:tc>
          <w:tcPr>
            <w:tcW w:w="75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POZOSTAŁE PRZEDMIOTY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4262D" w:rsidRPr="00F55745" w:rsidTr="00631200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Lektorat języka angielskiego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6</w:t>
            </w: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6</w:t>
            </w: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34262D" w:rsidRPr="00F55745" w:rsidTr="00631200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Wychowanie fizyczne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2D" w:rsidRPr="00F55745" w:rsidRDefault="0034262D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34262D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4262D" w:rsidRPr="00F55745" w:rsidTr="00BA01A4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4262D" w:rsidRPr="00F55745" w:rsidTr="00BA01A4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34262D" w:rsidRPr="00F55745" w:rsidRDefault="00631200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5</w:t>
            </w:r>
            <w:r w:rsidR="001936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34262D" w:rsidRPr="00F55745" w:rsidRDefault="00631200" w:rsidP="00BA0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2D" w:rsidRPr="00F55745" w:rsidRDefault="0034262D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C3F97" w:rsidRDefault="009C3F97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:rsidR="007172AC" w:rsidRDefault="009C3F97" w:rsidP="007172AC">
      <w:pPr>
        <w:pStyle w:val="Nagwek2"/>
        <w:rPr>
          <w:lang w:val="pl-PL"/>
        </w:rPr>
      </w:pPr>
      <w:bookmarkStart w:id="11" w:name="_Toc511919486"/>
      <w:r w:rsidRPr="009C3F97">
        <w:rPr>
          <w:lang w:val="pl-PL"/>
        </w:rPr>
        <w:lastRenderedPageBreak/>
        <w:t>Rok drugi, semestr trzeci, Ochrona i gospodarka zasobami przyrody</w:t>
      </w:r>
      <w:bookmarkEnd w:id="11"/>
    </w:p>
    <w:p w:rsidR="00093533" w:rsidRPr="00093533" w:rsidRDefault="00093533" w:rsidP="00093533">
      <w:pPr>
        <w:rPr>
          <w:lang w:val="pl-PL"/>
        </w:rPr>
      </w:pPr>
    </w:p>
    <w:tbl>
      <w:tblPr>
        <w:tblW w:w="12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80"/>
        <w:gridCol w:w="519"/>
        <w:gridCol w:w="500"/>
        <w:gridCol w:w="685"/>
        <w:gridCol w:w="680"/>
        <w:gridCol w:w="580"/>
        <w:gridCol w:w="421"/>
        <w:gridCol w:w="414"/>
        <w:gridCol w:w="414"/>
        <w:gridCol w:w="414"/>
        <w:gridCol w:w="610"/>
        <w:gridCol w:w="681"/>
        <w:gridCol w:w="587"/>
        <w:gridCol w:w="413"/>
        <w:gridCol w:w="656"/>
        <w:gridCol w:w="434"/>
        <w:gridCol w:w="587"/>
      </w:tblGrid>
      <w:tr w:rsidR="007954FC" w:rsidRPr="007954FC" w:rsidTr="00631200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Forma zalicz.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ECTS</w:t>
            </w: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drugi</w:t>
            </w:r>
          </w:p>
        </w:tc>
      </w:tr>
      <w:tr w:rsidR="007954FC" w:rsidRPr="007954FC" w:rsidTr="00631200">
        <w:trPr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trzeci</w:t>
            </w:r>
          </w:p>
        </w:tc>
      </w:tr>
      <w:tr w:rsidR="007954FC" w:rsidRPr="007954FC" w:rsidTr="00631200">
        <w:trPr>
          <w:trHeight w:val="43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AA0DF2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SK</w:t>
            </w:r>
          </w:p>
        </w:tc>
      </w:tr>
      <w:tr w:rsidR="007954FC" w:rsidRPr="007954FC" w:rsidTr="00631200">
        <w:trPr>
          <w:trHeight w:val="315"/>
        </w:trPr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PODSTAWOWE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7954FC" w:rsidRPr="007954FC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Chemia organiczna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7954FC" w:rsidRPr="007954FC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954FC" w:rsidRPr="007954FC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54FC" w:rsidRPr="0032157D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Chemia analityczna</w:t>
            </w:r>
            <w:r w:rsidR="0032157D" w:rsidRPr="0032157D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 xml:space="preserve"> lub Chemiczne i fizyczne metody badania środowiska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32157D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32157D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7954FC" w:rsidRPr="007954FC" w:rsidTr="00631200">
        <w:trPr>
          <w:trHeight w:val="315"/>
        </w:trPr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KIERUNKOWE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631200" w:rsidRPr="007954FC" w:rsidTr="00631200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Globalne problemy ekologiczne i zrównoważony rozwój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631200" w:rsidRPr="007954FC" w:rsidTr="00631200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Edukacja dla zrównoważonego rozwoju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631200" w:rsidRPr="007954FC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Ochrona atmosfery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631200" w:rsidRPr="007954FC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200" w:rsidRPr="007954FC" w:rsidRDefault="006C28F2" w:rsidP="006C28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 xml:space="preserve">Ekologia i ewolucja człowieka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 xml:space="preserve">lub </w:t>
            </w:r>
            <w:r w:rsidR="00631200"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Roślina a środowisko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F6FC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631200" w:rsidRPr="007954FC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Genetyka populacyjna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7954FC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631200" w:rsidRPr="007954FC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Ochrona i zarządzanie krajobrazem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99CCFF"/>
            <w:noWrap/>
            <w:vAlign w:val="center"/>
            <w:hideMark/>
          </w:tcPr>
          <w:p w:rsidR="00631200" w:rsidRPr="00893124" w:rsidRDefault="00B14436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631200" w:rsidRPr="007954FC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Odnawialne źródła energii i energooszczędność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99CCFF"/>
            <w:noWrap/>
            <w:vAlign w:val="center"/>
            <w:hideMark/>
          </w:tcPr>
          <w:p w:rsidR="00631200" w:rsidRPr="00893124" w:rsidRDefault="00B14436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0" w:rsidRPr="00893124" w:rsidRDefault="00631200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7954FC" w:rsidRPr="007954FC" w:rsidTr="00631200">
        <w:trPr>
          <w:trHeight w:val="33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Gleboznawstwo i rekultywacja gruntów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7954FC" w:rsidRPr="007954FC" w:rsidRDefault="002D4B55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7954FC" w:rsidRPr="007954FC" w:rsidTr="006312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Fizjologia i zachowanie zwierząt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99CCFF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FC" w:rsidRPr="007954FC" w:rsidRDefault="007954FC" w:rsidP="0063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7954FC" w:rsidRPr="007954FC" w:rsidTr="00631200">
        <w:trPr>
          <w:trHeight w:val="315"/>
        </w:trPr>
        <w:tc>
          <w:tcPr>
            <w:tcW w:w="75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POZOSTAŁE PRZEDMIOTY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7954FC" w:rsidRPr="007954FC" w:rsidTr="00631200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Lektorat języka angielskiego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7954FC" w:rsidRPr="00EB5A74" w:rsidRDefault="00EB5A74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EB5A7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</w:t>
            </w:r>
            <w:r w:rsidR="007954FC" w:rsidRPr="00EB5A7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bottom"/>
            <w:hideMark/>
          </w:tcPr>
          <w:p w:rsidR="007954FC" w:rsidRPr="007954FC" w:rsidRDefault="002D4B55" w:rsidP="007954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954FC" w:rsidRPr="007954FC" w:rsidTr="00631200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954FC" w:rsidRPr="007954FC" w:rsidTr="00631200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7954F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7954FC" w:rsidRPr="007954FC" w:rsidRDefault="00631200" w:rsidP="007954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415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7954FC" w:rsidRPr="007954FC" w:rsidRDefault="00631200" w:rsidP="007954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FC" w:rsidRPr="007954FC" w:rsidRDefault="007954FC" w:rsidP="00795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7172AC" w:rsidRDefault="007172AC" w:rsidP="00093533">
      <w:pPr>
        <w:rPr>
          <w:lang w:val="pl-PL"/>
        </w:rPr>
      </w:pPr>
    </w:p>
    <w:p w:rsidR="007172AC" w:rsidRDefault="007172AC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:rsidR="009C3F97" w:rsidRDefault="009C3F97" w:rsidP="007172AC">
      <w:pPr>
        <w:pStyle w:val="Nagwek2"/>
        <w:rPr>
          <w:lang w:val="pl-PL"/>
        </w:rPr>
      </w:pPr>
      <w:bookmarkStart w:id="12" w:name="_Toc511919487"/>
      <w:r w:rsidRPr="009C3F97">
        <w:rPr>
          <w:lang w:val="pl-PL"/>
        </w:rPr>
        <w:lastRenderedPageBreak/>
        <w:t>Rok drugi, semestr czwarty, Ochrona i gospodarka zasobami przyrody</w:t>
      </w:r>
      <w:bookmarkEnd w:id="12"/>
    </w:p>
    <w:tbl>
      <w:tblPr>
        <w:tblW w:w="13124" w:type="dxa"/>
        <w:tblLook w:val="04A0"/>
      </w:tblPr>
      <w:tblGrid>
        <w:gridCol w:w="4004"/>
        <w:gridCol w:w="595"/>
        <w:gridCol w:w="528"/>
        <w:gridCol w:w="761"/>
        <w:gridCol w:w="664"/>
        <w:gridCol w:w="573"/>
        <w:gridCol w:w="443"/>
        <w:gridCol w:w="494"/>
        <w:gridCol w:w="582"/>
        <w:gridCol w:w="494"/>
        <w:gridCol w:w="550"/>
        <w:gridCol w:w="652"/>
        <w:gridCol w:w="564"/>
        <w:gridCol w:w="570"/>
        <w:gridCol w:w="576"/>
        <w:gridCol w:w="510"/>
        <w:gridCol w:w="564"/>
      </w:tblGrid>
      <w:tr w:rsidR="001433A4" w:rsidRPr="001433A4" w:rsidTr="00D16E48">
        <w:trPr>
          <w:trHeight w:val="300"/>
        </w:trPr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433A4">
              <w:rPr>
                <w:rFonts w:ascii="Arial" w:eastAsia="Times New Roman" w:hAnsi="Arial" w:cs="Arial"/>
                <w:sz w:val="24"/>
                <w:szCs w:val="24"/>
              </w:rPr>
              <w:t>Nazwa</w:t>
            </w:r>
            <w:proofErr w:type="spellEnd"/>
            <w:r w:rsidRPr="001433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33A4">
              <w:rPr>
                <w:rFonts w:ascii="Arial" w:eastAsia="Times New Roman" w:hAnsi="Arial" w:cs="Arial"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 xml:space="preserve">Forma </w:t>
            </w:r>
            <w:proofErr w:type="spellStart"/>
            <w:r w:rsidRPr="001433A4">
              <w:rPr>
                <w:rFonts w:ascii="Arial" w:eastAsia="Times New Roman" w:hAnsi="Arial" w:cs="Arial"/>
                <w:sz w:val="24"/>
                <w:szCs w:val="24"/>
              </w:rPr>
              <w:t>zalicz</w:t>
            </w:r>
            <w:proofErr w:type="spellEnd"/>
            <w:r w:rsidRPr="001433A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433A4">
              <w:rPr>
                <w:rFonts w:ascii="Arial" w:eastAsia="Times New Roman" w:hAnsi="Arial" w:cs="Arial"/>
                <w:sz w:val="24"/>
                <w:szCs w:val="24"/>
              </w:rPr>
              <w:t>Razem</w:t>
            </w:r>
            <w:proofErr w:type="spellEnd"/>
            <w:r w:rsidRPr="001433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33A4">
              <w:rPr>
                <w:rFonts w:ascii="Arial" w:eastAsia="Times New Roman" w:hAnsi="Arial" w:cs="Arial"/>
                <w:sz w:val="24"/>
                <w:szCs w:val="24"/>
              </w:rPr>
              <w:t>godz</w:t>
            </w:r>
            <w:proofErr w:type="spellEnd"/>
            <w:r w:rsidRPr="001433A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>ECTS</w:t>
            </w:r>
          </w:p>
        </w:tc>
        <w:tc>
          <w:tcPr>
            <w:tcW w:w="59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3A4">
              <w:rPr>
                <w:rFonts w:ascii="Arial" w:eastAsia="Times New Roman" w:hAnsi="Arial" w:cs="Arial"/>
                <w:sz w:val="20"/>
                <w:szCs w:val="20"/>
              </w:rPr>
              <w:t>rok</w:t>
            </w:r>
            <w:proofErr w:type="spellEnd"/>
            <w:r w:rsidRPr="001433A4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1433A4" w:rsidRPr="001433A4" w:rsidTr="00D16E48">
        <w:trPr>
          <w:trHeight w:val="264"/>
        </w:trPr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3A4">
              <w:rPr>
                <w:rFonts w:ascii="Arial" w:eastAsia="Times New Roman" w:hAnsi="Arial" w:cs="Arial"/>
                <w:sz w:val="20"/>
                <w:szCs w:val="20"/>
              </w:rPr>
              <w:t>egz</w:t>
            </w:r>
            <w:proofErr w:type="spellEnd"/>
            <w:r w:rsidRPr="001433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3A4">
              <w:rPr>
                <w:rFonts w:ascii="Arial" w:eastAsia="Times New Roman" w:hAnsi="Arial" w:cs="Arial"/>
                <w:sz w:val="20"/>
                <w:szCs w:val="20"/>
              </w:rPr>
              <w:t>zal</w:t>
            </w:r>
            <w:proofErr w:type="spellEnd"/>
            <w:r w:rsidRPr="001433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3A4">
              <w:rPr>
                <w:rFonts w:ascii="Arial" w:eastAsia="Times New Roman" w:hAnsi="Arial" w:cs="Arial"/>
                <w:sz w:val="20"/>
                <w:szCs w:val="20"/>
              </w:rPr>
              <w:t>zal</w:t>
            </w:r>
            <w:proofErr w:type="spellEnd"/>
            <w:r w:rsidRPr="001433A4">
              <w:rPr>
                <w:rFonts w:ascii="Arial" w:eastAsia="Times New Roman" w:hAnsi="Arial" w:cs="Arial"/>
                <w:sz w:val="20"/>
                <w:szCs w:val="20"/>
              </w:rPr>
              <w:t xml:space="preserve">. z </w:t>
            </w:r>
            <w:proofErr w:type="spellStart"/>
            <w:r w:rsidRPr="001433A4">
              <w:rPr>
                <w:rFonts w:ascii="Arial" w:eastAsia="Times New Roman" w:hAnsi="Arial" w:cs="Arial"/>
                <w:sz w:val="20"/>
                <w:szCs w:val="20"/>
              </w:rPr>
              <w:t>oceną</w:t>
            </w:r>
            <w:proofErr w:type="spellEnd"/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3A4">
              <w:rPr>
                <w:rFonts w:ascii="Arial" w:eastAsia="Times New Roman" w:hAnsi="Arial" w:cs="Arial"/>
                <w:sz w:val="20"/>
                <w:szCs w:val="20"/>
              </w:rPr>
              <w:t>semestr</w:t>
            </w:r>
            <w:proofErr w:type="spellEnd"/>
            <w:r w:rsidRPr="001433A4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</w:p>
        </w:tc>
      </w:tr>
      <w:tr w:rsidR="00A06FC7" w:rsidRPr="001433A4" w:rsidTr="00D16E48">
        <w:trPr>
          <w:trHeight w:val="435"/>
        </w:trPr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>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>ĆP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>ĆM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>LO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>LI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>ZTI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6F6FCC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sz w:val="24"/>
                <w:szCs w:val="24"/>
              </w:rPr>
              <w:t>SK</w:t>
            </w:r>
          </w:p>
        </w:tc>
      </w:tr>
      <w:tr w:rsidR="001433A4" w:rsidRPr="001433A4" w:rsidTr="00D16E48">
        <w:trPr>
          <w:trHeight w:val="312"/>
        </w:trPr>
        <w:tc>
          <w:tcPr>
            <w:tcW w:w="7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PRZEDMIOTY PODSTAWOWE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6E48" w:rsidRPr="001433A4" w:rsidTr="00D16E48">
        <w:trPr>
          <w:trHeight w:val="264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16E48" w:rsidRPr="001433A4" w:rsidRDefault="00D16E48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BIochemia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D16E48" w:rsidRPr="001433A4" w:rsidRDefault="00D16E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D16E48" w:rsidRPr="001433A4" w:rsidRDefault="00D16E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D16E48" w:rsidRPr="001433A4" w:rsidRDefault="00D16E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D16E48" w:rsidRPr="001433A4" w:rsidRDefault="00D16E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D16E48" w:rsidRPr="001433A4" w:rsidRDefault="00D16E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48" w:rsidRPr="00DD488A" w:rsidRDefault="00D16E48" w:rsidP="00F90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48" w:rsidRPr="00DD488A" w:rsidRDefault="00D16E48" w:rsidP="00F90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48" w:rsidRPr="00DD488A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48" w:rsidRPr="00DD488A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48" w:rsidRPr="00DD488A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48" w:rsidRPr="00DD488A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48" w:rsidRPr="00DD488A" w:rsidRDefault="00D16E48" w:rsidP="00F90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48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48" w:rsidRPr="001433A4" w:rsidRDefault="00D16E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48" w:rsidRPr="001433A4" w:rsidRDefault="00D16E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48" w:rsidRPr="001433A4" w:rsidRDefault="00D16E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48" w:rsidRPr="001433A4" w:rsidRDefault="00D16E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3A4" w:rsidRPr="001433A4" w:rsidTr="00D16E48">
        <w:trPr>
          <w:trHeight w:val="312"/>
        </w:trPr>
        <w:tc>
          <w:tcPr>
            <w:tcW w:w="7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PRZEDMIOTY KIERUNKOWE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5334" w:rsidRPr="001433A4" w:rsidTr="00D16E48">
        <w:trPr>
          <w:trHeight w:val="264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33A4" w:rsidRPr="00182EB7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82EB7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Wprowadzenie do prawa ochrony środowiska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B14436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2D4B55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433A4" w:rsidRPr="001433A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2D4B55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433A4" w:rsidRPr="001433A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6DF" w:rsidRPr="001433A4" w:rsidTr="00D16E48">
        <w:trPr>
          <w:trHeight w:val="52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66DF" w:rsidRPr="00893124" w:rsidRDefault="001B66DF" w:rsidP="00BA01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Prawne i ekonomiczne aspekty ochrony przyrody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6</w:t>
            </w: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</w:t>
            </w: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</w:t>
            </w: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DF" w:rsidRPr="00893124" w:rsidRDefault="001B66D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5C5334" w:rsidRPr="001433A4" w:rsidTr="00D16E48">
        <w:trPr>
          <w:trHeight w:val="264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Monitoring </w:t>
            </w:r>
            <w:proofErr w:type="spellStart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siedlisk</w:t>
            </w:r>
            <w:proofErr w:type="spellEnd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przyrodniczych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2D4B55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2D4B55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00544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5C5334" w:rsidRPr="001433A4" w:rsidTr="00D16E48">
        <w:trPr>
          <w:trHeight w:val="52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33A4" w:rsidRPr="00182EB7" w:rsidRDefault="001433A4" w:rsidP="00840A4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 w:rsidRPr="00182EB7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Ochrona gatunkowa</w:t>
            </w:r>
            <w:r w:rsidR="00840A48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 xml:space="preserve"> oraz</w:t>
            </w:r>
            <w:r w:rsidRPr="00182EB7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 xml:space="preserve"> monitoring roślin i zwierząt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82EB7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82EB7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2D4B55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2D4B55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00544F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5C5334" w:rsidRPr="001433A4" w:rsidTr="00D16E48">
        <w:trPr>
          <w:trHeight w:val="52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40A48" w:rsidRPr="001433A4" w:rsidRDefault="002D4B55" w:rsidP="001433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Planowanie</w:t>
            </w:r>
            <w:proofErr w:type="spellEnd"/>
            <w:r w:rsidR="00840A48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40A48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przestrzenne</w:t>
            </w:r>
            <w:proofErr w:type="spellEnd"/>
            <w:r w:rsidR="00840A48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obszarach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zagrożonych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powodzi</w:t>
            </w:r>
            <w:r w:rsidR="006F6FCC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owo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48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5C5334" w:rsidRPr="001433A4" w:rsidTr="00D16E48">
        <w:trPr>
          <w:trHeight w:val="52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Oznaczanie</w:t>
            </w:r>
            <w:proofErr w:type="spellEnd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roślin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5C5334" w:rsidRPr="001433A4" w:rsidTr="00D16E48">
        <w:trPr>
          <w:trHeight w:val="264"/>
        </w:trPr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Oznaczanie</w:t>
            </w:r>
            <w:proofErr w:type="spellEnd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owadów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5C5334" w:rsidRPr="001433A4" w:rsidTr="00D16E48">
        <w:trPr>
          <w:trHeight w:val="264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433A4" w:rsidRPr="00182EB7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 w:rsidRPr="00182EB7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Zajęcia terenowe z ochrony przyrody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82EB7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82EB7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840A48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6F6FCC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4" w:rsidRPr="001433A4" w:rsidRDefault="001433A4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5C5334" w:rsidRPr="001433A4" w:rsidTr="00D16E48">
        <w:trPr>
          <w:trHeight w:val="264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74517" w:rsidRPr="00F74517" w:rsidRDefault="00F74517" w:rsidP="001433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F745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Praktyka</w:t>
            </w:r>
            <w:proofErr w:type="spellEnd"/>
            <w:r w:rsidRPr="00F745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745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zawodowa</w:t>
            </w:r>
            <w:proofErr w:type="spellEnd"/>
            <w:r w:rsidR="00F20E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F20E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sierpień-wrzesień</w:t>
            </w:r>
            <w:proofErr w:type="spellEnd"/>
            <w:r w:rsidR="003D797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:rsidR="00F74517" w:rsidRPr="00F74517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:rsidR="00F74517" w:rsidRPr="00F74517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:rsidR="00F74517" w:rsidRPr="00F74517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745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</w:tcPr>
          <w:p w:rsidR="00F74517" w:rsidRPr="00F74517" w:rsidRDefault="002D4B55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  <w:r w:rsidR="00B1443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</w:tcPr>
          <w:p w:rsidR="00F74517" w:rsidRPr="00F74517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745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17" w:rsidRPr="001433A4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17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17" w:rsidRPr="001433A4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17" w:rsidRPr="001433A4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17" w:rsidRPr="001433A4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17" w:rsidRPr="001433A4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17" w:rsidRPr="001433A4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17" w:rsidRPr="001433A4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17" w:rsidRPr="001433A4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17" w:rsidRPr="001433A4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17" w:rsidRPr="001433A4" w:rsidRDefault="00F74517" w:rsidP="00B1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433A4" w:rsidRPr="001433A4" w:rsidTr="00D16E48">
        <w:trPr>
          <w:trHeight w:val="312"/>
        </w:trPr>
        <w:tc>
          <w:tcPr>
            <w:tcW w:w="7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POZOSTAŁE PRZEDMIOTY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6FC7" w:rsidRPr="001433A4" w:rsidTr="00D16E48">
        <w:trPr>
          <w:trHeight w:val="264"/>
        </w:trPr>
        <w:tc>
          <w:tcPr>
            <w:tcW w:w="4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5334" w:rsidRPr="001433A4" w:rsidTr="00D16E48">
        <w:trPr>
          <w:trHeight w:val="312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4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1433A4" w:rsidRPr="001433A4" w:rsidRDefault="005B2486" w:rsidP="0014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1433A4" w:rsidRPr="001433A4" w:rsidRDefault="005B2486" w:rsidP="0014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B14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4" w:rsidRPr="001433A4" w:rsidRDefault="001433A4" w:rsidP="001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3F97" w:rsidRDefault="009C3F97" w:rsidP="00093533">
      <w:pPr>
        <w:rPr>
          <w:lang w:val="pl-PL"/>
        </w:rPr>
      </w:pPr>
    </w:p>
    <w:p w:rsidR="009C3F97" w:rsidRDefault="009C3F97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:rsidR="009C3F97" w:rsidRDefault="009C3F97" w:rsidP="007172AC">
      <w:pPr>
        <w:pStyle w:val="Nagwek2"/>
        <w:rPr>
          <w:lang w:val="pl-PL"/>
        </w:rPr>
      </w:pPr>
      <w:bookmarkStart w:id="13" w:name="_Toc511919488"/>
      <w:r w:rsidRPr="009C3F97">
        <w:rPr>
          <w:lang w:val="pl-PL"/>
        </w:rPr>
        <w:lastRenderedPageBreak/>
        <w:t>Rok trzeci, semestr piąty Ochrona i gospodarka zasobami przyrody</w:t>
      </w:r>
      <w:bookmarkEnd w:id="13"/>
    </w:p>
    <w:p w:rsidR="00093533" w:rsidRPr="00093533" w:rsidRDefault="00093533" w:rsidP="00093533">
      <w:pPr>
        <w:rPr>
          <w:lang w:val="pl-PL"/>
        </w:rPr>
      </w:pPr>
    </w:p>
    <w:tbl>
      <w:tblPr>
        <w:tblW w:w="1268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80"/>
        <w:gridCol w:w="519"/>
        <w:gridCol w:w="500"/>
        <w:gridCol w:w="685"/>
        <w:gridCol w:w="679"/>
        <w:gridCol w:w="580"/>
        <w:gridCol w:w="436"/>
        <w:gridCol w:w="429"/>
        <w:gridCol w:w="274"/>
        <w:gridCol w:w="429"/>
        <w:gridCol w:w="633"/>
        <w:gridCol w:w="707"/>
        <w:gridCol w:w="609"/>
        <w:gridCol w:w="419"/>
        <w:gridCol w:w="681"/>
        <w:gridCol w:w="434"/>
        <w:gridCol w:w="609"/>
      </w:tblGrid>
      <w:tr w:rsidR="00893124" w:rsidRPr="00893124" w:rsidTr="00B14436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ECTS</w:t>
            </w: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trzeci</w:t>
            </w:r>
          </w:p>
        </w:tc>
      </w:tr>
      <w:tr w:rsidR="00893124" w:rsidRPr="00893124" w:rsidTr="00B14436">
        <w:trPr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piąty</w:t>
            </w:r>
          </w:p>
        </w:tc>
      </w:tr>
      <w:tr w:rsidR="00893124" w:rsidRPr="00893124" w:rsidTr="009F524D">
        <w:trPr>
          <w:trHeight w:val="43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6F6FCC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SK</w:t>
            </w:r>
          </w:p>
        </w:tc>
      </w:tr>
      <w:tr w:rsidR="00893124" w:rsidRPr="00893124" w:rsidTr="009F524D">
        <w:trPr>
          <w:trHeight w:val="315"/>
        </w:trPr>
        <w:tc>
          <w:tcPr>
            <w:tcW w:w="75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PODSTAWOWE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893124" w:rsidRPr="00893124" w:rsidTr="006F3D8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Statystyka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893124" w:rsidRPr="00893124" w:rsidRDefault="00893124" w:rsidP="009F5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893124" w:rsidRPr="00893124" w:rsidRDefault="00893124" w:rsidP="009F5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00544F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9F5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9F5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9F5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9F524D">
        <w:trPr>
          <w:trHeight w:val="315"/>
        </w:trPr>
        <w:tc>
          <w:tcPr>
            <w:tcW w:w="7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KIERUNKOWE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B14436" w:rsidRPr="00893124" w:rsidTr="006F3D82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14436" w:rsidRPr="00893124" w:rsidRDefault="00B14436" w:rsidP="00D23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Gospodarka wodno-ściekowa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B14436" w:rsidRPr="00893124" w:rsidRDefault="009F524D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14436" w:rsidRPr="00893124" w:rsidTr="006F3D82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14436" w:rsidRPr="00893124" w:rsidRDefault="00B14436" w:rsidP="00D23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Metody i technologie oczyszczania ścieków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6F6FCC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14436" w:rsidRPr="00893124" w:rsidTr="006F3D82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14436" w:rsidRPr="00893124" w:rsidRDefault="00B14436" w:rsidP="00D23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Kodeks postepowania administracyjnego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6F6FCC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36" w:rsidRPr="00893124" w:rsidRDefault="00B1443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6F3D82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Mikrobiologia - kurs podstawowy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6F3D82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Proseminarium - ochrona przyrody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6F3D82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Podstawy gospodarki odpadami komunalnymi i przemysłowymi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6F3D82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Nadzór przyrodniczy nad inwestycjami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3124" w:rsidRPr="00893124" w:rsidRDefault="00F20ED5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Praktyka zawodowa (październik-styczeń</w:t>
            </w:r>
            <w:bookmarkStart w:id="14" w:name="_GoBack"/>
            <w:bookmarkEnd w:id="14"/>
            <w:r w:rsidR="00893124"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99CCFF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5B248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420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center"/>
            <w:hideMark/>
          </w:tcPr>
          <w:p w:rsidR="00893124" w:rsidRPr="00893124" w:rsidRDefault="005B2486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6F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trHeight w:val="315"/>
        </w:trPr>
        <w:tc>
          <w:tcPr>
            <w:tcW w:w="7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POZOSTAŁE PRZEDMIOTY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893124" w:rsidRPr="00893124" w:rsidTr="00B14436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B14436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893124" w:rsidRPr="00893124" w:rsidRDefault="009F524D" w:rsidP="00893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</w:t>
            </w:r>
            <w:r w:rsidR="009F52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C3F97" w:rsidRDefault="009C3F97" w:rsidP="00093533">
      <w:pPr>
        <w:rPr>
          <w:lang w:val="pl-PL"/>
        </w:rPr>
      </w:pPr>
    </w:p>
    <w:p w:rsidR="009C3F97" w:rsidRDefault="009C3F97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:rsidR="009C3F97" w:rsidRDefault="009C3F97" w:rsidP="007172AC">
      <w:pPr>
        <w:pStyle w:val="Nagwek2"/>
        <w:rPr>
          <w:lang w:val="pl-PL"/>
        </w:rPr>
      </w:pPr>
      <w:bookmarkStart w:id="15" w:name="_Toc511919489"/>
      <w:r w:rsidRPr="009C3F97">
        <w:rPr>
          <w:lang w:val="pl-PL"/>
        </w:rPr>
        <w:lastRenderedPageBreak/>
        <w:t>Rok trzeci, semestr szósty, Ochrona i gospodarka zasobami przyrody</w:t>
      </w:r>
      <w:bookmarkEnd w:id="15"/>
    </w:p>
    <w:p w:rsidR="00093533" w:rsidRPr="00093533" w:rsidRDefault="00093533" w:rsidP="00093533">
      <w:pPr>
        <w:rPr>
          <w:lang w:val="pl-PL"/>
        </w:rPr>
      </w:pPr>
    </w:p>
    <w:tbl>
      <w:tblPr>
        <w:tblW w:w="127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80"/>
        <w:gridCol w:w="519"/>
        <w:gridCol w:w="500"/>
        <w:gridCol w:w="685"/>
        <w:gridCol w:w="679"/>
        <w:gridCol w:w="580"/>
        <w:gridCol w:w="433"/>
        <w:gridCol w:w="426"/>
        <w:gridCol w:w="274"/>
        <w:gridCol w:w="426"/>
        <w:gridCol w:w="628"/>
        <w:gridCol w:w="701"/>
        <w:gridCol w:w="605"/>
        <w:gridCol w:w="426"/>
        <w:gridCol w:w="676"/>
        <w:gridCol w:w="312"/>
        <w:gridCol w:w="122"/>
        <w:gridCol w:w="483"/>
        <w:gridCol w:w="122"/>
      </w:tblGrid>
      <w:tr w:rsidR="00893124" w:rsidRPr="00893124" w:rsidTr="00D16E48">
        <w:trPr>
          <w:gridAfter w:val="1"/>
          <w:wAfter w:w="122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ECTS</w:t>
            </w:r>
          </w:p>
        </w:tc>
        <w:tc>
          <w:tcPr>
            <w:tcW w:w="5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trzeci</w:t>
            </w:r>
          </w:p>
        </w:tc>
      </w:tr>
      <w:tr w:rsidR="00893124" w:rsidRPr="00893124" w:rsidTr="00D16E48">
        <w:trPr>
          <w:gridAfter w:val="1"/>
          <w:wAfter w:w="122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szósty</w:t>
            </w:r>
          </w:p>
        </w:tc>
      </w:tr>
      <w:tr w:rsidR="00893124" w:rsidRPr="00893124" w:rsidTr="00D16E48">
        <w:trPr>
          <w:gridAfter w:val="1"/>
          <w:wAfter w:w="122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ZTI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SK</w:t>
            </w:r>
          </w:p>
        </w:tc>
      </w:tr>
      <w:tr w:rsidR="00893124" w:rsidRPr="00893124" w:rsidTr="00D16E48">
        <w:trPr>
          <w:gridAfter w:val="1"/>
          <w:wAfter w:w="122" w:type="dxa"/>
          <w:trHeight w:val="315"/>
        </w:trPr>
        <w:tc>
          <w:tcPr>
            <w:tcW w:w="75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PODSTAWOWE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893124" w:rsidRPr="00893124" w:rsidTr="00D16E48">
        <w:trPr>
          <w:gridAfter w:val="1"/>
          <w:wAfter w:w="1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893124" w:rsidRPr="00893124" w:rsidTr="00D16E48">
        <w:trPr>
          <w:gridAfter w:val="1"/>
          <w:wAfter w:w="122" w:type="dxa"/>
          <w:trHeight w:val="315"/>
        </w:trPr>
        <w:tc>
          <w:tcPr>
            <w:tcW w:w="7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PRZEDMIOTY KIERUNKOWE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6F3D82" w:rsidRPr="00893124" w:rsidTr="00D16E48">
        <w:trPr>
          <w:gridAfter w:val="1"/>
          <w:wAfter w:w="1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3D82" w:rsidRPr="00893124" w:rsidRDefault="006F3D82" w:rsidP="00D23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Skażenia i zanieczyszczenia środowiska oraz monitoring środowiska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6FCC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6FCC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6F3D82" w:rsidRPr="00893124" w:rsidTr="00D16E48">
        <w:trPr>
          <w:gridAfter w:val="1"/>
          <w:wAfter w:w="1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3D82" w:rsidRPr="00893124" w:rsidRDefault="006F3D82" w:rsidP="00D23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AutoCAD 2D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99CCFF"/>
            <w:noWrap/>
            <w:vAlign w:val="bottom"/>
            <w:hideMark/>
          </w:tcPr>
          <w:p w:rsidR="006F3D82" w:rsidRPr="00893124" w:rsidRDefault="00096529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6F3D82" w:rsidRPr="00893124" w:rsidTr="00D16E48">
        <w:trPr>
          <w:gridAfter w:val="1"/>
          <w:wAfter w:w="1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3D82" w:rsidRPr="00893124" w:rsidRDefault="006F3D82" w:rsidP="00D23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Posługiwanie się dokumentacją środowiskową i </w:t>
            </w:r>
            <w:proofErr w:type="spellStart"/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okołośrodowiskową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99CCFF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82" w:rsidRPr="00893124" w:rsidRDefault="006F3D8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gridAfter w:val="1"/>
          <w:wAfter w:w="1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 xml:space="preserve">Seminarium dyplomowe </w:t>
            </w:r>
            <w:proofErr w:type="spellStart"/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OiGZP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gridAfter w:val="1"/>
          <w:wAfter w:w="1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Pracownia dyplomowa i praca dyplomowa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268AF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893124" w:rsidRPr="00893124" w:rsidRDefault="005B248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1B66DF" w:rsidRPr="00893124" w:rsidTr="00D16E48">
        <w:trPr>
          <w:gridAfter w:val="1"/>
          <w:wAfter w:w="122" w:type="dxa"/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66DF" w:rsidRPr="00893124" w:rsidRDefault="001B66DF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Esej przyrodniczy lub Fotografia przyrodnicza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1B66DF" w:rsidRPr="00893124" w:rsidRDefault="00A0739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DF" w:rsidRPr="00893124" w:rsidRDefault="001B66D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gridAfter w:val="1"/>
          <w:wAfter w:w="122" w:type="dxa"/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 xml:space="preserve">Ocena oddziaływania na środowisko w </w:t>
            </w:r>
            <w:proofErr w:type="spellStart"/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OiGZP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00544F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B14436" w:rsidRPr="00893124" w:rsidTr="00D16E48">
        <w:trPr>
          <w:gridAfter w:val="1"/>
          <w:wAfter w:w="1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14436" w:rsidRPr="00893124" w:rsidRDefault="00B14436" w:rsidP="00D2322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Wprowadzenie do rekultywacji i kompensacji przyrodniczych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B14436" w:rsidRPr="00893124" w:rsidRDefault="00A07392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</w:t>
            </w:r>
            <w:r w:rsidR="006F6FCC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36" w:rsidRPr="00893124" w:rsidRDefault="00B14436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gridAfter w:val="1"/>
          <w:wAfter w:w="122" w:type="dxa"/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Ekspertyzy, opinie i inwentaryzacje przyrodnicze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6F6FCC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gridAfter w:val="1"/>
          <w:wAfter w:w="1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Aplikowanie o fundusze na ochronę przyrody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FF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gridAfter w:val="1"/>
          <w:wAfter w:w="122" w:type="dxa"/>
          <w:trHeight w:val="315"/>
        </w:trPr>
        <w:tc>
          <w:tcPr>
            <w:tcW w:w="7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POZOSTAŁE PRZEDMIOTY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893124" w:rsidRPr="00893124" w:rsidTr="00D16E48">
        <w:trPr>
          <w:gridAfter w:val="1"/>
          <w:wAfter w:w="122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Ochrona własności intelektualnych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07392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893124" w:rsidRPr="00A07392" w:rsidRDefault="00096529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bottom"/>
            <w:hideMark/>
          </w:tcPr>
          <w:p w:rsidR="00893124" w:rsidRPr="00A07392" w:rsidRDefault="00096529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096529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gridAfter w:val="1"/>
          <w:wAfter w:w="122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Wprowadzenie na rynek pracy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07392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C00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07392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00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07392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07392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4" w:rsidRPr="00A07392" w:rsidRDefault="00893124" w:rsidP="00A0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gridAfter w:val="1"/>
          <w:wAfter w:w="122" w:type="dxa"/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gridAfter w:val="1"/>
          <w:wAfter w:w="122" w:type="dxa"/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D16E48" w:rsidRPr="00893124" w:rsidRDefault="005B2486" w:rsidP="00D16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</w:t>
            </w:r>
            <w:r w:rsidR="00D16E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893124" w:rsidRPr="00893124" w:rsidRDefault="005B2486" w:rsidP="00893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gridAfter w:val="1"/>
          <w:wAfter w:w="122" w:type="dxa"/>
          <w:trHeight w:val="22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:rsidTr="00D16E48">
        <w:trPr>
          <w:gridAfter w:val="1"/>
          <w:wAfter w:w="122" w:type="dxa"/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 I-VI Ochrona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5B2486" w:rsidP="00893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</w:t>
            </w:r>
            <w:r w:rsidR="00A47A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976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5B2486" w:rsidP="00893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1</w:t>
            </w:r>
            <w:r w:rsidR="006F6F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80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D16E48" w:rsidRPr="0048057C" w:rsidTr="00D16E48">
        <w:trPr>
          <w:trHeight w:val="43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w tym praktyki zawodowe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Default="00D16E48" w:rsidP="00F90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FC2571" w:rsidRPr="00FC2571" w:rsidRDefault="00FC2571" w:rsidP="00FC2571">
      <w:pPr>
        <w:rPr>
          <w:lang w:val="pl-PL"/>
        </w:rPr>
        <w:sectPr w:rsidR="00FC2571" w:rsidRPr="00FC2571" w:rsidSect="0034262D">
          <w:footerReference w:type="default" r:id="rId8"/>
          <w:pgSz w:w="15840" w:h="12240" w:orient="landscape"/>
          <w:pgMar w:top="993" w:right="1417" w:bottom="1417" w:left="1417" w:header="708" w:footer="708" w:gutter="0"/>
          <w:cols w:space="708"/>
          <w:docGrid w:linePitch="360"/>
        </w:sectPr>
      </w:pPr>
    </w:p>
    <w:p w:rsidR="00AB3BA9" w:rsidRPr="00AB3BA9" w:rsidRDefault="00AB3BA9" w:rsidP="00AB3BA9">
      <w:pPr>
        <w:spacing w:before="120"/>
        <w:rPr>
          <w:lang w:val="pl-PL"/>
        </w:rPr>
      </w:pPr>
    </w:p>
    <w:sectPr w:rsidR="00AB3BA9" w:rsidRPr="00AB3BA9" w:rsidSect="007172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6D" w:rsidRDefault="00AC226D" w:rsidP="005A1B7D">
      <w:pPr>
        <w:spacing w:after="0" w:line="240" w:lineRule="auto"/>
      </w:pPr>
      <w:r>
        <w:separator/>
      </w:r>
    </w:p>
  </w:endnote>
  <w:endnote w:type="continuationSeparator" w:id="0">
    <w:p w:rsidR="00AC226D" w:rsidRDefault="00AC226D" w:rsidP="005A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075040"/>
      <w:docPartObj>
        <w:docPartGallery w:val="Page Numbers (Bottom of Page)"/>
        <w:docPartUnique/>
      </w:docPartObj>
    </w:sdtPr>
    <w:sdtContent>
      <w:p w:rsidR="00F90AC7" w:rsidRDefault="00FF3E03">
        <w:pPr>
          <w:pStyle w:val="Stopka"/>
          <w:jc w:val="center"/>
        </w:pPr>
        <w:r w:rsidRPr="00FF3E03">
          <w:fldChar w:fldCharType="begin"/>
        </w:r>
        <w:r w:rsidR="00F90AC7">
          <w:instrText>PAGE   \* MERGEFORMAT</w:instrText>
        </w:r>
        <w:r w:rsidRPr="00FF3E03">
          <w:fldChar w:fldCharType="separate"/>
        </w:r>
        <w:r w:rsidR="00053070" w:rsidRPr="00053070">
          <w:rPr>
            <w:noProof/>
            <w:lang w:val="pl-PL"/>
          </w:rPr>
          <w:t>16</w:t>
        </w:r>
        <w:r>
          <w:rPr>
            <w:noProof/>
            <w:lang w:val="pl-PL"/>
          </w:rPr>
          <w:fldChar w:fldCharType="end"/>
        </w:r>
      </w:p>
    </w:sdtContent>
  </w:sdt>
  <w:p w:rsidR="00F90AC7" w:rsidRDefault="00F90A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6D" w:rsidRDefault="00AC226D" w:rsidP="005A1B7D">
      <w:pPr>
        <w:spacing w:after="0" w:line="240" w:lineRule="auto"/>
      </w:pPr>
      <w:r>
        <w:separator/>
      </w:r>
    </w:p>
  </w:footnote>
  <w:footnote w:type="continuationSeparator" w:id="0">
    <w:p w:rsidR="00AC226D" w:rsidRDefault="00AC226D" w:rsidP="005A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61C"/>
    <w:multiLevelType w:val="hybridMultilevel"/>
    <w:tmpl w:val="3D6488C8"/>
    <w:lvl w:ilvl="0" w:tplc="4E740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0CB"/>
    <w:multiLevelType w:val="hybridMultilevel"/>
    <w:tmpl w:val="4A5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4E76"/>
    <w:multiLevelType w:val="hybridMultilevel"/>
    <w:tmpl w:val="AB44D980"/>
    <w:lvl w:ilvl="0" w:tplc="524A3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A233D"/>
    <w:multiLevelType w:val="hybridMultilevel"/>
    <w:tmpl w:val="5DC2519E"/>
    <w:lvl w:ilvl="0" w:tplc="524A3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23FB"/>
    <w:multiLevelType w:val="hybridMultilevel"/>
    <w:tmpl w:val="FF286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21DE0"/>
    <w:multiLevelType w:val="hybridMultilevel"/>
    <w:tmpl w:val="6268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3E67B4"/>
    <w:multiLevelType w:val="hybridMultilevel"/>
    <w:tmpl w:val="CE5E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00828"/>
    <w:multiLevelType w:val="hybridMultilevel"/>
    <w:tmpl w:val="5C8E2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531916"/>
    <w:multiLevelType w:val="hybridMultilevel"/>
    <w:tmpl w:val="2B66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7D4F2D"/>
    <w:multiLevelType w:val="hybridMultilevel"/>
    <w:tmpl w:val="6C2E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9292A"/>
    <w:multiLevelType w:val="hybridMultilevel"/>
    <w:tmpl w:val="E148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16E7B"/>
    <w:multiLevelType w:val="hybridMultilevel"/>
    <w:tmpl w:val="A510F60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230437"/>
    <w:multiLevelType w:val="hybridMultilevel"/>
    <w:tmpl w:val="B126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00476"/>
    <w:multiLevelType w:val="hybridMultilevel"/>
    <w:tmpl w:val="0BF4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1202E"/>
    <w:multiLevelType w:val="hybridMultilevel"/>
    <w:tmpl w:val="985C910E"/>
    <w:lvl w:ilvl="0" w:tplc="77BCEC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3094"/>
    <w:multiLevelType w:val="hybridMultilevel"/>
    <w:tmpl w:val="9F0029B4"/>
    <w:lvl w:ilvl="0" w:tplc="0C56A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1B7C3A"/>
    <w:multiLevelType w:val="hybridMultilevel"/>
    <w:tmpl w:val="46D0F10C"/>
    <w:lvl w:ilvl="0" w:tplc="4FCA7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17D23"/>
    <w:multiLevelType w:val="hybridMultilevel"/>
    <w:tmpl w:val="E78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6157B"/>
    <w:multiLevelType w:val="hybridMultilevel"/>
    <w:tmpl w:val="84AE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20CE3"/>
    <w:multiLevelType w:val="hybridMultilevel"/>
    <w:tmpl w:val="076E763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21A56621"/>
    <w:multiLevelType w:val="hybridMultilevel"/>
    <w:tmpl w:val="7E7E1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531A9"/>
    <w:multiLevelType w:val="hybridMultilevel"/>
    <w:tmpl w:val="A89C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4D6748"/>
    <w:multiLevelType w:val="hybridMultilevel"/>
    <w:tmpl w:val="790E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276C5"/>
    <w:multiLevelType w:val="hybridMultilevel"/>
    <w:tmpl w:val="210AB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3E3CD2"/>
    <w:multiLevelType w:val="hybridMultilevel"/>
    <w:tmpl w:val="86B08E60"/>
    <w:lvl w:ilvl="0" w:tplc="524A3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D54272"/>
    <w:multiLevelType w:val="hybridMultilevel"/>
    <w:tmpl w:val="B454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DD7C41"/>
    <w:multiLevelType w:val="hybridMultilevel"/>
    <w:tmpl w:val="A7A0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9510B3"/>
    <w:multiLevelType w:val="hybridMultilevel"/>
    <w:tmpl w:val="1FC0486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B40668"/>
    <w:multiLevelType w:val="hybridMultilevel"/>
    <w:tmpl w:val="67BC0BD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095906"/>
    <w:multiLevelType w:val="hybridMultilevel"/>
    <w:tmpl w:val="FCF4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342832"/>
    <w:multiLevelType w:val="hybridMultilevel"/>
    <w:tmpl w:val="A5F6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893FC5"/>
    <w:multiLevelType w:val="hybridMultilevel"/>
    <w:tmpl w:val="6EBC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BE7ED5"/>
    <w:multiLevelType w:val="hybridMultilevel"/>
    <w:tmpl w:val="3A32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E80B4B"/>
    <w:multiLevelType w:val="hybridMultilevel"/>
    <w:tmpl w:val="D5B8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8E2345"/>
    <w:multiLevelType w:val="hybridMultilevel"/>
    <w:tmpl w:val="A3D83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AF25C1"/>
    <w:multiLevelType w:val="hybridMultilevel"/>
    <w:tmpl w:val="275A2BBE"/>
    <w:lvl w:ilvl="0" w:tplc="0318211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695A7B"/>
    <w:multiLevelType w:val="hybridMultilevel"/>
    <w:tmpl w:val="16B6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14F4043"/>
    <w:multiLevelType w:val="hybridMultilevel"/>
    <w:tmpl w:val="4930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18E26F1"/>
    <w:multiLevelType w:val="hybridMultilevel"/>
    <w:tmpl w:val="4DE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A5676C"/>
    <w:multiLevelType w:val="hybridMultilevel"/>
    <w:tmpl w:val="D07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50568D"/>
    <w:multiLevelType w:val="hybridMultilevel"/>
    <w:tmpl w:val="50E8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F93332"/>
    <w:multiLevelType w:val="hybridMultilevel"/>
    <w:tmpl w:val="6ABE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4516EC"/>
    <w:multiLevelType w:val="hybridMultilevel"/>
    <w:tmpl w:val="318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DF35A1"/>
    <w:multiLevelType w:val="hybridMultilevel"/>
    <w:tmpl w:val="54C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EA5DFE"/>
    <w:multiLevelType w:val="hybridMultilevel"/>
    <w:tmpl w:val="38F68EBE"/>
    <w:lvl w:ilvl="0" w:tplc="5CACA3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794621"/>
    <w:multiLevelType w:val="hybridMultilevel"/>
    <w:tmpl w:val="6084FCFA"/>
    <w:lvl w:ilvl="0" w:tplc="5CACA3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347A30"/>
    <w:multiLevelType w:val="hybridMultilevel"/>
    <w:tmpl w:val="36826E7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D7693A"/>
    <w:multiLevelType w:val="hybridMultilevel"/>
    <w:tmpl w:val="78FCE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AD13E1B"/>
    <w:multiLevelType w:val="hybridMultilevel"/>
    <w:tmpl w:val="377AD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7C37F4"/>
    <w:multiLevelType w:val="hybridMultilevel"/>
    <w:tmpl w:val="0306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85663D"/>
    <w:multiLevelType w:val="hybridMultilevel"/>
    <w:tmpl w:val="E47C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422AE5"/>
    <w:multiLevelType w:val="hybridMultilevel"/>
    <w:tmpl w:val="5F18AA9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E8795B"/>
    <w:multiLevelType w:val="hybridMultilevel"/>
    <w:tmpl w:val="DDBE3AA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C50282"/>
    <w:multiLevelType w:val="hybridMultilevel"/>
    <w:tmpl w:val="4B0EC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1D2028A"/>
    <w:multiLevelType w:val="hybridMultilevel"/>
    <w:tmpl w:val="397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451CF2"/>
    <w:multiLevelType w:val="hybridMultilevel"/>
    <w:tmpl w:val="4F56F8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6DC5040"/>
    <w:multiLevelType w:val="hybridMultilevel"/>
    <w:tmpl w:val="FCE221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7D34B3B"/>
    <w:multiLevelType w:val="hybridMultilevel"/>
    <w:tmpl w:val="D43EE084"/>
    <w:lvl w:ilvl="0" w:tplc="8FE25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51227F"/>
    <w:multiLevelType w:val="hybridMultilevel"/>
    <w:tmpl w:val="42E22C6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072FE9"/>
    <w:multiLevelType w:val="hybridMultilevel"/>
    <w:tmpl w:val="6E2CF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234B39"/>
    <w:multiLevelType w:val="hybridMultilevel"/>
    <w:tmpl w:val="B1FC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D720294"/>
    <w:multiLevelType w:val="hybridMultilevel"/>
    <w:tmpl w:val="05BC5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5838FE"/>
    <w:multiLevelType w:val="hybridMultilevel"/>
    <w:tmpl w:val="606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5E3BD4"/>
    <w:multiLevelType w:val="hybridMultilevel"/>
    <w:tmpl w:val="72D6ED9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6DF2BB9"/>
    <w:multiLevelType w:val="hybridMultilevel"/>
    <w:tmpl w:val="466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F31EF7"/>
    <w:multiLevelType w:val="hybridMultilevel"/>
    <w:tmpl w:val="58E6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BC35A9"/>
    <w:multiLevelType w:val="hybridMultilevel"/>
    <w:tmpl w:val="9A984BD0"/>
    <w:lvl w:ilvl="0" w:tplc="5CACA3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1"/>
  </w:num>
  <w:num w:numId="3">
    <w:abstractNumId w:val="22"/>
  </w:num>
  <w:num w:numId="4">
    <w:abstractNumId w:val="65"/>
  </w:num>
  <w:num w:numId="5">
    <w:abstractNumId w:val="59"/>
  </w:num>
  <w:num w:numId="6">
    <w:abstractNumId w:val="19"/>
  </w:num>
  <w:num w:numId="7">
    <w:abstractNumId w:val="26"/>
  </w:num>
  <w:num w:numId="8">
    <w:abstractNumId w:val="38"/>
  </w:num>
  <w:num w:numId="9">
    <w:abstractNumId w:val="16"/>
  </w:num>
  <w:num w:numId="10">
    <w:abstractNumId w:val="58"/>
  </w:num>
  <w:num w:numId="11">
    <w:abstractNumId w:val="52"/>
  </w:num>
  <w:num w:numId="12">
    <w:abstractNumId w:val="37"/>
  </w:num>
  <w:num w:numId="13">
    <w:abstractNumId w:val="39"/>
  </w:num>
  <w:num w:numId="14">
    <w:abstractNumId w:val="34"/>
  </w:num>
  <w:num w:numId="15">
    <w:abstractNumId w:val="15"/>
  </w:num>
  <w:num w:numId="16">
    <w:abstractNumId w:val="36"/>
  </w:num>
  <w:num w:numId="17">
    <w:abstractNumId w:val="46"/>
  </w:num>
  <w:num w:numId="18">
    <w:abstractNumId w:val="43"/>
  </w:num>
  <w:num w:numId="19">
    <w:abstractNumId w:val="48"/>
  </w:num>
  <w:num w:numId="20">
    <w:abstractNumId w:val="0"/>
  </w:num>
  <w:num w:numId="21">
    <w:abstractNumId w:val="13"/>
  </w:num>
  <w:num w:numId="22">
    <w:abstractNumId w:val="23"/>
  </w:num>
  <w:num w:numId="23">
    <w:abstractNumId w:val="57"/>
  </w:num>
  <w:num w:numId="24">
    <w:abstractNumId w:val="63"/>
  </w:num>
  <w:num w:numId="25">
    <w:abstractNumId w:val="32"/>
  </w:num>
  <w:num w:numId="26">
    <w:abstractNumId w:val="27"/>
  </w:num>
  <w:num w:numId="27">
    <w:abstractNumId w:val="51"/>
  </w:num>
  <w:num w:numId="28">
    <w:abstractNumId w:val="30"/>
  </w:num>
  <w:num w:numId="29">
    <w:abstractNumId w:val="53"/>
  </w:num>
  <w:num w:numId="30">
    <w:abstractNumId w:val="56"/>
  </w:num>
  <w:num w:numId="31">
    <w:abstractNumId w:val="47"/>
  </w:num>
  <w:num w:numId="32">
    <w:abstractNumId w:val="31"/>
  </w:num>
  <w:num w:numId="33">
    <w:abstractNumId w:val="11"/>
  </w:num>
  <w:num w:numId="34">
    <w:abstractNumId w:val="12"/>
  </w:num>
  <w:num w:numId="35">
    <w:abstractNumId w:val="42"/>
  </w:num>
  <w:num w:numId="36">
    <w:abstractNumId w:val="64"/>
  </w:num>
  <w:num w:numId="37">
    <w:abstractNumId w:val="60"/>
  </w:num>
  <w:num w:numId="38">
    <w:abstractNumId w:val="5"/>
  </w:num>
  <w:num w:numId="39">
    <w:abstractNumId w:val="55"/>
  </w:num>
  <w:num w:numId="40">
    <w:abstractNumId w:val="7"/>
  </w:num>
  <w:num w:numId="41">
    <w:abstractNumId w:val="6"/>
  </w:num>
  <w:num w:numId="42">
    <w:abstractNumId w:val="8"/>
  </w:num>
  <w:num w:numId="4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"/>
  </w:num>
  <w:num w:numId="46">
    <w:abstractNumId w:val="24"/>
  </w:num>
  <w:num w:numId="47">
    <w:abstractNumId w:val="10"/>
  </w:num>
  <w:num w:numId="48">
    <w:abstractNumId w:val="14"/>
  </w:num>
  <w:num w:numId="49">
    <w:abstractNumId w:val="40"/>
  </w:num>
  <w:num w:numId="50">
    <w:abstractNumId w:val="54"/>
  </w:num>
  <w:num w:numId="51">
    <w:abstractNumId w:val="25"/>
  </w:num>
  <w:num w:numId="52">
    <w:abstractNumId w:val="35"/>
  </w:num>
  <w:num w:numId="53">
    <w:abstractNumId w:val="1"/>
  </w:num>
  <w:num w:numId="54">
    <w:abstractNumId w:val="44"/>
  </w:num>
  <w:num w:numId="55">
    <w:abstractNumId w:val="45"/>
  </w:num>
  <w:num w:numId="56">
    <w:abstractNumId w:val="66"/>
  </w:num>
  <w:num w:numId="57">
    <w:abstractNumId w:val="50"/>
  </w:num>
  <w:num w:numId="58">
    <w:abstractNumId w:val="9"/>
  </w:num>
  <w:num w:numId="59">
    <w:abstractNumId w:val="17"/>
  </w:num>
  <w:num w:numId="60">
    <w:abstractNumId w:val="41"/>
  </w:num>
  <w:num w:numId="61">
    <w:abstractNumId w:val="29"/>
  </w:num>
  <w:num w:numId="62">
    <w:abstractNumId w:val="33"/>
  </w:num>
  <w:num w:numId="63">
    <w:abstractNumId w:val="28"/>
  </w:num>
  <w:num w:numId="64">
    <w:abstractNumId w:val="21"/>
  </w:num>
  <w:num w:numId="65">
    <w:abstractNumId w:val="18"/>
  </w:num>
  <w:num w:numId="66">
    <w:abstractNumId w:val="20"/>
  </w:num>
  <w:num w:numId="67">
    <w:abstractNumId w:val="49"/>
  </w:num>
  <w:num w:numId="68">
    <w:abstractNumId w:val="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AF"/>
    <w:rsid w:val="00001AAD"/>
    <w:rsid w:val="0000544F"/>
    <w:rsid w:val="00012EA5"/>
    <w:rsid w:val="00015757"/>
    <w:rsid w:val="00021806"/>
    <w:rsid w:val="0002317B"/>
    <w:rsid w:val="00024F0D"/>
    <w:rsid w:val="000264A8"/>
    <w:rsid w:val="0003543F"/>
    <w:rsid w:val="00040A21"/>
    <w:rsid w:val="00042232"/>
    <w:rsid w:val="000424AC"/>
    <w:rsid w:val="00046533"/>
    <w:rsid w:val="00050F1B"/>
    <w:rsid w:val="00052467"/>
    <w:rsid w:val="00052623"/>
    <w:rsid w:val="00053070"/>
    <w:rsid w:val="0005593A"/>
    <w:rsid w:val="00056EA9"/>
    <w:rsid w:val="00057AF2"/>
    <w:rsid w:val="00062035"/>
    <w:rsid w:val="00071D20"/>
    <w:rsid w:val="0007289C"/>
    <w:rsid w:val="0007378D"/>
    <w:rsid w:val="00084271"/>
    <w:rsid w:val="00093533"/>
    <w:rsid w:val="00094334"/>
    <w:rsid w:val="00094782"/>
    <w:rsid w:val="00096529"/>
    <w:rsid w:val="000A2C16"/>
    <w:rsid w:val="000A7233"/>
    <w:rsid w:val="000B148C"/>
    <w:rsid w:val="000B4B80"/>
    <w:rsid w:val="000B6601"/>
    <w:rsid w:val="000D1382"/>
    <w:rsid w:val="000D24A3"/>
    <w:rsid w:val="000D4320"/>
    <w:rsid w:val="0010333A"/>
    <w:rsid w:val="00111BC5"/>
    <w:rsid w:val="0011383F"/>
    <w:rsid w:val="00114E56"/>
    <w:rsid w:val="00120DFB"/>
    <w:rsid w:val="00125411"/>
    <w:rsid w:val="001268AF"/>
    <w:rsid w:val="00126EAF"/>
    <w:rsid w:val="001304D7"/>
    <w:rsid w:val="00142F40"/>
    <w:rsid w:val="001433A4"/>
    <w:rsid w:val="0015378F"/>
    <w:rsid w:val="001605AD"/>
    <w:rsid w:val="00160B28"/>
    <w:rsid w:val="00172011"/>
    <w:rsid w:val="00174C67"/>
    <w:rsid w:val="00182EB7"/>
    <w:rsid w:val="001936B0"/>
    <w:rsid w:val="00193B32"/>
    <w:rsid w:val="00193C85"/>
    <w:rsid w:val="001944F9"/>
    <w:rsid w:val="00197DC2"/>
    <w:rsid w:val="001A0A2A"/>
    <w:rsid w:val="001A30E6"/>
    <w:rsid w:val="001A7D59"/>
    <w:rsid w:val="001B59D7"/>
    <w:rsid w:val="001B66DF"/>
    <w:rsid w:val="001B6A19"/>
    <w:rsid w:val="001B6ED9"/>
    <w:rsid w:val="001C1C5F"/>
    <w:rsid w:val="001C42C0"/>
    <w:rsid w:val="001C4DCC"/>
    <w:rsid w:val="001C67F3"/>
    <w:rsid w:val="001D22AF"/>
    <w:rsid w:val="001D75BF"/>
    <w:rsid w:val="001D7A71"/>
    <w:rsid w:val="001E1CCA"/>
    <w:rsid w:val="001E26E2"/>
    <w:rsid w:val="001F0124"/>
    <w:rsid w:val="001F70F1"/>
    <w:rsid w:val="00204611"/>
    <w:rsid w:val="00206DC2"/>
    <w:rsid w:val="00207DE0"/>
    <w:rsid w:val="0022059D"/>
    <w:rsid w:val="00220748"/>
    <w:rsid w:val="002362BB"/>
    <w:rsid w:val="002424E6"/>
    <w:rsid w:val="0027021A"/>
    <w:rsid w:val="00270E0E"/>
    <w:rsid w:val="002735F1"/>
    <w:rsid w:val="002808D4"/>
    <w:rsid w:val="00282AF0"/>
    <w:rsid w:val="00285EE7"/>
    <w:rsid w:val="0029195C"/>
    <w:rsid w:val="00294F14"/>
    <w:rsid w:val="0029649B"/>
    <w:rsid w:val="002A24BC"/>
    <w:rsid w:val="002A7377"/>
    <w:rsid w:val="002B1476"/>
    <w:rsid w:val="002B3064"/>
    <w:rsid w:val="002B487E"/>
    <w:rsid w:val="002B5532"/>
    <w:rsid w:val="002C2803"/>
    <w:rsid w:val="002C4968"/>
    <w:rsid w:val="002C7F36"/>
    <w:rsid w:val="002D0D91"/>
    <w:rsid w:val="002D2957"/>
    <w:rsid w:val="002D4B55"/>
    <w:rsid w:val="002D5052"/>
    <w:rsid w:val="002E6187"/>
    <w:rsid w:val="002E79C6"/>
    <w:rsid w:val="00304FEF"/>
    <w:rsid w:val="003068F1"/>
    <w:rsid w:val="00307932"/>
    <w:rsid w:val="00314C50"/>
    <w:rsid w:val="0032157D"/>
    <w:rsid w:val="003248A8"/>
    <w:rsid w:val="00324D24"/>
    <w:rsid w:val="00333C02"/>
    <w:rsid w:val="0034262D"/>
    <w:rsid w:val="00345A65"/>
    <w:rsid w:val="0035004F"/>
    <w:rsid w:val="00350C68"/>
    <w:rsid w:val="0036656F"/>
    <w:rsid w:val="0036659C"/>
    <w:rsid w:val="00367906"/>
    <w:rsid w:val="0037532F"/>
    <w:rsid w:val="003B6F62"/>
    <w:rsid w:val="003B7FAF"/>
    <w:rsid w:val="003D66C4"/>
    <w:rsid w:val="003D6D99"/>
    <w:rsid w:val="003D7970"/>
    <w:rsid w:val="003E0CAD"/>
    <w:rsid w:val="003E5547"/>
    <w:rsid w:val="003F0A50"/>
    <w:rsid w:val="003F289E"/>
    <w:rsid w:val="003F4AC1"/>
    <w:rsid w:val="00400631"/>
    <w:rsid w:val="0040298E"/>
    <w:rsid w:val="00413D63"/>
    <w:rsid w:val="00420F64"/>
    <w:rsid w:val="00422120"/>
    <w:rsid w:val="00430F62"/>
    <w:rsid w:val="00432358"/>
    <w:rsid w:val="00433030"/>
    <w:rsid w:val="0043415A"/>
    <w:rsid w:val="0045216F"/>
    <w:rsid w:val="004547AD"/>
    <w:rsid w:val="00456730"/>
    <w:rsid w:val="004568E1"/>
    <w:rsid w:val="00462332"/>
    <w:rsid w:val="004625EC"/>
    <w:rsid w:val="00464B84"/>
    <w:rsid w:val="004665C3"/>
    <w:rsid w:val="00474190"/>
    <w:rsid w:val="004743FD"/>
    <w:rsid w:val="0048057C"/>
    <w:rsid w:val="00486C54"/>
    <w:rsid w:val="004A468A"/>
    <w:rsid w:val="004B03D8"/>
    <w:rsid w:val="004B0D2E"/>
    <w:rsid w:val="004B3E29"/>
    <w:rsid w:val="004C6609"/>
    <w:rsid w:val="004D7ABD"/>
    <w:rsid w:val="004E1BD4"/>
    <w:rsid w:val="004F566B"/>
    <w:rsid w:val="0050782C"/>
    <w:rsid w:val="005259DD"/>
    <w:rsid w:val="00526FFA"/>
    <w:rsid w:val="00541280"/>
    <w:rsid w:val="00553EBA"/>
    <w:rsid w:val="005548E7"/>
    <w:rsid w:val="00562C6D"/>
    <w:rsid w:val="00563300"/>
    <w:rsid w:val="0056460B"/>
    <w:rsid w:val="005750E7"/>
    <w:rsid w:val="0059040C"/>
    <w:rsid w:val="0059141C"/>
    <w:rsid w:val="005A1039"/>
    <w:rsid w:val="005A1B7D"/>
    <w:rsid w:val="005B2486"/>
    <w:rsid w:val="005C00F3"/>
    <w:rsid w:val="005C2584"/>
    <w:rsid w:val="005C5334"/>
    <w:rsid w:val="005C6CD8"/>
    <w:rsid w:val="005C783C"/>
    <w:rsid w:val="005F039F"/>
    <w:rsid w:val="005F4673"/>
    <w:rsid w:val="005F6773"/>
    <w:rsid w:val="006004D2"/>
    <w:rsid w:val="0060209F"/>
    <w:rsid w:val="006112B8"/>
    <w:rsid w:val="00611A8D"/>
    <w:rsid w:val="00620C7B"/>
    <w:rsid w:val="00622E17"/>
    <w:rsid w:val="00624A3C"/>
    <w:rsid w:val="006261D0"/>
    <w:rsid w:val="0062763B"/>
    <w:rsid w:val="006276DA"/>
    <w:rsid w:val="00631200"/>
    <w:rsid w:val="00641BDD"/>
    <w:rsid w:val="006422B9"/>
    <w:rsid w:val="0064282F"/>
    <w:rsid w:val="00651785"/>
    <w:rsid w:val="006659EC"/>
    <w:rsid w:val="00666C88"/>
    <w:rsid w:val="00672161"/>
    <w:rsid w:val="00673AB7"/>
    <w:rsid w:val="00675192"/>
    <w:rsid w:val="00676CBF"/>
    <w:rsid w:val="00692964"/>
    <w:rsid w:val="006A034A"/>
    <w:rsid w:val="006A304E"/>
    <w:rsid w:val="006B283E"/>
    <w:rsid w:val="006C28F2"/>
    <w:rsid w:val="006C4793"/>
    <w:rsid w:val="006C4F30"/>
    <w:rsid w:val="006C7599"/>
    <w:rsid w:val="006D1786"/>
    <w:rsid w:val="006D61CE"/>
    <w:rsid w:val="006D7183"/>
    <w:rsid w:val="006E193B"/>
    <w:rsid w:val="006F0757"/>
    <w:rsid w:val="006F34A5"/>
    <w:rsid w:val="006F3D82"/>
    <w:rsid w:val="006F4233"/>
    <w:rsid w:val="006F6FCC"/>
    <w:rsid w:val="0071433E"/>
    <w:rsid w:val="00714A51"/>
    <w:rsid w:val="007165A0"/>
    <w:rsid w:val="007172AC"/>
    <w:rsid w:val="00717C62"/>
    <w:rsid w:val="007225F1"/>
    <w:rsid w:val="007226A2"/>
    <w:rsid w:val="007238CC"/>
    <w:rsid w:val="007329CB"/>
    <w:rsid w:val="00732CCE"/>
    <w:rsid w:val="00734091"/>
    <w:rsid w:val="00737926"/>
    <w:rsid w:val="0074465B"/>
    <w:rsid w:val="007614AB"/>
    <w:rsid w:val="00762061"/>
    <w:rsid w:val="0076253F"/>
    <w:rsid w:val="00770FF0"/>
    <w:rsid w:val="0077185C"/>
    <w:rsid w:val="007746DF"/>
    <w:rsid w:val="007810CB"/>
    <w:rsid w:val="007829C8"/>
    <w:rsid w:val="00786E19"/>
    <w:rsid w:val="00787CA5"/>
    <w:rsid w:val="00791691"/>
    <w:rsid w:val="007954FC"/>
    <w:rsid w:val="007A086A"/>
    <w:rsid w:val="007A0EB1"/>
    <w:rsid w:val="007A3D2D"/>
    <w:rsid w:val="007A76FA"/>
    <w:rsid w:val="007B2FEE"/>
    <w:rsid w:val="007C23D9"/>
    <w:rsid w:val="007C2549"/>
    <w:rsid w:val="007C2610"/>
    <w:rsid w:val="007D3D0A"/>
    <w:rsid w:val="007E50BF"/>
    <w:rsid w:val="007E76BA"/>
    <w:rsid w:val="007F3915"/>
    <w:rsid w:val="007F73EA"/>
    <w:rsid w:val="007F740D"/>
    <w:rsid w:val="007F76FC"/>
    <w:rsid w:val="00804031"/>
    <w:rsid w:val="0080477F"/>
    <w:rsid w:val="00806991"/>
    <w:rsid w:val="00807FF5"/>
    <w:rsid w:val="00810DAD"/>
    <w:rsid w:val="00813E30"/>
    <w:rsid w:val="00814AF7"/>
    <w:rsid w:val="00817231"/>
    <w:rsid w:val="00817A8C"/>
    <w:rsid w:val="0082189D"/>
    <w:rsid w:val="0082430A"/>
    <w:rsid w:val="00833662"/>
    <w:rsid w:val="00840A48"/>
    <w:rsid w:val="008412A4"/>
    <w:rsid w:val="00852934"/>
    <w:rsid w:val="00853361"/>
    <w:rsid w:val="00866F10"/>
    <w:rsid w:val="00871033"/>
    <w:rsid w:val="0087189C"/>
    <w:rsid w:val="008738AB"/>
    <w:rsid w:val="008746D6"/>
    <w:rsid w:val="00886219"/>
    <w:rsid w:val="00887401"/>
    <w:rsid w:val="00890378"/>
    <w:rsid w:val="00893124"/>
    <w:rsid w:val="0089313C"/>
    <w:rsid w:val="008A2442"/>
    <w:rsid w:val="008A34FE"/>
    <w:rsid w:val="008B7497"/>
    <w:rsid w:val="008E6C9C"/>
    <w:rsid w:val="008F01E9"/>
    <w:rsid w:val="008F1AB7"/>
    <w:rsid w:val="00910D82"/>
    <w:rsid w:val="009142B7"/>
    <w:rsid w:val="00933372"/>
    <w:rsid w:val="009348F7"/>
    <w:rsid w:val="0093546D"/>
    <w:rsid w:val="00941745"/>
    <w:rsid w:val="00947E9D"/>
    <w:rsid w:val="00951CA7"/>
    <w:rsid w:val="00962E21"/>
    <w:rsid w:val="00963578"/>
    <w:rsid w:val="009733DC"/>
    <w:rsid w:val="00973BC9"/>
    <w:rsid w:val="009752A5"/>
    <w:rsid w:val="0098278E"/>
    <w:rsid w:val="00983F87"/>
    <w:rsid w:val="00986F39"/>
    <w:rsid w:val="00987623"/>
    <w:rsid w:val="00997302"/>
    <w:rsid w:val="009C2811"/>
    <w:rsid w:val="009C3F97"/>
    <w:rsid w:val="009C640C"/>
    <w:rsid w:val="009C7BF9"/>
    <w:rsid w:val="009D6065"/>
    <w:rsid w:val="009F4BC5"/>
    <w:rsid w:val="009F524D"/>
    <w:rsid w:val="00A06FC7"/>
    <w:rsid w:val="00A07392"/>
    <w:rsid w:val="00A2548C"/>
    <w:rsid w:val="00A25A11"/>
    <w:rsid w:val="00A41878"/>
    <w:rsid w:val="00A44C43"/>
    <w:rsid w:val="00A47A20"/>
    <w:rsid w:val="00A50BEA"/>
    <w:rsid w:val="00A54755"/>
    <w:rsid w:val="00A67704"/>
    <w:rsid w:val="00A74B19"/>
    <w:rsid w:val="00A76CDC"/>
    <w:rsid w:val="00A95C45"/>
    <w:rsid w:val="00A95FF0"/>
    <w:rsid w:val="00AA0DF2"/>
    <w:rsid w:val="00AA6875"/>
    <w:rsid w:val="00AA703F"/>
    <w:rsid w:val="00AA7198"/>
    <w:rsid w:val="00AB0072"/>
    <w:rsid w:val="00AB3BA9"/>
    <w:rsid w:val="00AB4518"/>
    <w:rsid w:val="00AB7559"/>
    <w:rsid w:val="00AC130A"/>
    <w:rsid w:val="00AC226D"/>
    <w:rsid w:val="00AC715D"/>
    <w:rsid w:val="00AD1937"/>
    <w:rsid w:val="00AD4F34"/>
    <w:rsid w:val="00AD55E8"/>
    <w:rsid w:val="00AD5E4F"/>
    <w:rsid w:val="00AD702B"/>
    <w:rsid w:val="00AE55EB"/>
    <w:rsid w:val="00AE5CFD"/>
    <w:rsid w:val="00AE7EC0"/>
    <w:rsid w:val="00AF2D75"/>
    <w:rsid w:val="00AF34A9"/>
    <w:rsid w:val="00B01CF8"/>
    <w:rsid w:val="00B0530B"/>
    <w:rsid w:val="00B05890"/>
    <w:rsid w:val="00B06BF8"/>
    <w:rsid w:val="00B07EED"/>
    <w:rsid w:val="00B14436"/>
    <w:rsid w:val="00B16FA1"/>
    <w:rsid w:val="00B20B55"/>
    <w:rsid w:val="00B21D60"/>
    <w:rsid w:val="00B31440"/>
    <w:rsid w:val="00B33425"/>
    <w:rsid w:val="00B41C2D"/>
    <w:rsid w:val="00B46CF7"/>
    <w:rsid w:val="00B50EA3"/>
    <w:rsid w:val="00B6080C"/>
    <w:rsid w:val="00B60B01"/>
    <w:rsid w:val="00B6120A"/>
    <w:rsid w:val="00B6125A"/>
    <w:rsid w:val="00B71C05"/>
    <w:rsid w:val="00B76B97"/>
    <w:rsid w:val="00B83AB4"/>
    <w:rsid w:val="00B8614E"/>
    <w:rsid w:val="00B94BA7"/>
    <w:rsid w:val="00B97E8C"/>
    <w:rsid w:val="00BA01A4"/>
    <w:rsid w:val="00BA2BEA"/>
    <w:rsid w:val="00BA6390"/>
    <w:rsid w:val="00BB4C58"/>
    <w:rsid w:val="00BB7981"/>
    <w:rsid w:val="00BD0ED2"/>
    <w:rsid w:val="00BD3BE1"/>
    <w:rsid w:val="00BD3F07"/>
    <w:rsid w:val="00BE40C8"/>
    <w:rsid w:val="00C1452C"/>
    <w:rsid w:val="00C226F7"/>
    <w:rsid w:val="00C260A4"/>
    <w:rsid w:val="00C271D4"/>
    <w:rsid w:val="00C271DE"/>
    <w:rsid w:val="00C27789"/>
    <w:rsid w:val="00C32596"/>
    <w:rsid w:val="00C35F6A"/>
    <w:rsid w:val="00C426BD"/>
    <w:rsid w:val="00C45274"/>
    <w:rsid w:val="00C50FFC"/>
    <w:rsid w:val="00C563A6"/>
    <w:rsid w:val="00C616A7"/>
    <w:rsid w:val="00C67280"/>
    <w:rsid w:val="00C722A2"/>
    <w:rsid w:val="00C7439C"/>
    <w:rsid w:val="00C87CC4"/>
    <w:rsid w:val="00C915A8"/>
    <w:rsid w:val="00C94B52"/>
    <w:rsid w:val="00CA062B"/>
    <w:rsid w:val="00CA21FD"/>
    <w:rsid w:val="00CA6707"/>
    <w:rsid w:val="00CB0361"/>
    <w:rsid w:val="00CC35F3"/>
    <w:rsid w:val="00CC5FE8"/>
    <w:rsid w:val="00CC6AF9"/>
    <w:rsid w:val="00CC6B91"/>
    <w:rsid w:val="00CC76A0"/>
    <w:rsid w:val="00CD244D"/>
    <w:rsid w:val="00CE1498"/>
    <w:rsid w:val="00CF278D"/>
    <w:rsid w:val="00CF45A4"/>
    <w:rsid w:val="00D00287"/>
    <w:rsid w:val="00D0329B"/>
    <w:rsid w:val="00D16CED"/>
    <w:rsid w:val="00D16E48"/>
    <w:rsid w:val="00D2322A"/>
    <w:rsid w:val="00D24E46"/>
    <w:rsid w:val="00D26693"/>
    <w:rsid w:val="00D27787"/>
    <w:rsid w:val="00D33C85"/>
    <w:rsid w:val="00D57706"/>
    <w:rsid w:val="00D76A0C"/>
    <w:rsid w:val="00D802CF"/>
    <w:rsid w:val="00D93D2E"/>
    <w:rsid w:val="00D955C0"/>
    <w:rsid w:val="00D9581F"/>
    <w:rsid w:val="00D966E4"/>
    <w:rsid w:val="00DA13CC"/>
    <w:rsid w:val="00DA2212"/>
    <w:rsid w:val="00DB4E51"/>
    <w:rsid w:val="00DC5198"/>
    <w:rsid w:val="00DC71DE"/>
    <w:rsid w:val="00DD000B"/>
    <w:rsid w:val="00DD488A"/>
    <w:rsid w:val="00DE291A"/>
    <w:rsid w:val="00DE59BF"/>
    <w:rsid w:val="00DE6488"/>
    <w:rsid w:val="00DF729D"/>
    <w:rsid w:val="00DF74C8"/>
    <w:rsid w:val="00E1121B"/>
    <w:rsid w:val="00E130BC"/>
    <w:rsid w:val="00E16862"/>
    <w:rsid w:val="00E20BBD"/>
    <w:rsid w:val="00E27CFB"/>
    <w:rsid w:val="00E304FE"/>
    <w:rsid w:val="00E36202"/>
    <w:rsid w:val="00E3799D"/>
    <w:rsid w:val="00E44142"/>
    <w:rsid w:val="00E46E30"/>
    <w:rsid w:val="00E50567"/>
    <w:rsid w:val="00E81BF6"/>
    <w:rsid w:val="00E85454"/>
    <w:rsid w:val="00E91B3C"/>
    <w:rsid w:val="00EA035A"/>
    <w:rsid w:val="00EA3A72"/>
    <w:rsid w:val="00EA3FC9"/>
    <w:rsid w:val="00EA4121"/>
    <w:rsid w:val="00EB5A74"/>
    <w:rsid w:val="00EC1430"/>
    <w:rsid w:val="00EE1690"/>
    <w:rsid w:val="00EE7426"/>
    <w:rsid w:val="00EF041E"/>
    <w:rsid w:val="00EF0720"/>
    <w:rsid w:val="00EF59F0"/>
    <w:rsid w:val="00EF5BBA"/>
    <w:rsid w:val="00F0056E"/>
    <w:rsid w:val="00F01CC9"/>
    <w:rsid w:val="00F047EA"/>
    <w:rsid w:val="00F2024B"/>
    <w:rsid w:val="00F20ED5"/>
    <w:rsid w:val="00F36F11"/>
    <w:rsid w:val="00F41F9B"/>
    <w:rsid w:val="00F42AC4"/>
    <w:rsid w:val="00F43D0C"/>
    <w:rsid w:val="00F50CFA"/>
    <w:rsid w:val="00F54BAE"/>
    <w:rsid w:val="00F55745"/>
    <w:rsid w:val="00F6047D"/>
    <w:rsid w:val="00F62C18"/>
    <w:rsid w:val="00F73328"/>
    <w:rsid w:val="00F74517"/>
    <w:rsid w:val="00F75164"/>
    <w:rsid w:val="00F7554D"/>
    <w:rsid w:val="00F77B38"/>
    <w:rsid w:val="00F90AC7"/>
    <w:rsid w:val="00FA1E35"/>
    <w:rsid w:val="00FA6CA8"/>
    <w:rsid w:val="00FC2571"/>
    <w:rsid w:val="00FC7C79"/>
    <w:rsid w:val="00FE3806"/>
    <w:rsid w:val="00FE5463"/>
    <w:rsid w:val="00FF32C7"/>
    <w:rsid w:val="00F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609"/>
  </w:style>
  <w:style w:type="paragraph" w:styleId="Nagwek1">
    <w:name w:val="heading 1"/>
    <w:basedOn w:val="Normalny"/>
    <w:next w:val="Normalny"/>
    <w:link w:val="Nagwek1Znak"/>
    <w:uiPriority w:val="9"/>
    <w:qFormat/>
    <w:rsid w:val="00627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5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22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22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2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763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22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22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62763B"/>
    <w:rPr>
      <w:rFonts w:asciiTheme="majorHAnsi" w:eastAsiaTheme="majorEastAsia" w:hAnsiTheme="majorHAnsi" w:cstheme="majorBidi"/>
      <w:b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546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3546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3546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E50BF"/>
    <w:rPr>
      <w:rFonts w:asciiTheme="majorHAnsi" w:eastAsiaTheme="majorEastAsia" w:hAnsiTheme="majorHAnsi" w:cstheme="majorBidi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616A7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C616A7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5A1B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B7D"/>
  </w:style>
  <w:style w:type="paragraph" w:styleId="Stopka">
    <w:name w:val="footer"/>
    <w:basedOn w:val="Normalny"/>
    <w:link w:val="StopkaZnak"/>
    <w:uiPriority w:val="99"/>
    <w:unhideWhenUsed/>
    <w:rsid w:val="005A1B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B7D"/>
  </w:style>
  <w:style w:type="paragraph" w:customStyle="1" w:styleId="Akapitzlist1">
    <w:name w:val="Akapit z listą1"/>
    <w:basedOn w:val="Normalny"/>
    <w:rsid w:val="004B0D2E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0D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87CC4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C87CC4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C87CC4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C87CC4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C87CC4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C87CC4"/>
    <w:pPr>
      <w:spacing w:after="100"/>
      <w:ind w:left="176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4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EA4121"/>
  </w:style>
  <w:style w:type="paragraph" w:customStyle="1" w:styleId="Akapitzlist2">
    <w:name w:val="Akapit z listą2"/>
    <w:basedOn w:val="Normalny"/>
    <w:rsid w:val="00BE40C8"/>
    <w:pPr>
      <w:ind w:left="720"/>
    </w:pPr>
    <w:rPr>
      <w:rFonts w:ascii="Calibri" w:eastAsia="Times New Roman" w:hAnsi="Calibri" w:cs="Times New Roman"/>
    </w:rPr>
  </w:style>
  <w:style w:type="character" w:customStyle="1" w:styleId="wrtext">
    <w:name w:val="wrtext"/>
    <w:basedOn w:val="Domylnaczcionkaakapitu"/>
    <w:rsid w:val="008A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1FE2-EA4F-4FC1-BF0B-E3ECA2D5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3081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Kozłowski</dc:creator>
  <cp:lastModifiedBy>Mariusz Klich</cp:lastModifiedBy>
  <cp:revision>5</cp:revision>
  <cp:lastPrinted>2018-04-19T14:43:00Z</cp:lastPrinted>
  <dcterms:created xsi:type="dcterms:W3CDTF">2020-10-05T07:56:00Z</dcterms:created>
  <dcterms:modified xsi:type="dcterms:W3CDTF">2020-10-05T09:02:00Z</dcterms:modified>
</cp:coreProperties>
</file>