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D2" w:rsidRPr="00DE5F56" w:rsidRDefault="00DE5F56" w:rsidP="007E0830">
      <w:pP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7E0830" w:rsidRPr="00DE5F56">
        <w:rPr>
          <w:rFonts w:eastAsia="Times New Roman" w:cs="Times New Roman"/>
          <w:sz w:val="24"/>
          <w:szCs w:val="24"/>
        </w:rPr>
        <w:t>Załącznik nr</w:t>
      </w:r>
      <w:r>
        <w:rPr>
          <w:rFonts w:eastAsia="Times New Roman" w:cs="Times New Roman"/>
          <w:sz w:val="24"/>
          <w:szCs w:val="24"/>
        </w:rPr>
        <w:t xml:space="preserve"> 1 - Opis przedmiotu zamówienia</w:t>
      </w:r>
    </w:p>
    <w:p w:rsidR="00607F2F" w:rsidRPr="00DE5F56" w:rsidRDefault="00607F2F" w:rsidP="00C527D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E5F56">
        <w:rPr>
          <w:rFonts w:cs="Times New Roman"/>
          <w:b/>
          <w:sz w:val="24"/>
          <w:szCs w:val="24"/>
        </w:rPr>
        <w:t>Dostawa fantomów, trenażerów i modeli</w:t>
      </w:r>
    </w:p>
    <w:p w:rsidR="00607F2F" w:rsidRPr="00DE5F56" w:rsidRDefault="00607F2F" w:rsidP="00607F2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527D1" w:rsidRPr="00DE5F56" w:rsidRDefault="00C527D1" w:rsidP="00C527D1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DE5F56">
        <w:rPr>
          <w:rFonts w:cs="Times New Roman"/>
          <w:sz w:val="24"/>
          <w:szCs w:val="24"/>
          <w:u w:val="single"/>
        </w:rPr>
        <w:t xml:space="preserve">I. </w:t>
      </w:r>
      <w:r w:rsidRPr="00DE5F56">
        <w:rPr>
          <w:sz w:val="24"/>
          <w:szCs w:val="24"/>
          <w:u w:val="single"/>
          <w:lang w:eastAsia="en-US"/>
        </w:rPr>
        <w:t>Przedmiotem zamówienia jest dostawa</w:t>
      </w:r>
      <w:r w:rsidRPr="00DE5F56">
        <w:rPr>
          <w:rFonts w:eastAsia="Times New Roman"/>
          <w:b/>
          <w:sz w:val="24"/>
          <w:szCs w:val="24"/>
          <w:u w:val="single"/>
        </w:rPr>
        <w:t xml:space="preserve"> </w:t>
      </w:r>
      <w:r w:rsidRPr="00DE5F56">
        <w:rPr>
          <w:rFonts w:eastAsia="Times New Roman"/>
          <w:sz w:val="24"/>
          <w:szCs w:val="24"/>
          <w:u w:val="single"/>
        </w:rPr>
        <w:t xml:space="preserve">fantomów, trenażerów i modeli </w:t>
      </w:r>
      <w:r w:rsidR="0039127E">
        <w:rPr>
          <w:rFonts w:eastAsia="Times New Roman"/>
          <w:sz w:val="24"/>
          <w:szCs w:val="24"/>
          <w:u w:val="single"/>
        </w:rPr>
        <w:t>dla</w:t>
      </w:r>
      <w:bookmarkStart w:id="0" w:name="_GoBack"/>
      <w:bookmarkEnd w:id="0"/>
      <w:r w:rsidR="005C7432">
        <w:rPr>
          <w:rFonts w:eastAsia="Times New Roman"/>
          <w:sz w:val="24"/>
          <w:szCs w:val="24"/>
          <w:u w:val="single"/>
        </w:rPr>
        <w:t xml:space="preserve"> </w:t>
      </w:r>
      <w:r w:rsidR="00355DAC">
        <w:rPr>
          <w:rFonts w:eastAsia="Times New Roman"/>
          <w:sz w:val="24"/>
          <w:szCs w:val="24"/>
          <w:u w:val="single"/>
        </w:rPr>
        <w:t xml:space="preserve">Wydziału Ochrony Zdrowia </w:t>
      </w:r>
      <w:r w:rsidR="00907649">
        <w:rPr>
          <w:rFonts w:eastAsia="Times New Roman"/>
          <w:sz w:val="24"/>
          <w:szCs w:val="24"/>
          <w:u w:val="single"/>
        </w:rPr>
        <w:t>PWSZ w Tarnowie</w:t>
      </w:r>
      <w:r w:rsidRPr="00DE5F56">
        <w:rPr>
          <w:sz w:val="24"/>
          <w:szCs w:val="24"/>
          <w:u w:val="single"/>
          <w:lang w:eastAsia="en-US"/>
        </w:rPr>
        <w:t>. Zamówienie obejmuje:</w:t>
      </w:r>
    </w:p>
    <w:p w:rsidR="00C527D1" w:rsidRPr="00DE5F56" w:rsidRDefault="00C527D1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Fantom położniczy (symulator porodu) – 1 szt.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Fantom do nauki badania ginekologicznego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Fantom noworodka do podstawowych zabiegów pielęgnacyjnych (płeć żeńska i męska)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Trenażer do nauki szycia krocza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142D66" w:rsidRPr="00DE5F56" w:rsidRDefault="00142D66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DE5F56">
        <w:rPr>
          <w:rFonts w:asciiTheme="minorHAnsi" w:eastAsia="Times New Roman" w:hAnsiTheme="minorHAnsi"/>
          <w:sz w:val="24"/>
          <w:szCs w:val="24"/>
        </w:rPr>
        <w:t>Model do badania jąder – 1 szt.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macierzyński do oceny ASP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F4511" w:rsidRPr="00DE5F56" w:rsidRDefault="006F4511" w:rsidP="006F4511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do oceny etapów rozwarcia szyjki macicy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F4511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rozwoju płodu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miednicy kostnej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demonstrujący ułożenia odgięciowe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do badania kobiety w ciąży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symulator do planowania rodziny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 macica normalna i patologiczna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do nauki badania i opieki poporodowej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łożyska i pępowiny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do badania wielkości płodu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do nauki etapów porodu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anatomiczny noworodka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C527D1" w:rsidRPr="00DE5F56" w:rsidRDefault="00607F2F" w:rsidP="00DE5F56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DE5F56">
        <w:rPr>
          <w:rFonts w:asciiTheme="minorHAnsi" w:eastAsia="Times New Roman" w:hAnsiTheme="minorHAnsi"/>
          <w:color w:val="000000"/>
          <w:sz w:val="24"/>
          <w:szCs w:val="24"/>
        </w:rPr>
        <w:t>Model wcześniaka 30 tygodnie</w:t>
      </w:r>
      <w:r w:rsidR="00C527D1" w:rsidRPr="00DE5F56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DE5F56" w:rsidRDefault="00C527D1" w:rsidP="00C527D1">
      <w:pPr>
        <w:spacing w:after="0"/>
        <w:rPr>
          <w:rFonts w:eastAsia="Times New Roman" w:cs="Times New Roman"/>
          <w:sz w:val="24"/>
          <w:szCs w:val="24"/>
          <w:u w:val="single"/>
        </w:rPr>
      </w:pPr>
      <w:r w:rsidRPr="00DE5F56">
        <w:rPr>
          <w:rFonts w:eastAsia="Times New Roman" w:cs="Times New Roman"/>
          <w:sz w:val="24"/>
          <w:szCs w:val="24"/>
          <w:u w:val="single"/>
        </w:rPr>
        <w:t>II. Przedmiot zamówienia według kodów CPV:</w:t>
      </w:r>
    </w:p>
    <w:p w:rsidR="00C527D1" w:rsidRPr="00DE5F56" w:rsidRDefault="00C527D1" w:rsidP="00C527D1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DE5F56">
        <w:rPr>
          <w:rFonts w:eastAsia="Calibri" w:cs="Times New Roman"/>
          <w:sz w:val="24"/>
          <w:szCs w:val="24"/>
          <w:lang w:eastAsia="en-US"/>
        </w:rPr>
        <w:t>38970000-5 Badawcze, testowe i naukowe symulatory techniczne.</w:t>
      </w:r>
    </w:p>
    <w:p w:rsidR="00C527D1" w:rsidRPr="00DE5F56" w:rsidRDefault="00C527D1" w:rsidP="00C527D1">
      <w:pPr>
        <w:suppressAutoHyphens/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  <w:u w:val="single"/>
          <w:lang w:eastAsia="ar-SA"/>
        </w:rPr>
      </w:pPr>
      <w:r w:rsidRPr="00DE5F56">
        <w:rPr>
          <w:rFonts w:eastAsia="Calibri" w:cs="Times New Roman"/>
          <w:bCs/>
          <w:color w:val="000000"/>
          <w:sz w:val="24"/>
          <w:szCs w:val="24"/>
          <w:u w:val="single"/>
          <w:lang w:eastAsia="ar-SA"/>
        </w:rPr>
        <w:t xml:space="preserve">III. Szczegółowy opis przedmiotu zamówienia: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16"/>
        <w:gridCol w:w="4919"/>
        <w:gridCol w:w="1984"/>
        <w:gridCol w:w="1843"/>
      </w:tblGrid>
      <w:tr w:rsidR="005B113C" w:rsidRPr="00DE5F56" w:rsidTr="00B0325B">
        <w:trPr>
          <w:gridBefore w:val="1"/>
          <w:wBefore w:w="7" w:type="dxa"/>
          <w:trHeight w:val="263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DE5F56" w:rsidRDefault="00607F2F" w:rsidP="00607F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Fantom położniczy (symulator porodu)</w:t>
            </w:r>
          </w:p>
        </w:tc>
      </w:tr>
      <w:tr w:rsidR="005B113C" w:rsidRPr="00DE5F56" w:rsidTr="00B0325B">
        <w:trPr>
          <w:gridBefore w:val="1"/>
          <w:wBefore w:w="7" w:type="dxa"/>
          <w:trHeight w:val="327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DE5F56" w:rsidRDefault="005B113C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DE5F56" w:rsidRDefault="00584A03" w:rsidP="00584A0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DE5F56" w:rsidRDefault="00B0325B" w:rsidP="00B032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DE5F56" w:rsidRDefault="005B113C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B113C" w:rsidRPr="00DE5F56" w:rsidRDefault="00B0325B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782B9B" w:rsidRPr="00DE5F56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82B9B" w:rsidRPr="00DE5F56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</w:t>
            </w:r>
            <w:r w:rsidR="00D73D6F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82B9B" w:rsidRPr="00DE5F56" w:rsidRDefault="00607F2F" w:rsidP="00584A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Symulator położniczy do ćwiczenia procedur związanych ze wszystkimi czterema fazami porodu wliczając badanie położnicze i działanie w przypadku komplikacji okołoporodowych.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2B9B" w:rsidRPr="00DE5F56" w:rsidRDefault="00782B9B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82B9B" w:rsidRPr="00DE5F56" w:rsidRDefault="00782B9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DE5F56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37E6" w:rsidRPr="00DE5F56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</w:t>
            </w:r>
            <w:r w:rsidR="00D73D6F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DA37E6" w:rsidRPr="00DE5F56" w:rsidRDefault="00545BD7" w:rsidP="00545B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 xml:space="preserve">Symulator odwzorowujący postać dorosłej kobiety </w:t>
            </w:r>
            <w:r w:rsidR="00607F2F" w:rsidRPr="00DE5F56">
              <w:rPr>
                <w:rFonts w:cs="Times New Roman"/>
                <w:bCs/>
                <w:sz w:val="24"/>
                <w:szCs w:val="24"/>
              </w:rPr>
              <w:t xml:space="preserve">oraz anatomicznie poprawnie odwzorowana budowa miednicy, krocza, dróg rodnych, szyjki macicy i </w:t>
            </w:r>
            <w:r w:rsidR="00607F2F" w:rsidRPr="00DE5F56">
              <w:rPr>
                <w:rFonts w:cs="Times New Roman"/>
                <w:sz w:val="24"/>
                <w:szCs w:val="24"/>
              </w:rPr>
              <w:t xml:space="preserve">pełnych </w:t>
            </w:r>
            <w:r w:rsidR="00607F2F" w:rsidRPr="00DE5F56">
              <w:rPr>
                <w:rFonts w:cs="Times New Roman"/>
                <w:bCs/>
                <w:sz w:val="24"/>
                <w:szCs w:val="24"/>
              </w:rPr>
              <w:t>kończyn</w:t>
            </w:r>
            <w:r w:rsidRPr="00DE5F56">
              <w:rPr>
                <w:rFonts w:cs="Times New Roman"/>
                <w:bCs/>
                <w:sz w:val="24"/>
                <w:szCs w:val="24"/>
              </w:rPr>
              <w:t xml:space="preserve"> górnych i </w:t>
            </w:r>
            <w:r w:rsidR="00607F2F" w:rsidRPr="00DE5F56">
              <w:rPr>
                <w:rFonts w:cs="Times New Roman"/>
                <w:bCs/>
                <w:sz w:val="24"/>
                <w:szCs w:val="24"/>
              </w:rPr>
              <w:t xml:space="preserve"> dolnych </w:t>
            </w:r>
            <w:r w:rsidR="00607F2F" w:rsidRPr="00DE5F56">
              <w:rPr>
                <w:rFonts w:cs="Times New Roman"/>
                <w:sz w:val="24"/>
                <w:szCs w:val="24"/>
              </w:rPr>
              <w:t xml:space="preserve">z anatomiczną ruchomością </w:t>
            </w:r>
            <w:r w:rsidRPr="00DE5F56">
              <w:rPr>
                <w:rFonts w:cs="Times New Roman"/>
                <w:sz w:val="24"/>
                <w:szCs w:val="24"/>
              </w:rPr>
              <w:t xml:space="preserve">szyi, szczęki, ramion, </w:t>
            </w:r>
            <w:r w:rsidR="003905FE" w:rsidRPr="00DE5F56">
              <w:rPr>
                <w:rFonts w:cs="Times New Roman"/>
                <w:sz w:val="24"/>
                <w:szCs w:val="24"/>
              </w:rPr>
              <w:t>i nóg</w:t>
            </w:r>
            <w:r w:rsidR="00607F2F" w:rsidRPr="00DE5F56">
              <w:rPr>
                <w:rFonts w:cs="Times New Roman"/>
                <w:sz w:val="24"/>
                <w:szCs w:val="24"/>
              </w:rPr>
              <w:t xml:space="preserve"> </w:t>
            </w:r>
            <w:r w:rsidR="00607F2F" w:rsidRPr="00DE5F56">
              <w:rPr>
                <w:rFonts w:cs="Times New Roman"/>
                <w:bCs/>
                <w:sz w:val="24"/>
                <w:szCs w:val="24"/>
              </w:rPr>
              <w:t>ciężarnej kobiety.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A37E6" w:rsidRPr="00DE5F56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A37E6" w:rsidRPr="00DE5F56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3759" w:rsidRPr="00DE5F56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93759" w:rsidRPr="00DE5F56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593759" w:rsidRPr="00DE5F56" w:rsidRDefault="00593759" w:rsidP="00545BD7">
            <w:pPr>
              <w:suppressAutoHyphens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 xml:space="preserve">Posiada dwie wymienne pokrywy brzucha: </w:t>
            </w:r>
            <w:r w:rsidRPr="00DE5F56">
              <w:rPr>
                <w:rFonts w:cs="Times New Roman"/>
                <w:sz w:val="24"/>
                <w:szCs w:val="24"/>
              </w:rPr>
              <w:lastRenderedPageBreak/>
              <w:t>jedną przeźroczystą i jedną w kolorze skóry brzucha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3759" w:rsidRPr="00DE5F56" w:rsidRDefault="00FD4CB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3759" w:rsidRPr="00DE5F56" w:rsidRDefault="00593759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2718" w:rsidRPr="00DE5F56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62718" w:rsidRPr="00DE5F56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</w:t>
            </w:r>
            <w:r w:rsidR="00262718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262718" w:rsidRPr="00DE5F56" w:rsidRDefault="00262718" w:rsidP="00545BD7">
            <w:pPr>
              <w:suppressAutoHyphens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Krocze, drogi rodne, odbyt, szyjka macicy wykonane z elastycznego, rozciągliwego materiału.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62718" w:rsidRPr="00DE5F56" w:rsidRDefault="00262718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62718" w:rsidRPr="00DE5F56" w:rsidRDefault="0026271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3759" w:rsidRPr="00DE5F56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93759" w:rsidRPr="00DE5F56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593759" w:rsidRPr="00DE5F56" w:rsidRDefault="00593759" w:rsidP="00545BD7">
            <w:pPr>
              <w:suppressAutoHyphens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Możliwość nauki badania zewnętrznego kobiety rodzącej chwytami Leopolda.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3759" w:rsidRPr="00DE5F56" w:rsidRDefault="00215360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3759" w:rsidRPr="00DE5F56" w:rsidRDefault="00593759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2718" w:rsidRPr="00DE5F56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62718" w:rsidRPr="00DE5F56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6</w:t>
            </w:r>
            <w:r w:rsidR="00262718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262718" w:rsidRPr="00DE5F56" w:rsidRDefault="003905FE" w:rsidP="00545BD7">
            <w:pPr>
              <w:suppressAutoHyphens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Symulator</w:t>
            </w:r>
            <w:r w:rsidR="00262718" w:rsidRPr="00DE5F56">
              <w:rPr>
                <w:rStyle w:val="normaltextrun"/>
                <w:rFonts w:cs="Times New Roman"/>
                <w:sz w:val="24"/>
                <w:szCs w:val="24"/>
              </w:rPr>
              <w:t xml:space="preserve"> umożliwia naukę: anatomii krocza i miednicy z uwzględnieniem cech układu kostnego, badania palpacyjnego pochwy, odbytu, badania oburęcznego.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62718" w:rsidRPr="00DE5F56" w:rsidRDefault="00262718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62718" w:rsidRPr="00DE5F56" w:rsidRDefault="0026271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DE5F56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DE5F56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7</w:t>
            </w:r>
            <w:r w:rsidR="00D73D6F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DE5F56" w:rsidRDefault="00607F2F" w:rsidP="0059375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donoszonego noworodka z wyczuwalnymi ciemiączkami małym i dużym, liniami szwów, obojczykami, łopatkami, kościami policzkowymi, małżowinami usznymi. Ruchomość w stawach kończyn dolnych i górnych.</w:t>
            </w:r>
            <w:r w:rsidR="00593759" w:rsidRPr="00DE5F56">
              <w:rPr>
                <w:rFonts w:cs="Tahoma"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DE5F56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DE5F56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3759" w:rsidRPr="00DE5F56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93759" w:rsidRPr="00DE5F56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593759" w:rsidRPr="00DE5F56" w:rsidRDefault="00593759" w:rsidP="00593759">
            <w:pPr>
              <w:suppressAutoHyphens/>
              <w:spacing w:after="0" w:line="240" w:lineRule="auto"/>
              <w:rPr>
                <w:rFonts w:cs="Times New Roman"/>
                <w:color w:val="948A54" w:themeColor="background2" w:themeShade="8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U noworodka słyszalny płacz, pochrząkiwanie i stridor noworodka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93759" w:rsidRPr="00DE5F56" w:rsidRDefault="00593759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93759" w:rsidRPr="00DE5F56" w:rsidRDefault="00593759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DE5F56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DE5F56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9</w:t>
            </w:r>
            <w:r w:rsidR="00D73D6F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DE5F56" w:rsidRDefault="00607F2F" w:rsidP="00584A0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noworodka zbudowany w sposób pozwalający na przeprowadzanie symulacji porodów ze skutecznym zastosowaniem różnych rodzajów narzędzi wspomagających w tym kleszczy porodowych i próżnociągów.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DE5F56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DE5F56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DE5F56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DE5F56" w:rsidRDefault="00FD4CB3" w:rsidP="00FD4CB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DE5F56" w:rsidRDefault="00D24163" w:rsidP="00584A0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Możliwości symulacji porodów: fizjologiczny prawidłowy, pośladkowy, kleszczowy, próżniowy, poród dziecka z dystocją barkową, rodzenie łożyska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DE5F56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DE5F56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DE5F56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DE5F56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11</w:t>
            </w:r>
            <w:r w:rsidR="00D73D6F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DE5F56" w:rsidRDefault="003905FE" w:rsidP="00584A0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Automatyczny system porodowy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DE5F56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DE5F56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DE5F56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DE5F56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12</w:t>
            </w:r>
            <w:r w:rsidR="00D73D6F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DE5F56" w:rsidRDefault="00545BD7" w:rsidP="00584A0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Symulowania krwawienia porodowego oraz niedowładu i skurczu macicy. Prawidłowy masaż macicy powoduje jej obkurczenie i powstrzymanie krwawienia.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DE5F56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DE5F56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0775" w:rsidRPr="00DE5F56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DE5F56" w:rsidRDefault="00D24163" w:rsidP="00D241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Fantom do nauki badania ginekologicznego</w:t>
            </w:r>
          </w:p>
        </w:tc>
      </w:tr>
      <w:tr w:rsidR="00800775" w:rsidRPr="00DE5F56" w:rsidTr="00B419C7">
        <w:trPr>
          <w:gridBefore w:val="1"/>
          <w:wBefore w:w="7" w:type="dxa"/>
          <w:trHeight w:val="569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DE5F56" w:rsidRDefault="00800775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DE5F56" w:rsidRDefault="003644B9" w:rsidP="00584A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DE5F56" w:rsidRDefault="003644B9" w:rsidP="003644B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wymagane 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DE5F56" w:rsidRDefault="00800775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800775" w:rsidRPr="00DE5F56" w:rsidRDefault="006E11E2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</w:t>
            </w:r>
            <w:r w:rsidR="003644B9" w:rsidRPr="00DE5F56">
              <w:rPr>
                <w:rFonts w:eastAsia="Calibri" w:cs="Times New Roman"/>
                <w:sz w:val="24"/>
                <w:szCs w:val="24"/>
              </w:rPr>
              <w:t>ferowane</w:t>
            </w:r>
          </w:p>
        </w:tc>
      </w:tr>
      <w:tr w:rsidR="005B4ED3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DE5F56" w:rsidRDefault="00043AA3" w:rsidP="00043AA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</w:t>
            </w:r>
            <w:r w:rsidR="00D73D6F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DE5F56" w:rsidRDefault="00D24163" w:rsidP="00335F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 xml:space="preserve">Trenażer ginekologiczny do ćwiczenia badania </w:t>
            </w:r>
            <w:r w:rsidRPr="00DE5F56">
              <w:rPr>
                <w:rFonts w:cs="Times New Roman"/>
                <w:sz w:val="24"/>
                <w:szCs w:val="24"/>
              </w:rPr>
              <w:lastRenderedPageBreak/>
              <w:t>oraz diagnozowania stanów chorobowych i zmian patologicznych. Trenażer w postaci anatomicznie odzwierciedlonej miednicy umieszczonej na podstawie.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DE5F56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DE5F56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DE5F56" w:rsidRDefault="00043AA3" w:rsidP="00043AA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</w:t>
            </w:r>
            <w:r w:rsidR="00D73D6F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DE5F56" w:rsidRDefault="00D24163" w:rsidP="00335F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Trenażer umożliwia naukę: anatomii krocza i miednicy z uwzględnieniem cech układu kostnego, badania palpacyjnego pochwy, odbytu, badanie oburęczne, cytologiczne, pobierania wymazów i wziernikowania.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DE5F56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DE5F56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DE5F56" w:rsidRDefault="00FD4CB3" w:rsidP="00043AA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</w:t>
            </w:r>
            <w:r w:rsidR="00D73D6F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DE5F56" w:rsidRDefault="00D24163" w:rsidP="00335F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Możliwość szybkiej i łatwej wymiany modułów oraz ściany jamy brzusznej.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DE5F56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DE5F56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D24163">
        <w:trPr>
          <w:trHeight w:val="492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DE5F56" w:rsidRDefault="00FD4CB3" w:rsidP="00FD4CB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D5B59" w:rsidRPr="00DE5F56" w:rsidRDefault="00D24163" w:rsidP="00404FE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/>
              </w:rPr>
            </w:pPr>
            <w:r w:rsidRPr="00DE5F56">
              <w:rPr>
                <w:rFonts w:asciiTheme="minorHAnsi" w:hAnsiTheme="minorHAnsi"/>
                <w:bCs/>
              </w:rPr>
              <w:t>Krocze i wargi sromowe wykonane z miękkiego, trwałego materiału</w:t>
            </w:r>
            <w:r w:rsidR="00ED10A6" w:rsidRPr="00DE5F5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DE5F56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DE5F56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D5671" w:rsidRPr="00DE5F56" w:rsidRDefault="00AD5671" w:rsidP="00AD567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Fantom noworodka do podstawowych zabiegów pielęgnacyjnych (płeć żeńska i męska)</w:t>
            </w:r>
          </w:p>
          <w:p w:rsidR="005B4ED3" w:rsidRPr="00DE5F56" w:rsidRDefault="005B4ED3" w:rsidP="00AD5671">
            <w:pPr>
              <w:pStyle w:val="Akapitzlist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</w:tr>
      <w:tr w:rsidR="005B4ED3" w:rsidRPr="00DE5F56" w:rsidTr="00B419C7">
        <w:trPr>
          <w:gridBefore w:val="1"/>
          <w:wBefore w:w="7" w:type="dxa"/>
          <w:trHeight w:val="47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584A0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 xml:space="preserve">Specyfikacja </w:t>
            </w:r>
            <w:r w:rsidR="00404FEF" w:rsidRPr="00DE5F56">
              <w:rPr>
                <w:rFonts w:cs="Times New Roman"/>
                <w:color w:val="000000"/>
                <w:sz w:val="24"/>
                <w:szCs w:val="24"/>
              </w:rPr>
              <w:t>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404FEF" w:rsidP="00AF765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B4ED3" w:rsidRPr="00DE5F56" w:rsidRDefault="00404FEF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5B4ED3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DE5F56" w:rsidRDefault="00D73D6F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DE5F56" w:rsidRDefault="00AD5671" w:rsidP="003F4E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 xml:space="preserve">Fantom pielęgnacyjny noworodka do nauki pielęgnacji i podstawowej opieki. 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DE5F56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DE5F56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DE5F56" w:rsidRDefault="00AD5671" w:rsidP="001A6E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 xml:space="preserve">Model z męskimi i żeńskimi cechami.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DE5F56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DE5F56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DE5F56" w:rsidRDefault="001A6EC3" w:rsidP="003F4E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Fantom posiada ruchome główne stawy</w:t>
            </w:r>
            <w:r w:rsidR="00AD5671" w:rsidRPr="00DE5F5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DE5F56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DE5F56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DE5F56" w:rsidRDefault="001A6EC3" w:rsidP="001A6E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Fantom wykonany z materiałów niezawierających lateksu.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DE5F56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DE5F56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DE5F56" w:rsidRDefault="00AD5671" w:rsidP="003F4E6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Możliwość wykonania wkłuć domięśniowych i podskórnych w pośladek oraz w udo.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DE5F56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DE5F56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AD5671" w:rsidP="00AD567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Trenażer do nauki szycia krocza</w:t>
            </w:r>
          </w:p>
        </w:tc>
      </w:tr>
      <w:tr w:rsidR="005B4ED3" w:rsidRPr="00DE5F56" w:rsidTr="00B419C7">
        <w:trPr>
          <w:gridBefore w:val="1"/>
          <w:wBefore w:w="7" w:type="dxa"/>
          <w:trHeight w:val="656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404FEF" w:rsidP="00584A0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404FEF" w:rsidP="00404FE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B4ED3" w:rsidRPr="00DE5F56" w:rsidRDefault="00404FEF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4F2AF2" w:rsidRPr="00DE5F56" w:rsidTr="00FD4CB3">
        <w:trPr>
          <w:trHeight w:val="1083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AD5671" w:rsidP="00AD5671">
            <w:pPr>
              <w:tabs>
                <w:tab w:val="left" w:pos="1212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 xml:space="preserve">Trenażer przedstawiający krocze kobiety po porodzie, dokładnie odwzorowane anatomicznie w tym: pozostałości błony dziewiczej, błona śluzowa pochwy, skóra krocza, mięśnie krocza, zwieracz zewnętrzny odbytu, zwieracz wewnętrzny odbytu, błona śluzowa </w:t>
            </w:r>
            <w:r w:rsidRPr="00DE5F56">
              <w:rPr>
                <w:rFonts w:cs="Times New Roman"/>
                <w:bCs/>
                <w:sz w:val="24"/>
                <w:szCs w:val="24"/>
              </w:rPr>
              <w:lastRenderedPageBreak/>
              <w:t>odbytu i tkanka tłuszczowa okołoodbytnicza.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AD5671" w:rsidP="007219E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Trenażer wykonany z materiału dającego realistyczne wrażenia prawdziwej skóry.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AD5671" w:rsidP="007219E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 xml:space="preserve">Możliwość nauki zaopatrywania urazów krocza – nacięcia oraz </w:t>
            </w:r>
            <w:r w:rsidR="000343F4" w:rsidRPr="00DE5F56">
              <w:rPr>
                <w:rFonts w:cs="Times New Roman"/>
                <w:sz w:val="24"/>
                <w:szCs w:val="24"/>
              </w:rPr>
              <w:t>pęknięcia</w:t>
            </w:r>
            <w:r w:rsidRPr="00DE5F5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AD5671" w:rsidP="00E94687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Identyfikacja i postępowanie z pęknięciami krocza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AD5671" w:rsidP="00E94687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Możliwość badania per rectum przed i po szyciu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42D66" w:rsidRPr="00DE5F56" w:rsidTr="00C527D1">
        <w:tc>
          <w:tcPr>
            <w:tcW w:w="9469" w:type="dxa"/>
            <w:gridSpan w:val="5"/>
            <w:shd w:val="clear" w:color="auto" w:fill="CCC0D9" w:themeFill="accent4" w:themeFillTint="66"/>
            <w:tcMar>
              <w:top w:w="113" w:type="dxa"/>
              <w:bottom w:w="113" w:type="dxa"/>
            </w:tcMar>
            <w:vAlign w:val="center"/>
          </w:tcPr>
          <w:p w:rsidR="00142D66" w:rsidRPr="00DE5F56" w:rsidRDefault="00142D66" w:rsidP="00142D66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E5F56">
              <w:rPr>
                <w:rFonts w:eastAsia="Calibri"/>
                <w:b/>
                <w:sz w:val="24"/>
                <w:szCs w:val="24"/>
              </w:rPr>
              <w:t xml:space="preserve">5. Model do badania jąder </w:t>
            </w:r>
          </w:p>
        </w:tc>
      </w:tr>
      <w:tr w:rsidR="00142D66" w:rsidRPr="00DE5F56" w:rsidTr="00C527D1">
        <w:tc>
          <w:tcPr>
            <w:tcW w:w="723" w:type="dxa"/>
            <w:gridSpan w:val="2"/>
            <w:shd w:val="clear" w:color="auto" w:fill="CCC0D9" w:themeFill="accent4" w:themeFillTint="66"/>
            <w:tcMar>
              <w:top w:w="113" w:type="dxa"/>
              <w:bottom w:w="113" w:type="dxa"/>
            </w:tcMar>
            <w:vAlign w:val="center"/>
          </w:tcPr>
          <w:p w:rsidR="00142D66" w:rsidRPr="00DE5F56" w:rsidRDefault="00142D66" w:rsidP="00142D66">
            <w:pPr>
              <w:snapToGrid w:val="0"/>
              <w:spacing w:after="0" w:line="240" w:lineRule="auto"/>
              <w:ind w:left="142"/>
              <w:rPr>
                <w:rFonts w:eastAsia="Calibri" w:cs="Times New Roman"/>
              </w:rPr>
            </w:pPr>
            <w:r w:rsidRPr="00DE5F56">
              <w:rPr>
                <w:rFonts w:eastAsia="Calibri" w:cs="Times New Roman"/>
              </w:rPr>
              <w:t>L.p</w:t>
            </w:r>
            <w:r w:rsidR="00F470E0" w:rsidRPr="00DE5F56">
              <w:rPr>
                <w:rFonts w:eastAsia="Calibri" w:cs="Times New Roman"/>
              </w:rPr>
              <w:t>.</w:t>
            </w:r>
          </w:p>
        </w:tc>
        <w:tc>
          <w:tcPr>
            <w:tcW w:w="4919" w:type="dxa"/>
            <w:shd w:val="clear" w:color="auto" w:fill="CCC0D9" w:themeFill="accent4" w:themeFillTint="66"/>
            <w:tcMar>
              <w:top w:w="113" w:type="dxa"/>
              <w:bottom w:w="113" w:type="dxa"/>
            </w:tcMar>
            <w:vAlign w:val="center"/>
          </w:tcPr>
          <w:p w:rsidR="00142D66" w:rsidRPr="00DE5F56" w:rsidRDefault="00142D66" w:rsidP="00E946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CCC0D9" w:themeFill="accent4" w:themeFillTint="66"/>
            <w:tcMar>
              <w:top w:w="113" w:type="dxa"/>
              <w:bottom w:w="113" w:type="dxa"/>
            </w:tcMar>
          </w:tcPr>
          <w:p w:rsidR="00142D66" w:rsidRPr="00DE5F56" w:rsidRDefault="00142D66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Parametry</w:t>
            </w:r>
          </w:p>
          <w:p w:rsidR="00142D66" w:rsidRPr="00DE5F56" w:rsidRDefault="00142D66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techniczne</w:t>
            </w:r>
          </w:p>
        </w:tc>
        <w:tc>
          <w:tcPr>
            <w:tcW w:w="1843" w:type="dxa"/>
            <w:shd w:val="clear" w:color="auto" w:fill="CCC0D9" w:themeFill="accent4" w:themeFillTint="66"/>
            <w:tcMar>
              <w:top w:w="113" w:type="dxa"/>
              <w:bottom w:w="113" w:type="dxa"/>
            </w:tcMar>
          </w:tcPr>
          <w:p w:rsidR="00142D66" w:rsidRPr="00DE5F56" w:rsidRDefault="00142D66" w:rsidP="00142D6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</w:t>
            </w:r>
          </w:p>
          <w:p w:rsidR="00142D66" w:rsidRPr="00DE5F56" w:rsidRDefault="00142D66" w:rsidP="00142D6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F470E0" w:rsidRPr="00DE5F56" w:rsidTr="00021F86">
        <w:tc>
          <w:tcPr>
            <w:tcW w:w="723" w:type="dxa"/>
            <w:gridSpan w:val="2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wykonany z silikonu przypominającego w dotyku naturalną skórę.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0E0" w:rsidRPr="00DE5F56" w:rsidTr="00021F86">
        <w:tc>
          <w:tcPr>
            <w:tcW w:w="723" w:type="dxa"/>
            <w:gridSpan w:val="2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odwzorowujący naturalny rozmiar.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0E0" w:rsidRPr="00DE5F56" w:rsidTr="00021F86">
        <w:tc>
          <w:tcPr>
            <w:tcW w:w="723" w:type="dxa"/>
            <w:gridSpan w:val="2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Moszna zawiera dwa wyczuwalne jądra, najądrze i powrózek nasienny wyczuwalny w dotyku.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0E0" w:rsidRPr="00DE5F56" w:rsidTr="00021F86">
        <w:tc>
          <w:tcPr>
            <w:tcW w:w="723" w:type="dxa"/>
            <w:gridSpan w:val="2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Lewe jądro jest trochę większe i zawieszone nieznacznie niżej, najądrze i głowa najądrza leży w górnej części jądra, powrózek nasienny jest umieszczony w taki sposób, aby można go było przesuwać wewnątrz moszny.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0E0" w:rsidRPr="00DE5F56" w:rsidTr="00021F86">
        <w:tc>
          <w:tcPr>
            <w:tcW w:w="723" w:type="dxa"/>
            <w:gridSpan w:val="2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zawiera minimum dwie zmiany patologiczne na jądrze.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0E0" w:rsidRPr="00DE5F56" w:rsidTr="00021F86">
        <w:tc>
          <w:tcPr>
            <w:tcW w:w="723" w:type="dxa"/>
            <w:gridSpan w:val="2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F470E0" w:rsidRPr="00DE5F56" w:rsidRDefault="00F470E0" w:rsidP="00F470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4ED3" w:rsidRPr="00DE5F56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6536F1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macierzyński do oceny ASP</w:t>
            </w:r>
          </w:p>
        </w:tc>
      </w:tr>
      <w:tr w:rsidR="005B4ED3" w:rsidRPr="00DE5F56" w:rsidTr="00FA243F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404FEF" w:rsidP="00B45FA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404FEF" w:rsidP="00404FE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B4ED3" w:rsidRPr="00DE5F56" w:rsidRDefault="00404FEF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4F2AF2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6536F1" w:rsidP="00FA243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Model przedstawiający tors kobiety w zaawansowanej ciąży, około 39-40 tydzień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6536F1" w:rsidP="00FA243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Materiał pokrywający model pozwalający na realistyczne odczucia wzrokowe i dotykowe prawdziwej skóry.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3B3CD4" w:rsidP="003B3CD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Budowa modelu odwzorowująca anatomiczne struktury ludzkie: ciężarnej macicy – dno macicy przylega do łuków żebrowych lub znajduje się 1-2 palce poniżej łuków żebrowych oraz miednicy, pępek, wyrostek mieczykowaty mostka, łuki żebrowe.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3B3CD4" w:rsidP="00FA243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Realistycznie odwzorowana anatomia płodu w ostatnich tygodniach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Możliwość nauki badania zewnętrznego kobiety rodzącej chwytami Leopolda.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DE5F56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DE5F56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</w:t>
            </w:r>
            <w:r w:rsidR="00030DE0" w:rsidRPr="00DE5F56">
              <w:rPr>
                <w:rFonts w:cs="Times New Roman"/>
                <w:sz w:val="24"/>
                <w:szCs w:val="24"/>
              </w:rPr>
              <w:t>ć nauki pomiaru obwodu brzucha u</w:t>
            </w:r>
            <w:r w:rsidRPr="00DE5F56">
              <w:rPr>
                <w:rFonts w:cs="Times New Roman"/>
                <w:sz w:val="24"/>
                <w:szCs w:val="24"/>
              </w:rPr>
              <w:t xml:space="preserve"> kobiety rodzącej.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DE5F56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DE5F56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DE5F56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DE5F56" w:rsidRDefault="003B3CD4" w:rsidP="00FA243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Możliwość nauki pomiarów zewnętrznych miednicy.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DE5F56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DE5F56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536F1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536F1" w:rsidRPr="00DE5F56" w:rsidRDefault="006536F1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536F1" w:rsidRPr="00DE5F56" w:rsidRDefault="006536F1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  <w:lang w:eastAsia="en-US" w:bidi="my-MM"/>
              </w:rPr>
              <w:t>Możliwość nauki</w:t>
            </w:r>
            <w:r w:rsidR="003B3CD4" w:rsidRPr="00DE5F56">
              <w:rPr>
                <w:rFonts w:cs="Times New Roman"/>
                <w:sz w:val="24"/>
                <w:szCs w:val="24"/>
                <w:lang w:eastAsia="en-US" w:bidi="my-MM"/>
              </w:rPr>
              <w:t xml:space="preserve"> osłuchiwania tonów serca płodu</w:t>
            </w:r>
            <w:r w:rsidR="003B3CD4" w:rsidRPr="00DE5F56">
              <w:rPr>
                <w:rFonts w:cs="Times New Roman"/>
                <w:sz w:val="24"/>
                <w:szCs w:val="24"/>
              </w:rPr>
              <w:t xml:space="preserve"> w różnych wersjach usytuowania płodu w macicy – za pomocą detektora tętna oraz aparatu KTG.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536F1" w:rsidRPr="00DE5F56" w:rsidRDefault="006536F1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536F1" w:rsidRPr="00DE5F56" w:rsidRDefault="006536F1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 w:bidi="my-MM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Możliwość nauki różnicowania tonów serca płodu oraz odgłosu przepływu krwi pępowinowej.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DE5F56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DE5F56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Możliwość regulacji głośności tonów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DE5F56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DE5F56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W zestawie futerał do przechowywania trenażera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DE5F56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DE5F56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DE5F56" w:rsidTr="003B3CD4">
        <w:trPr>
          <w:trHeight w:val="771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3B3CD4">
            <w:pPr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W zestawie stetoskop do osłuchiwania tonów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DE5F56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DE5F56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DE5F56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6F4511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lastRenderedPageBreak/>
              <w:t>Model do oceny etapów</w:t>
            </w:r>
            <w:r w:rsidR="006536F1"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rozwarcia szyjki macicy</w:t>
            </w:r>
          </w:p>
        </w:tc>
      </w:tr>
      <w:tr w:rsidR="005B4ED3" w:rsidRPr="00DE5F56" w:rsidTr="00B419C7">
        <w:trPr>
          <w:gridBefore w:val="1"/>
          <w:wBefore w:w="7" w:type="dxa"/>
          <w:trHeight w:val="60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404FEF" w:rsidP="00584A0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404FEF" w:rsidP="007B024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DE5F56" w:rsidRDefault="005B4ED3" w:rsidP="00404FE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</w:t>
            </w:r>
          </w:p>
          <w:p w:rsidR="005B4ED3" w:rsidRPr="00DE5F56" w:rsidRDefault="00404FEF" w:rsidP="00404FE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387D48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DE5F56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F4511" w:rsidRPr="00DE5F56" w:rsidRDefault="006F4511" w:rsidP="006C4333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eastAsia="Times New Roman" w:cs="Times New Roman"/>
                <w:sz w:val="24"/>
                <w:szCs w:val="24"/>
                <w:lang w:eastAsia="ar-SA"/>
              </w:rPr>
              <w:t>Model umożliwiający naukę badania postępu porodu o różnym stopniu rozwarcia szyjki macicy.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DE5F56" w:rsidRDefault="00387D48" w:rsidP="007B024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DE5F56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87D48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DE5F56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DE5F56" w:rsidRDefault="006F4511" w:rsidP="006C43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eastAsia="Times New Roman" w:cs="Times New Roman"/>
                <w:sz w:val="24"/>
                <w:szCs w:val="24"/>
                <w:lang w:eastAsia="ar-SA"/>
              </w:rPr>
              <w:t>Model może być używany jako samodzielny moduł lub jako opcja do symulatora porodowego.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DE5F56" w:rsidRDefault="00387D48" w:rsidP="007B024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DE5F56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87D48" w:rsidRPr="00DE5F56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DE5F56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DE5F56" w:rsidRDefault="006F4511" w:rsidP="006C43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DE5F56" w:rsidRDefault="00387D48" w:rsidP="007B024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DE5F56" w:rsidRDefault="007C340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403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rozwoju płodu</w:t>
            </w:r>
          </w:p>
        </w:tc>
      </w:tr>
      <w:tr w:rsidR="007C3403" w:rsidRPr="00DE5F56" w:rsidTr="003905FE">
        <w:trPr>
          <w:gridBefore w:val="1"/>
          <w:wBefore w:w="7" w:type="dxa"/>
          <w:trHeight w:val="60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905F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</w:t>
            </w:r>
          </w:p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7C340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prezentujący</w:t>
            </w:r>
            <w:r w:rsidR="003B3CD4" w:rsidRPr="00DE5F56">
              <w:rPr>
                <w:rFonts w:cs="Times New Roman"/>
                <w:sz w:val="24"/>
                <w:szCs w:val="24"/>
              </w:rPr>
              <w:t xml:space="preserve"> etapy rozwoju </w:t>
            </w:r>
            <w:r w:rsidRPr="00DE5F56">
              <w:rPr>
                <w:rFonts w:cs="Times New Roman"/>
                <w:sz w:val="24"/>
                <w:szCs w:val="24"/>
              </w:rPr>
              <w:t>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DE5F56" w:rsidRDefault="007C340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40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B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</w:t>
            </w:r>
            <w:r w:rsidR="003B3CD4" w:rsidRPr="00DE5F56">
              <w:rPr>
                <w:rFonts w:cs="Times New Roman"/>
                <w:sz w:val="24"/>
                <w:szCs w:val="24"/>
              </w:rPr>
              <w:t xml:space="preserve"> prezentujący różne etapy rozwoju zarodka lub płodu zamontowane są na wspólnej podstawie.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DE5F56" w:rsidRDefault="007C340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40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DE5F56" w:rsidRDefault="003B3CD4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przedstawiający zarodek w pierwszym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DE5F56" w:rsidRDefault="007C340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przedstawiający zarodek w drugim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DE5F56" w:rsidRDefault="003B3CD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przedstawiający płód w trzecim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DE5F56" w:rsidRDefault="003B3CD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DE5F56" w:rsidRDefault="003B3CD4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przedstawia płód w piątym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DE5F56" w:rsidRDefault="003B3CD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przedstawiający płód w siódmym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403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miednicy kostnej</w:t>
            </w:r>
          </w:p>
        </w:tc>
      </w:tr>
      <w:tr w:rsidR="007C3403" w:rsidRPr="00DE5F56" w:rsidTr="003905FE">
        <w:trPr>
          <w:gridBefore w:val="1"/>
          <w:wBefore w:w="7" w:type="dxa"/>
          <w:trHeight w:val="60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905F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</w:t>
            </w:r>
          </w:p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7C340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C3403" w:rsidRPr="00DE5F56" w:rsidRDefault="007C3403" w:rsidP="007C3403">
            <w:pPr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DE5F56" w:rsidRDefault="00AA1B8C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Anatomicznie poprawny model kostny miednicy żeńskiej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C3403" w:rsidRPr="00DE5F56" w:rsidRDefault="007C340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DE5F56" w:rsidRDefault="007C340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1B8C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1B8C" w:rsidRPr="00DE5F56" w:rsidRDefault="00AA1B8C" w:rsidP="007C3403">
            <w:pPr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1B8C" w:rsidRPr="00DE5F56" w:rsidRDefault="00AA1B8C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 xml:space="preserve">Model odwzorowujący cechy ciała ludzkiego </w:t>
            </w:r>
            <w:r w:rsidRPr="00DE5F56">
              <w:rPr>
                <w:rStyle w:val="normaltextrun"/>
                <w:rFonts w:cs="Times New Roman"/>
                <w:sz w:val="24"/>
                <w:szCs w:val="24"/>
              </w:rPr>
              <w:lastRenderedPageBreak/>
              <w:t>takie jak wygląd i rozmiar fizjologiczny oraz anatomicznie poprawnie odwzorowana budowa miednicy.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1B8C" w:rsidRPr="00DE5F56" w:rsidRDefault="00AA1B8C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1B8C" w:rsidRPr="00DE5F56" w:rsidRDefault="00AA1B8C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1B8C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1B8C" w:rsidRPr="00DE5F56" w:rsidRDefault="00AA1B8C" w:rsidP="007C3403">
            <w:pPr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1B8C" w:rsidRPr="00DE5F56" w:rsidRDefault="00267A0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zawierający wszystkie elementy anatomiczne miednicy kostnej: kość biodrową, kość krzyżową, kość kulszową, spojenie łonowe, ruchomą kość guziczną.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1B8C" w:rsidRPr="00DE5F56" w:rsidRDefault="00AA1B8C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1B8C" w:rsidRPr="00DE5F56" w:rsidRDefault="00AA1B8C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7C3403">
            <w:pPr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przedstawia przebieg więzadeł miednicy żeńskiej.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7156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DE5F56" w:rsidRDefault="00940553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demonstrujący ułożenia odgięciowe</w:t>
            </w:r>
          </w:p>
        </w:tc>
      </w:tr>
      <w:tr w:rsidR="00507156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DE5F56" w:rsidRDefault="00507156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DE5F56" w:rsidRDefault="00507156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DE5F56" w:rsidRDefault="00507156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DE5F56" w:rsidRDefault="00507156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07156" w:rsidRPr="00DE5F56" w:rsidRDefault="00507156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4055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DE5F56" w:rsidRDefault="00267A01" w:rsidP="003905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5F56">
              <w:rPr>
                <w:rFonts w:cs="Times New Roman"/>
              </w:rPr>
              <w:t>Model przedstawiający płód w ułożeniach odgięciowych główki podczas przechodzenia przez kanał rodny.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DE5F56" w:rsidRDefault="00267A01" w:rsidP="003905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5F56">
              <w:rPr>
                <w:rFonts w:cs="Times New Roman"/>
              </w:rPr>
              <w:t>Model zawierający wymienne elementy symulujące głowę płodu, każda z głów ma możliwość obrotu minimum o 90 stopni.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DE5F56">
              <w:rPr>
                <w:rFonts w:cs="Times New Roman"/>
              </w:rPr>
              <w:t>Każdy z elementów symulujących główkę płodu zawierający odwzorowane punkty anatomiczne: szwy, ciemiączka, oczy, uszy, nos, usta.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DE5F56">
              <w:rPr>
                <w:rFonts w:cs="Times New Roman"/>
              </w:rPr>
              <w:t>Model umożliwiający naukę rozpoznania potylicowego tylnego ułożenia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DE5F56">
              <w:rPr>
                <w:rFonts w:cs="Times New Roman"/>
              </w:rPr>
              <w:t>Model umożliwiający naukę rozpoznania potylicowego przedniego ułożenia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DE5F56">
              <w:rPr>
                <w:rFonts w:cs="Times New Roman"/>
              </w:rPr>
              <w:t>Model umożliwiający naukę rozpoznania czołowego ułożenia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DE5F56">
              <w:rPr>
                <w:rFonts w:cs="Times New Roman"/>
              </w:rPr>
              <w:t>Model umożliwiający naukę rozpoznania twarzyczkowego ułożenia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sz w:val="24"/>
                <w:szCs w:val="24"/>
              </w:rPr>
              <w:t>Model do badania kobiety w ciąży</w:t>
            </w:r>
            <w:r w:rsidR="00262718" w:rsidRPr="00DE5F56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940553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40553" w:rsidRPr="00DE5F56" w:rsidTr="00663D19">
        <w:trPr>
          <w:trHeight w:val="633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DE5F56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posiada miednicę, umożliwiającą palpacyjną identyfikację spojenia łonowego, kości biodrowej i wysokości macicy, przy pomocy miednicomierzu.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do nauki chwytów Leopolda oraz monitorowania czynności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DE5F56" w:rsidRDefault="00663D19" w:rsidP="00663D19">
            <w:pPr>
              <w:jc w:val="center"/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DE5F56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Możliwość napełnienia owodni powietrzem, poziom ciśnienia powietrza w owodniach można sprawdzić za pomocą wskaźnika i wyregulować, aby zmienić odczucie palpacyjne.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DE5F56" w:rsidRDefault="00663D19" w:rsidP="00663D19">
            <w:pPr>
              <w:jc w:val="center"/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DE5F56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Wewnętrzny syntezator umożliwia osłuchiwanie realistycznego dźwięku bicia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DE5F56" w:rsidRDefault="00663D19" w:rsidP="00663D19">
            <w:pPr>
              <w:jc w:val="center"/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DE5F56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Głośność i szybkość dźwięków serca są dowolnie regulowane.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DE5F56" w:rsidRDefault="00663D19" w:rsidP="00663D19">
            <w:pPr>
              <w:jc w:val="center"/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DE5F56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DE5F56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Możliwość wykorzystania stetoskopu do osłuchiwania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DE5F56" w:rsidRDefault="00663D19" w:rsidP="00663D19">
            <w:pPr>
              <w:jc w:val="center"/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DE5F56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symulator do planowania rodziny</w:t>
            </w:r>
          </w:p>
        </w:tc>
      </w:tr>
      <w:tr w:rsidR="00940553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przedstawiający krocze i brzuch kobiety.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penisa we wzwodzie z jądrami do nauki bezpiecznego używania prezerwatywy.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DE5F56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</w:t>
            </w:r>
            <w:r w:rsidR="00940553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 prezentujący zagadnienia związane z planowaniem rodziny.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zawierający odwzorowane struktury anatomiczne: wargi sromowe, pochwę, macicę.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zawierający odwzorowane struktury anatomiczne: prącie, jądra.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DE5F56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6</w:t>
            </w:r>
            <w:r w:rsidR="00940553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9405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</w:rPr>
            </w:pPr>
            <w:r w:rsidRPr="00DE5F56">
              <w:rPr>
                <w:rStyle w:val="normaltextrun"/>
                <w:rFonts w:asciiTheme="minorHAnsi" w:hAnsiTheme="minorHAnsi"/>
              </w:rPr>
              <w:t>Symulator umożliwia prezentację i ćwiczenie:</w:t>
            </w:r>
            <w:r w:rsidRPr="00DE5F56">
              <w:rPr>
                <w:rStyle w:val="eop"/>
                <w:rFonts w:asciiTheme="minorHAnsi" w:hAnsiTheme="minorHAnsi"/>
              </w:rPr>
              <w:t> </w:t>
            </w:r>
            <w:r w:rsidRPr="00DE5F56">
              <w:rPr>
                <w:rStyle w:val="normaltextrun"/>
                <w:rFonts w:asciiTheme="minorHAnsi" w:hAnsiTheme="minorHAnsi"/>
              </w:rPr>
              <w:t>wprowadzanie krążka domacicznego,</w:t>
            </w:r>
            <w:r w:rsidRPr="00DE5F56">
              <w:rPr>
                <w:rStyle w:val="eop"/>
                <w:rFonts w:asciiTheme="minorHAnsi" w:hAnsiTheme="minorHAnsi"/>
              </w:rPr>
              <w:t> </w:t>
            </w:r>
            <w:r w:rsidRPr="00DE5F56">
              <w:rPr>
                <w:rStyle w:val="normaltextrun"/>
                <w:rFonts w:asciiTheme="minorHAnsi" w:hAnsiTheme="minorHAnsi"/>
              </w:rPr>
              <w:t>gąbki dopochwowej</w:t>
            </w:r>
            <w:r w:rsidRPr="00DE5F56">
              <w:rPr>
                <w:rStyle w:val="eop"/>
                <w:rFonts w:asciiTheme="minorHAnsi" w:hAnsiTheme="minorHAnsi"/>
              </w:rPr>
              <w:t xml:space="preserve">, </w:t>
            </w:r>
            <w:r w:rsidRPr="00DE5F56">
              <w:rPr>
                <w:rStyle w:val="normaltextrun"/>
                <w:rFonts w:asciiTheme="minorHAnsi" w:hAnsiTheme="minorHAnsi"/>
                <w:bCs/>
              </w:rPr>
              <w:t>kapturków dopochwowych.</w:t>
            </w:r>
            <w:r w:rsidRPr="00DE5F56">
              <w:rPr>
                <w:rStyle w:val="eop"/>
                <w:rFonts w:asciiTheme="minorHAnsi" w:hAnsiTheme="minorHAnsi"/>
                <w:bCs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DE5F56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7</w:t>
            </w:r>
            <w:r w:rsidR="00940553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9405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/>
              </w:rPr>
            </w:pPr>
            <w:r w:rsidRPr="00DE5F56">
              <w:rPr>
                <w:rStyle w:val="normaltextrun"/>
                <w:rFonts w:asciiTheme="minorHAnsi" w:hAnsiTheme="minorHAnsi"/>
              </w:rPr>
              <w:t>Model prezentuje prawidłowe i nieprawidłowe położenie macicy</w:t>
            </w:r>
            <w:r w:rsidRPr="00DE5F56">
              <w:rPr>
                <w:rStyle w:val="eop"/>
                <w:rFonts w:asciiTheme="minorHAnsi" w:hAnsiTheme="minorHAnsi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9405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/>
              </w:rPr>
            </w:pPr>
            <w:r w:rsidRPr="00DE5F56">
              <w:rPr>
                <w:rFonts w:asciiTheme="minorHAnsi" w:hAnsiTheme="minorHAnsi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 macica normalna i patologiczna</w:t>
            </w:r>
          </w:p>
        </w:tc>
      </w:tr>
      <w:tr w:rsidR="00940553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40553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DE5F56" w:rsidRDefault="00940553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DE5F56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Zestaw modeli macicy do prezentacji anatomii fizjologicznej i zmian patologicznych.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DE5F56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Model pokazujący zdrową macicę. Szczegółowa prezentacja szyjki i kanału wewnętrznego szyjki macicy, odsłoniętych jam macicy z uwidocznionym endometrium i błoną mięśniową, jajowodów i jajników.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 w postaci przekroju macicy wraz z jajnikami obrazują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cy liczne patologie, w tym między innymi: zrosty, rak w czterech wspólnych obszarach, cysty, endometriozę, włókniakomięśniak, włókniakomięśniak uszypułowany, polipy i zapalenie jajowodu.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Modele umieszczone na podstawie.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</w:rPr>
            </w:pPr>
            <w:r w:rsidRPr="00DE5F56">
              <w:rPr>
                <w:rFonts w:eastAsia="Calibri" w:cs="Times New Roman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Fonts w:cs="Times New Roman"/>
              </w:rPr>
            </w:pPr>
            <w:r w:rsidRPr="00DE5F56">
              <w:rPr>
                <w:rFonts w:cs="Times New Roman"/>
              </w:rPr>
              <w:t>Modele nie zawierają lateksu.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DE5F56" w:rsidRDefault="003F3485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</w:rPr>
            </w:pPr>
            <w:r w:rsidRPr="00DE5F56">
              <w:rPr>
                <w:rFonts w:eastAsia="Calibri" w:cs="Times New Roman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DE5F56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DE5F56">
              <w:rPr>
                <w:rFonts w:cs="Times New Roman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DE5F56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DE5F56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do nauki badania i opieki poporodowej</w:t>
            </w:r>
          </w:p>
        </w:tc>
      </w:tr>
      <w:tr w:rsidR="009A7DD1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A7DD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267A0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przedstawiający miednicę, krocze i uda kobiety po porodzie.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DE5F56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DE5F56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umożliwiający naukę wizualnej oceny krwawienia poporodowego.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DE5F56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DE5F56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DE5F56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DE5F56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umożliwiający naukę badania macicy po porodzie: - macicy dobrze obkurczonej, - macicy atonicznej.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DE5F56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DE5F56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DE5F56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DE5F56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umożliwiający naukę wykonania masaży dna macicy po porodzie.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DE5F56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DE5F56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DE5F56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DE5F56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umożliwiający naukę pielęgnacji krocza po nacięciu i pęknięciu.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DE5F56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DE5F56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DE5F56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DE5F56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Elementy modelu symulujące uda pacjentki mają możliwość pozycjonowania.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DE5F56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DE5F56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DE5F56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DE5F56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W zestawie: - preparat symulujący krew min. 3 opakowania, - podkłady poporodowe min. 30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DE5F56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DE5F56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DE5F56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DE5F56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DE5F56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DE5F56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łożyska i pępowiny</w:t>
            </w:r>
          </w:p>
        </w:tc>
      </w:tr>
      <w:tr w:rsidR="009A7DD1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A7DD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 prezentujący łożysko i pępowinę oraz worek owodniowy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 pozwala na prezentację różnych pozycji płodu w worku owodniowym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DE5F56" w:rsidRDefault="00DD64F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DE5F56" w:rsidRDefault="00DB325A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Model prezentujący naczynia pępowinowe – żyłę i dwie tętnicę.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DE5F56" w:rsidRDefault="00DD64F4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DE5F56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DD64F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</w:t>
            </w:r>
            <w:r w:rsidR="009A7DD1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 wykonany z wytrzymałego, miękkiego materiału.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do badania wielkości płodu</w:t>
            </w:r>
          </w:p>
        </w:tc>
      </w:tr>
      <w:tr w:rsidR="009A7DD1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A7DD1" w:rsidRPr="00DE5F56" w:rsidTr="009A7DD1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 składający się z 8 modułów, które ukazują wszystkie etapy rozwoju płodu.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9A7DD1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Wszystkie moduły montowane na indywidualnych stojakach.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9A7DD1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W przypadku 4 ostatnich etapów, możliwość wyjęcia płodu z macicy</w:t>
            </w:r>
            <w:r w:rsidR="00AA4814" w:rsidRPr="00DE5F56">
              <w:rPr>
                <w:rStyle w:val="normaltextrun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do nauki etapów porodu</w:t>
            </w:r>
          </w:p>
        </w:tc>
      </w:tr>
      <w:tr w:rsidR="009A7DD1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A7DD1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DE5F56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DE5F56" w:rsidRDefault="00AA4814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Plansza przedstawiająca fazy porodu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DE5F56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Ukazane co najmniej 3 fazy porodu w tym płód w łonie, szyjka macicy zamknięta, otwarcie szyjki macicy i przejście główki przez kanał rodny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jc w:val="both"/>
              <w:rPr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Modele 3D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jc w:val="both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Nomenklatura w języku polskim lub angielskim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lastRenderedPageBreak/>
              <w:t>Model anatomiczny noworodka</w:t>
            </w:r>
          </w:p>
        </w:tc>
      </w:tr>
      <w:tr w:rsidR="00AA4814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 anatomiczny noworodka wykonany z elastycznego materiału, dającego realistyczne odczucia.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 odwzorowuje naturalną wielkość i ciężar noworodka płci męskiej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DE5F56" w:rsidRDefault="000B41CB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DE5F56" w:rsidRDefault="000B41CB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Kształt ust umożliwia naukę przystawiania do piersi.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DE5F56" w:rsidRDefault="00663D19" w:rsidP="003905F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DE5F56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0B41CB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</w:t>
            </w:r>
            <w:r w:rsidR="00AA4814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Bezszwowa, wodoodporna konstrukcja.</w:t>
            </w:r>
            <w:r w:rsidRPr="00DE5F56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0B41CB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5</w:t>
            </w:r>
            <w:r w:rsidR="00AA4814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Model ukazujący ciemiączko duże, ciemiączko małe, szwy strzałkowe i wieńcowe.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Możliwość lokalizacji mostka oraz obojczyka, możliwość badania pod kątem ewentualnego złamania obojczyka.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0B41CB" w:rsidP="000B41CB">
            <w:pPr>
              <w:autoSpaceDN w:val="0"/>
              <w:spacing w:after="0" w:line="240" w:lineRule="auto"/>
              <w:textAlignment w:val="baseline"/>
              <w:rPr>
                <w:rStyle w:val="normaltextrun"/>
                <w:rFonts w:eastAsia="Calibri" w:cs="Times New Roman"/>
                <w:sz w:val="24"/>
                <w:szCs w:val="24"/>
                <w:lang w:eastAsia="en-US"/>
              </w:rPr>
            </w:pPr>
            <w:r w:rsidRPr="00DE5F56">
              <w:rPr>
                <w:rFonts w:eastAsia="Calibri" w:cs="Times New Roman"/>
                <w:sz w:val="24"/>
                <w:szCs w:val="24"/>
                <w:lang w:eastAsia="en-US"/>
              </w:rPr>
              <w:t>Posiada realistyczne małżowiny uszne oraz ruchomą szyję, która wymusza podtrzymywanie główki podczas przenoszenia.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0B41CB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DE5F56">
              <w:rPr>
                <w:rStyle w:val="normaltextrun"/>
                <w:rFonts w:cs="Times New Roman"/>
                <w:sz w:val="24"/>
                <w:szCs w:val="24"/>
              </w:rPr>
              <w:t>Możliwość odłączenia pępowiny</w:t>
            </w:r>
            <w:r w:rsidR="00AA4814" w:rsidRPr="00DE5F56">
              <w:rPr>
                <w:rStyle w:val="normaltextrun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F470E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DE5F5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wcześniaka 30 tygodnie</w:t>
            </w:r>
          </w:p>
        </w:tc>
      </w:tr>
      <w:tr w:rsidR="00AA4814" w:rsidRPr="00DE5F56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E5F56">
              <w:rPr>
                <w:rFonts w:cs="Times New Roman"/>
                <w:bCs/>
                <w:spacing w:val="-1"/>
                <w:sz w:val="24"/>
                <w:szCs w:val="24"/>
              </w:rPr>
              <w:t xml:space="preserve">Model noworodka o </w:t>
            </w:r>
            <w:r w:rsidRPr="00DE5F56">
              <w:rPr>
                <w:rFonts w:cs="Times New Roman"/>
                <w:bCs/>
                <w:sz w:val="24"/>
                <w:szCs w:val="24"/>
              </w:rPr>
              <w:t>realistycznych proporcjach wcześniaka około 30 tygodnia, całkowicie elastyczny, z zachowaniem naturalnego napięcia mięśniowego.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2</w:t>
            </w:r>
            <w:r w:rsidR="00AA4814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Możliwość uciskania klatki piersiowej – wykonywanie zewnętrznego masażu serca.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3</w:t>
            </w:r>
            <w:r w:rsidR="00AA4814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Możliwość symulowania procedury wkłuć.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4</w:t>
            </w:r>
            <w:r w:rsidR="00AA4814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Możliwość zakładania na ciało różnych czujników lub elektrod dla symulacji monitoringu.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  <w:r w:rsidR="00AA4814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Zgłębnikowanie przez oba z nozdrza.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6</w:t>
            </w:r>
            <w:r w:rsidR="00AA4814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bCs/>
                <w:sz w:val="24"/>
                <w:szCs w:val="24"/>
              </w:rPr>
              <w:t>Odsysanie.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DE5F56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DE5F56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DE5F56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DE5F56">
              <w:rPr>
                <w:rFonts w:eastAsia="Calibri" w:cs="Times New Roman"/>
                <w:sz w:val="24"/>
                <w:szCs w:val="24"/>
              </w:rPr>
              <w:t>7</w:t>
            </w:r>
            <w:r w:rsidR="00AA4814" w:rsidRPr="00DE5F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DE5F56" w:rsidRDefault="00DB325A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Realistycznie odwzorowane ciemiączko przednie.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5F56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DE5F56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A5577" w:rsidRPr="00DE5F56" w:rsidRDefault="002A5577" w:rsidP="00404FEF">
      <w:pPr>
        <w:widowControl w:val="0"/>
        <w:suppressAutoHyphens/>
        <w:autoSpaceDE w:val="0"/>
        <w:spacing w:after="0"/>
        <w:rPr>
          <w:rFonts w:eastAsia="Calibri" w:cs="Times New Roman"/>
          <w:bCs/>
          <w:kern w:val="1"/>
          <w:sz w:val="24"/>
          <w:szCs w:val="24"/>
        </w:rPr>
      </w:pPr>
    </w:p>
    <w:sectPr w:rsidR="002A5577" w:rsidRPr="00DE5F56" w:rsidSect="009453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A5" w:rsidRDefault="001D31A5" w:rsidP="00BB47DB">
      <w:pPr>
        <w:spacing w:after="0" w:line="240" w:lineRule="auto"/>
      </w:pPr>
      <w:r>
        <w:separator/>
      </w:r>
    </w:p>
  </w:endnote>
  <w:endnote w:type="continuationSeparator" w:id="0">
    <w:p w:rsidR="001D31A5" w:rsidRDefault="001D31A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163916"/>
      <w:docPartObj>
        <w:docPartGallery w:val="Page Numbers (Bottom of Page)"/>
        <w:docPartUnique/>
      </w:docPartObj>
    </w:sdtPr>
    <w:sdtEndPr/>
    <w:sdtContent>
      <w:p w:rsidR="00C527D1" w:rsidRDefault="00C527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27E">
          <w:rPr>
            <w:noProof/>
          </w:rPr>
          <w:t>1</w:t>
        </w:r>
        <w:r>
          <w:fldChar w:fldCharType="end"/>
        </w:r>
      </w:p>
    </w:sdtContent>
  </w:sdt>
  <w:p w:rsidR="00FC1023" w:rsidRPr="0067100B" w:rsidRDefault="00FC1023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A5" w:rsidRDefault="001D31A5" w:rsidP="00BB47DB">
      <w:pPr>
        <w:spacing w:after="0" w:line="240" w:lineRule="auto"/>
      </w:pPr>
      <w:r>
        <w:separator/>
      </w:r>
    </w:p>
  </w:footnote>
  <w:footnote w:type="continuationSeparator" w:id="0">
    <w:p w:rsidR="001D31A5" w:rsidRDefault="001D31A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23" w:rsidRDefault="00FC1023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FC1023" w:rsidRDefault="00FC1023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157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89F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A27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E1434E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157"/>
    <w:multiLevelType w:val="hybridMultilevel"/>
    <w:tmpl w:val="34CE263C"/>
    <w:lvl w:ilvl="0" w:tplc="239430A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C10C1A"/>
    <w:multiLevelType w:val="hybridMultilevel"/>
    <w:tmpl w:val="A456FB82"/>
    <w:lvl w:ilvl="0" w:tplc="3ABED3F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17057B"/>
    <w:multiLevelType w:val="hybridMultilevel"/>
    <w:tmpl w:val="EEE45DCE"/>
    <w:lvl w:ilvl="0" w:tplc="4B904CA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9A0AD3"/>
    <w:multiLevelType w:val="hybridMultilevel"/>
    <w:tmpl w:val="FED6E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44E7"/>
    <w:multiLevelType w:val="hybridMultilevel"/>
    <w:tmpl w:val="270A1D56"/>
    <w:lvl w:ilvl="0" w:tplc="E2381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91484"/>
    <w:multiLevelType w:val="hybridMultilevel"/>
    <w:tmpl w:val="8B0A85CA"/>
    <w:lvl w:ilvl="0" w:tplc="6E6211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1228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429A9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7198B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86661DC"/>
    <w:multiLevelType w:val="hybridMultilevel"/>
    <w:tmpl w:val="25187930"/>
    <w:lvl w:ilvl="0" w:tplc="707CD6C8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9F495A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372D5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12A30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0026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C596F"/>
    <w:multiLevelType w:val="hybridMultilevel"/>
    <w:tmpl w:val="8E5C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426F0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22290"/>
    <w:multiLevelType w:val="hybridMultilevel"/>
    <w:tmpl w:val="648A9202"/>
    <w:lvl w:ilvl="0" w:tplc="EDC899F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E3E50"/>
    <w:multiLevelType w:val="hybridMultilevel"/>
    <w:tmpl w:val="5832E336"/>
    <w:lvl w:ilvl="0" w:tplc="28C0923C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06648E1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D6AFE"/>
    <w:multiLevelType w:val="hybridMultilevel"/>
    <w:tmpl w:val="6E620686"/>
    <w:lvl w:ilvl="0" w:tplc="93CA51B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52611DA"/>
    <w:multiLevelType w:val="hybridMultilevel"/>
    <w:tmpl w:val="00E6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356C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35FF9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8" w15:restartNumberingAfterBreak="0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8"/>
  </w:num>
  <w:num w:numId="7">
    <w:abstractNumId w:val="19"/>
  </w:num>
  <w:num w:numId="8">
    <w:abstractNumId w:val="7"/>
  </w:num>
  <w:num w:numId="9">
    <w:abstractNumId w:val="25"/>
  </w:num>
  <w:num w:numId="10">
    <w:abstractNumId w:val="0"/>
  </w:num>
  <w:num w:numId="11">
    <w:abstractNumId w:val="36"/>
  </w:num>
  <w:num w:numId="12">
    <w:abstractNumId w:val="32"/>
  </w:num>
  <w:num w:numId="13">
    <w:abstractNumId w:val="30"/>
  </w:num>
  <w:num w:numId="14">
    <w:abstractNumId w:val="17"/>
  </w:num>
  <w:num w:numId="15">
    <w:abstractNumId w:val="47"/>
  </w:num>
  <w:num w:numId="16">
    <w:abstractNumId w:val="24"/>
  </w:num>
  <w:num w:numId="17">
    <w:abstractNumId w:val="18"/>
  </w:num>
  <w:num w:numId="18">
    <w:abstractNumId w:val="23"/>
  </w:num>
  <w:num w:numId="19">
    <w:abstractNumId w:val="6"/>
  </w:num>
  <w:num w:numId="20">
    <w:abstractNumId w:val="48"/>
  </w:num>
  <w:num w:numId="21">
    <w:abstractNumId w:val="33"/>
  </w:num>
  <w:num w:numId="22">
    <w:abstractNumId w:val="40"/>
  </w:num>
  <w:num w:numId="23">
    <w:abstractNumId w:val="11"/>
  </w:num>
  <w:num w:numId="24">
    <w:abstractNumId w:val="9"/>
  </w:num>
  <w:num w:numId="25">
    <w:abstractNumId w:val="43"/>
  </w:num>
  <w:num w:numId="26">
    <w:abstractNumId w:val="10"/>
  </w:num>
  <w:num w:numId="27">
    <w:abstractNumId w:val="20"/>
  </w:num>
  <w:num w:numId="28">
    <w:abstractNumId w:val="21"/>
  </w:num>
  <w:num w:numId="29">
    <w:abstractNumId w:val="41"/>
  </w:num>
  <w:num w:numId="30">
    <w:abstractNumId w:val="12"/>
  </w:num>
  <w:num w:numId="31">
    <w:abstractNumId w:val="44"/>
  </w:num>
  <w:num w:numId="32">
    <w:abstractNumId w:val="16"/>
  </w:num>
  <w:num w:numId="33">
    <w:abstractNumId w:val="3"/>
  </w:num>
  <w:num w:numId="34">
    <w:abstractNumId w:val="27"/>
  </w:num>
  <w:num w:numId="35">
    <w:abstractNumId w:val="35"/>
  </w:num>
  <w:num w:numId="36">
    <w:abstractNumId w:val="38"/>
  </w:num>
  <w:num w:numId="37">
    <w:abstractNumId w:val="22"/>
  </w:num>
  <w:num w:numId="38">
    <w:abstractNumId w:val="4"/>
  </w:num>
  <w:num w:numId="39">
    <w:abstractNumId w:val="37"/>
  </w:num>
  <w:num w:numId="40">
    <w:abstractNumId w:val="46"/>
  </w:num>
  <w:num w:numId="41">
    <w:abstractNumId w:val="34"/>
  </w:num>
  <w:num w:numId="42">
    <w:abstractNumId w:val="45"/>
  </w:num>
  <w:num w:numId="43">
    <w:abstractNumId w:val="2"/>
  </w:num>
  <w:num w:numId="44">
    <w:abstractNumId w:val="15"/>
  </w:num>
  <w:num w:numId="45">
    <w:abstractNumId w:val="42"/>
  </w:num>
  <w:num w:numId="46">
    <w:abstractNumId w:val="1"/>
  </w:num>
  <w:num w:numId="47">
    <w:abstractNumId w:val="39"/>
  </w:num>
  <w:num w:numId="48">
    <w:abstractNumId w:val="1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50D4"/>
    <w:rsid w:val="00022534"/>
    <w:rsid w:val="00030DE0"/>
    <w:rsid w:val="000343F4"/>
    <w:rsid w:val="00035799"/>
    <w:rsid w:val="000358DE"/>
    <w:rsid w:val="00043AA3"/>
    <w:rsid w:val="00051053"/>
    <w:rsid w:val="0007450C"/>
    <w:rsid w:val="00074A13"/>
    <w:rsid w:val="000903BD"/>
    <w:rsid w:val="000A6F66"/>
    <w:rsid w:val="000A7805"/>
    <w:rsid w:val="000B41CB"/>
    <w:rsid w:val="000B7117"/>
    <w:rsid w:val="000C0C4C"/>
    <w:rsid w:val="000C2DDB"/>
    <w:rsid w:val="000C3D47"/>
    <w:rsid w:val="000C3DBC"/>
    <w:rsid w:val="000D0174"/>
    <w:rsid w:val="000D7F1C"/>
    <w:rsid w:val="000F3BAF"/>
    <w:rsid w:val="000F6AAE"/>
    <w:rsid w:val="00101F66"/>
    <w:rsid w:val="001027AB"/>
    <w:rsid w:val="00106237"/>
    <w:rsid w:val="00136DF1"/>
    <w:rsid w:val="00142D66"/>
    <w:rsid w:val="00144E2E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A6EC3"/>
    <w:rsid w:val="001B7B44"/>
    <w:rsid w:val="001C4A4B"/>
    <w:rsid w:val="001D2C24"/>
    <w:rsid w:val="001D31A5"/>
    <w:rsid w:val="001D4350"/>
    <w:rsid w:val="001D59E1"/>
    <w:rsid w:val="002110F5"/>
    <w:rsid w:val="00213E09"/>
    <w:rsid w:val="002145D1"/>
    <w:rsid w:val="00215360"/>
    <w:rsid w:val="0023243F"/>
    <w:rsid w:val="00237DE9"/>
    <w:rsid w:val="00237F2C"/>
    <w:rsid w:val="00243998"/>
    <w:rsid w:val="00262718"/>
    <w:rsid w:val="0026566A"/>
    <w:rsid w:val="00265A47"/>
    <w:rsid w:val="00267A01"/>
    <w:rsid w:val="0027317B"/>
    <w:rsid w:val="002760B7"/>
    <w:rsid w:val="002845C8"/>
    <w:rsid w:val="0028637E"/>
    <w:rsid w:val="002A08C9"/>
    <w:rsid w:val="002A5577"/>
    <w:rsid w:val="002A760A"/>
    <w:rsid w:val="002C1F5C"/>
    <w:rsid w:val="002C6769"/>
    <w:rsid w:val="002D03CD"/>
    <w:rsid w:val="002D459E"/>
    <w:rsid w:val="002E04F3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5DAC"/>
    <w:rsid w:val="0035715A"/>
    <w:rsid w:val="00362015"/>
    <w:rsid w:val="00362D17"/>
    <w:rsid w:val="00363AA1"/>
    <w:rsid w:val="003644B9"/>
    <w:rsid w:val="00371887"/>
    <w:rsid w:val="00371AE7"/>
    <w:rsid w:val="00372AAF"/>
    <w:rsid w:val="00387D48"/>
    <w:rsid w:val="003905FE"/>
    <w:rsid w:val="0039127E"/>
    <w:rsid w:val="003A0C35"/>
    <w:rsid w:val="003A791D"/>
    <w:rsid w:val="003B0633"/>
    <w:rsid w:val="003B3CD4"/>
    <w:rsid w:val="003C6D06"/>
    <w:rsid w:val="003D0231"/>
    <w:rsid w:val="003D5B59"/>
    <w:rsid w:val="003E7567"/>
    <w:rsid w:val="003F045E"/>
    <w:rsid w:val="003F3338"/>
    <w:rsid w:val="003F3485"/>
    <w:rsid w:val="003F4CBC"/>
    <w:rsid w:val="003F4E6F"/>
    <w:rsid w:val="00404FEF"/>
    <w:rsid w:val="00406504"/>
    <w:rsid w:val="00424359"/>
    <w:rsid w:val="004350AC"/>
    <w:rsid w:val="0043636A"/>
    <w:rsid w:val="00442F42"/>
    <w:rsid w:val="004629BE"/>
    <w:rsid w:val="004632EF"/>
    <w:rsid w:val="00467E38"/>
    <w:rsid w:val="004711A7"/>
    <w:rsid w:val="0047700E"/>
    <w:rsid w:val="00477FB0"/>
    <w:rsid w:val="00481631"/>
    <w:rsid w:val="0049271A"/>
    <w:rsid w:val="0049360B"/>
    <w:rsid w:val="00493CE0"/>
    <w:rsid w:val="004B0F0D"/>
    <w:rsid w:val="004B46F1"/>
    <w:rsid w:val="004B7D26"/>
    <w:rsid w:val="004C54BC"/>
    <w:rsid w:val="004D043A"/>
    <w:rsid w:val="004D4757"/>
    <w:rsid w:val="004D5A4F"/>
    <w:rsid w:val="004E4CC5"/>
    <w:rsid w:val="004F2AF2"/>
    <w:rsid w:val="005016B6"/>
    <w:rsid w:val="00504CCA"/>
    <w:rsid w:val="00506810"/>
    <w:rsid w:val="00507156"/>
    <w:rsid w:val="00507716"/>
    <w:rsid w:val="00513D14"/>
    <w:rsid w:val="00523960"/>
    <w:rsid w:val="00532455"/>
    <w:rsid w:val="00541A3D"/>
    <w:rsid w:val="00545BD7"/>
    <w:rsid w:val="00550DDE"/>
    <w:rsid w:val="005520D6"/>
    <w:rsid w:val="005555B5"/>
    <w:rsid w:val="00556AE8"/>
    <w:rsid w:val="005620D3"/>
    <w:rsid w:val="005710A8"/>
    <w:rsid w:val="005750E9"/>
    <w:rsid w:val="00576E4F"/>
    <w:rsid w:val="00583634"/>
    <w:rsid w:val="00584A03"/>
    <w:rsid w:val="00584D29"/>
    <w:rsid w:val="0058658D"/>
    <w:rsid w:val="00586E23"/>
    <w:rsid w:val="00593759"/>
    <w:rsid w:val="0059451E"/>
    <w:rsid w:val="00596588"/>
    <w:rsid w:val="005972F7"/>
    <w:rsid w:val="005973A5"/>
    <w:rsid w:val="005A4B73"/>
    <w:rsid w:val="005A4FFF"/>
    <w:rsid w:val="005B113C"/>
    <w:rsid w:val="005B4ED3"/>
    <w:rsid w:val="005B7239"/>
    <w:rsid w:val="005C444A"/>
    <w:rsid w:val="005C7432"/>
    <w:rsid w:val="005E1CFC"/>
    <w:rsid w:val="005F7393"/>
    <w:rsid w:val="00607F2F"/>
    <w:rsid w:val="00611A19"/>
    <w:rsid w:val="00613C6B"/>
    <w:rsid w:val="00613C86"/>
    <w:rsid w:val="006156E1"/>
    <w:rsid w:val="0061582E"/>
    <w:rsid w:val="00615885"/>
    <w:rsid w:val="006178D5"/>
    <w:rsid w:val="00617ACB"/>
    <w:rsid w:val="006240E0"/>
    <w:rsid w:val="00626122"/>
    <w:rsid w:val="006304E3"/>
    <w:rsid w:val="00643288"/>
    <w:rsid w:val="00647078"/>
    <w:rsid w:val="006536F1"/>
    <w:rsid w:val="00663D19"/>
    <w:rsid w:val="00667A4F"/>
    <w:rsid w:val="00670177"/>
    <w:rsid w:val="006701E1"/>
    <w:rsid w:val="0067100B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189F"/>
    <w:rsid w:val="006F1A33"/>
    <w:rsid w:val="006F4511"/>
    <w:rsid w:val="006F60BF"/>
    <w:rsid w:val="006F67BD"/>
    <w:rsid w:val="00701A0E"/>
    <w:rsid w:val="00715287"/>
    <w:rsid w:val="007219E8"/>
    <w:rsid w:val="00724458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82B9B"/>
    <w:rsid w:val="007852E0"/>
    <w:rsid w:val="00795311"/>
    <w:rsid w:val="00796B68"/>
    <w:rsid w:val="007A01B3"/>
    <w:rsid w:val="007B0247"/>
    <w:rsid w:val="007C3403"/>
    <w:rsid w:val="007C6611"/>
    <w:rsid w:val="007E0830"/>
    <w:rsid w:val="007E2631"/>
    <w:rsid w:val="007F1149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6C3B"/>
    <w:rsid w:val="00837390"/>
    <w:rsid w:val="00840792"/>
    <w:rsid w:val="008513F2"/>
    <w:rsid w:val="008614D7"/>
    <w:rsid w:val="008665A3"/>
    <w:rsid w:val="0086708D"/>
    <w:rsid w:val="0086726A"/>
    <w:rsid w:val="0087186A"/>
    <w:rsid w:val="00871FFF"/>
    <w:rsid w:val="008801DB"/>
    <w:rsid w:val="00896C7D"/>
    <w:rsid w:val="008A1852"/>
    <w:rsid w:val="008A7A01"/>
    <w:rsid w:val="008B0F30"/>
    <w:rsid w:val="008B1CA7"/>
    <w:rsid w:val="008D0863"/>
    <w:rsid w:val="008E2470"/>
    <w:rsid w:val="008F47CF"/>
    <w:rsid w:val="008F5854"/>
    <w:rsid w:val="009007E1"/>
    <w:rsid w:val="00902677"/>
    <w:rsid w:val="00903B1D"/>
    <w:rsid w:val="00907649"/>
    <w:rsid w:val="00913CAE"/>
    <w:rsid w:val="009144F6"/>
    <w:rsid w:val="0091457D"/>
    <w:rsid w:val="00915487"/>
    <w:rsid w:val="00932628"/>
    <w:rsid w:val="00940553"/>
    <w:rsid w:val="0094086E"/>
    <w:rsid w:val="00941CEE"/>
    <w:rsid w:val="0094462A"/>
    <w:rsid w:val="00944B2D"/>
    <w:rsid w:val="0094537B"/>
    <w:rsid w:val="00946238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66C0"/>
    <w:rsid w:val="00996A6B"/>
    <w:rsid w:val="00997795"/>
    <w:rsid w:val="009A7DD1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209B9"/>
    <w:rsid w:val="00A20BBA"/>
    <w:rsid w:val="00A34653"/>
    <w:rsid w:val="00A50D51"/>
    <w:rsid w:val="00A52201"/>
    <w:rsid w:val="00A57CBA"/>
    <w:rsid w:val="00A67101"/>
    <w:rsid w:val="00A76FBB"/>
    <w:rsid w:val="00A83565"/>
    <w:rsid w:val="00A83D02"/>
    <w:rsid w:val="00A85540"/>
    <w:rsid w:val="00A86BC9"/>
    <w:rsid w:val="00AA1B8C"/>
    <w:rsid w:val="00AA2A9D"/>
    <w:rsid w:val="00AA4814"/>
    <w:rsid w:val="00AC1C57"/>
    <w:rsid w:val="00AC2BA6"/>
    <w:rsid w:val="00AD3FD2"/>
    <w:rsid w:val="00AD5671"/>
    <w:rsid w:val="00AE090F"/>
    <w:rsid w:val="00AE48B6"/>
    <w:rsid w:val="00AF7656"/>
    <w:rsid w:val="00B02BCF"/>
    <w:rsid w:val="00B0325B"/>
    <w:rsid w:val="00B043C2"/>
    <w:rsid w:val="00B1294D"/>
    <w:rsid w:val="00B40011"/>
    <w:rsid w:val="00B419C7"/>
    <w:rsid w:val="00B45FA3"/>
    <w:rsid w:val="00B46581"/>
    <w:rsid w:val="00B47A74"/>
    <w:rsid w:val="00B60C99"/>
    <w:rsid w:val="00B61B73"/>
    <w:rsid w:val="00B74FFD"/>
    <w:rsid w:val="00B862EC"/>
    <w:rsid w:val="00B87914"/>
    <w:rsid w:val="00BA0769"/>
    <w:rsid w:val="00BA0BBB"/>
    <w:rsid w:val="00BA11E4"/>
    <w:rsid w:val="00BA3FC1"/>
    <w:rsid w:val="00BA6950"/>
    <w:rsid w:val="00BB47DB"/>
    <w:rsid w:val="00BB648A"/>
    <w:rsid w:val="00BC0C23"/>
    <w:rsid w:val="00BC399E"/>
    <w:rsid w:val="00BC4630"/>
    <w:rsid w:val="00BC7510"/>
    <w:rsid w:val="00BD71AD"/>
    <w:rsid w:val="00BE4195"/>
    <w:rsid w:val="00BE44FA"/>
    <w:rsid w:val="00BE6D70"/>
    <w:rsid w:val="00BF250D"/>
    <w:rsid w:val="00BF289E"/>
    <w:rsid w:val="00C037A8"/>
    <w:rsid w:val="00C111C7"/>
    <w:rsid w:val="00C16683"/>
    <w:rsid w:val="00C211B5"/>
    <w:rsid w:val="00C2187C"/>
    <w:rsid w:val="00C40791"/>
    <w:rsid w:val="00C479EF"/>
    <w:rsid w:val="00C50456"/>
    <w:rsid w:val="00C527D1"/>
    <w:rsid w:val="00C60521"/>
    <w:rsid w:val="00C60AC7"/>
    <w:rsid w:val="00C74965"/>
    <w:rsid w:val="00CB40F1"/>
    <w:rsid w:val="00CB7A14"/>
    <w:rsid w:val="00CD023E"/>
    <w:rsid w:val="00CD0C79"/>
    <w:rsid w:val="00CD5540"/>
    <w:rsid w:val="00CF1245"/>
    <w:rsid w:val="00CF2456"/>
    <w:rsid w:val="00CF3436"/>
    <w:rsid w:val="00CF43E6"/>
    <w:rsid w:val="00D00526"/>
    <w:rsid w:val="00D061E4"/>
    <w:rsid w:val="00D0772F"/>
    <w:rsid w:val="00D227D0"/>
    <w:rsid w:val="00D24163"/>
    <w:rsid w:val="00D2685A"/>
    <w:rsid w:val="00D360AB"/>
    <w:rsid w:val="00D3792D"/>
    <w:rsid w:val="00D5252C"/>
    <w:rsid w:val="00D65E9F"/>
    <w:rsid w:val="00D73D6F"/>
    <w:rsid w:val="00D74081"/>
    <w:rsid w:val="00D92DD4"/>
    <w:rsid w:val="00DA37E6"/>
    <w:rsid w:val="00DA3B08"/>
    <w:rsid w:val="00DB325A"/>
    <w:rsid w:val="00DB3586"/>
    <w:rsid w:val="00DB611A"/>
    <w:rsid w:val="00DC08B1"/>
    <w:rsid w:val="00DC243B"/>
    <w:rsid w:val="00DC64C2"/>
    <w:rsid w:val="00DD20A9"/>
    <w:rsid w:val="00DD4CD3"/>
    <w:rsid w:val="00DD64F4"/>
    <w:rsid w:val="00DE5F56"/>
    <w:rsid w:val="00DF62B2"/>
    <w:rsid w:val="00E05703"/>
    <w:rsid w:val="00E139B9"/>
    <w:rsid w:val="00E202D1"/>
    <w:rsid w:val="00E257BD"/>
    <w:rsid w:val="00E30E6C"/>
    <w:rsid w:val="00E3411D"/>
    <w:rsid w:val="00E46A9D"/>
    <w:rsid w:val="00E50303"/>
    <w:rsid w:val="00E73FD1"/>
    <w:rsid w:val="00E74224"/>
    <w:rsid w:val="00E7779B"/>
    <w:rsid w:val="00E8557C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D10A6"/>
    <w:rsid w:val="00EE0451"/>
    <w:rsid w:val="00EE493E"/>
    <w:rsid w:val="00EF1FA4"/>
    <w:rsid w:val="00EF554E"/>
    <w:rsid w:val="00F00A1E"/>
    <w:rsid w:val="00F10CD2"/>
    <w:rsid w:val="00F15C67"/>
    <w:rsid w:val="00F239C9"/>
    <w:rsid w:val="00F2531B"/>
    <w:rsid w:val="00F272AB"/>
    <w:rsid w:val="00F317EB"/>
    <w:rsid w:val="00F338CD"/>
    <w:rsid w:val="00F470E0"/>
    <w:rsid w:val="00F53D48"/>
    <w:rsid w:val="00F67A51"/>
    <w:rsid w:val="00F72B77"/>
    <w:rsid w:val="00F74B3C"/>
    <w:rsid w:val="00F96D17"/>
    <w:rsid w:val="00FA15EC"/>
    <w:rsid w:val="00FA243F"/>
    <w:rsid w:val="00FC1019"/>
    <w:rsid w:val="00FC1023"/>
    <w:rsid w:val="00FC1A75"/>
    <w:rsid w:val="00FD4CB3"/>
    <w:rsid w:val="00FD6102"/>
    <w:rsid w:val="00FE15B6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97DB0-F5A1-4F2F-8CD8-2EA7013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  <w:style w:type="character" w:customStyle="1" w:styleId="normaltextrun">
    <w:name w:val="normaltextrun"/>
    <w:basedOn w:val="Domylnaczcionkaakapitu"/>
    <w:rsid w:val="007C3403"/>
  </w:style>
  <w:style w:type="character" w:customStyle="1" w:styleId="eop">
    <w:name w:val="eop"/>
    <w:basedOn w:val="Domylnaczcionkaakapitu"/>
    <w:rsid w:val="007C3403"/>
  </w:style>
  <w:style w:type="paragraph" w:customStyle="1" w:styleId="paragraph">
    <w:name w:val="paragraph"/>
    <w:basedOn w:val="Normalny"/>
    <w:rsid w:val="0094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6F451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2683-A330-4E80-B3EB-1962EB1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12</Pages>
  <Words>2073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26</cp:revision>
  <cp:lastPrinted>2020-06-25T09:15:00Z</cp:lastPrinted>
  <dcterms:created xsi:type="dcterms:W3CDTF">2021-04-21T20:15:00Z</dcterms:created>
  <dcterms:modified xsi:type="dcterms:W3CDTF">2021-04-28T14:07:00Z</dcterms:modified>
</cp:coreProperties>
</file>