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CEB0" w14:textId="05BA9A91" w:rsidR="008A62E4" w:rsidRPr="0085090B" w:rsidRDefault="0093111A" w:rsidP="009311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lang w:val="pt-PT"/>
        </w:rPr>
      </w:pPr>
      <w:proofErr w:type="spellStart"/>
      <w:r w:rsidRPr="0085090B">
        <w:rPr>
          <w:rFonts w:asciiTheme="minorHAnsi" w:eastAsia="TimesNewRomanPSMT" w:hAnsiTheme="minorHAnsi"/>
          <w:bCs/>
        </w:rPr>
        <w:t>L.Dz.</w:t>
      </w:r>
      <w:proofErr w:type="spellEnd"/>
      <w:r w:rsidRPr="0085090B">
        <w:rPr>
          <w:rFonts w:asciiTheme="minorHAnsi" w:eastAsia="TimesNewRomanPSMT" w:hAnsiTheme="minorHAnsi"/>
          <w:bCs/>
        </w:rPr>
        <w:t>/K-</w:t>
      </w:r>
      <w:proofErr w:type="spellStart"/>
      <w:r w:rsidRPr="0085090B">
        <w:rPr>
          <w:rFonts w:asciiTheme="minorHAnsi" w:eastAsia="TimesNewRomanPSMT" w:hAnsiTheme="minorHAnsi"/>
          <w:bCs/>
        </w:rPr>
        <w:t>dzpz</w:t>
      </w:r>
      <w:proofErr w:type="spellEnd"/>
      <w:r w:rsidRPr="0085090B">
        <w:rPr>
          <w:rFonts w:asciiTheme="minorHAnsi" w:eastAsia="TimesNewRomanPSMT" w:hAnsiTheme="minorHAnsi"/>
          <w:bCs/>
        </w:rPr>
        <w:t>/1622/2021</w:t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</w:r>
      <w:r w:rsidRPr="0085090B">
        <w:rPr>
          <w:rFonts w:asciiTheme="minorHAnsi" w:eastAsia="TimesNewRomanPSMT" w:hAnsiTheme="minorHAnsi"/>
          <w:bCs/>
        </w:rPr>
        <w:tab/>
        <w:t xml:space="preserve">         </w:t>
      </w:r>
      <w:r w:rsidR="008A62E4" w:rsidRPr="0085090B">
        <w:rPr>
          <w:rFonts w:asciiTheme="minorHAnsi" w:hAnsiTheme="minorHAnsi"/>
          <w:lang w:val="pt-PT"/>
        </w:rPr>
        <w:t>Załącznik nr 1</w:t>
      </w:r>
    </w:p>
    <w:p w14:paraId="4FFC6042" w14:textId="77777777" w:rsidR="0093111A" w:rsidRPr="0085090B" w:rsidRDefault="0093111A" w:rsidP="008A62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lang w:val="pt-PT"/>
        </w:rPr>
      </w:pPr>
    </w:p>
    <w:p w14:paraId="2312EFBA" w14:textId="77777777" w:rsidR="008A62E4" w:rsidRPr="0085090B" w:rsidRDefault="008A62E4" w:rsidP="008A62E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lang w:val="pt-PT"/>
        </w:rPr>
      </w:pPr>
    </w:p>
    <w:p w14:paraId="288379C1" w14:textId="77777777" w:rsidR="008A62E4" w:rsidRPr="0085090B" w:rsidRDefault="008A62E4" w:rsidP="008A62E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lang w:val="pt-PT"/>
        </w:rPr>
      </w:pPr>
    </w:p>
    <w:p w14:paraId="2C75C344" w14:textId="77777777" w:rsidR="00B01AA7" w:rsidRPr="0085090B" w:rsidRDefault="00B01AA7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</w:rPr>
      </w:pPr>
    </w:p>
    <w:p w14:paraId="56E2AA04" w14:textId="731FF7E3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</w:rPr>
      </w:pPr>
      <w:r w:rsidRPr="0085090B">
        <w:rPr>
          <w:rFonts w:asciiTheme="minorHAnsi" w:hAnsiTheme="minorHAnsi"/>
          <w:snapToGrid w:val="0"/>
        </w:rPr>
        <w:t>pieczęć adresowa wykonawcy</w:t>
      </w:r>
      <w:r w:rsidRPr="0085090B">
        <w:rPr>
          <w:rFonts w:asciiTheme="minorHAnsi" w:hAnsiTheme="minorHAnsi"/>
          <w:snapToGrid w:val="0"/>
        </w:rPr>
        <w:tab/>
        <w:t>.............................................................................</w:t>
      </w:r>
    </w:p>
    <w:p w14:paraId="50A1518A" w14:textId="77777777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</w:rPr>
      </w:pPr>
      <w:r w:rsidRPr="0085090B">
        <w:rPr>
          <w:rFonts w:asciiTheme="minorHAnsi" w:hAnsiTheme="minorHAnsi"/>
          <w:snapToGrid w:val="0"/>
        </w:rPr>
        <w:t xml:space="preserve">nr tel./faxu </w:t>
      </w:r>
      <w:r w:rsidRPr="0085090B">
        <w:rPr>
          <w:rFonts w:asciiTheme="minorHAnsi" w:hAnsiTheme="minorHAnsi"/>
          <w:snapToGrid w:val="0"/>
        </w:rPr>
        <w:tab/>
      </w:r>
      <w:r w:rsidRPr="0085090B">
        <w:rPr>
          <w:rFonts w:asciiTheme="minorHAnsi" w:hAnsiTheme="minorHAnsi"/>
          <w:snapToGrid w:val="0"/>
        </w:rPr>
        <w:tab/>
      </w:r>
      <w:r w:rsidRPr="0085090B">
        <w:rPr>
          <w:rFonts w:asciiTheme="minorHAnsi" w:hAnsiTheme="minorHAnsi"/>
          <w:snapToGrid w:val="0"/>
        </w:rPr>
        <w:tab/>
      </w:r>
      <w:r w:rsidRPr="0085090B">
        <w:rPr>
          <w:rFonts w:asciiTheme="minorHAnsi" w:hAnsiTheme="minorHAnsi"/>
          <w:snapToGrid w:val="0"/>
        </w:rPr>
        <w:tab/>
        <w:t>.............................................................................</w:t>
      </w:r>
    </w:p>
    <w:p w14:paraId="57C1FF29" w14:textId="77777777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  <w:lang w:val="en-US"/>
        </w:rPr>
      </w:pPr>
      <w:r w:rsidRPr="0085090B">
        <w:rPr>
          <w:rFonts w:asciiTheme="minorHAnsi" w:hAnsiTheme="minorHAnsi"/>
          <w:snapToGrid w:val="0"/>
          <w:lang w:val="en-US"/>
        </w:rPr>
        <w:t>REGON</w:t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  <w:t>.............................................................................</w:t>
      </w:r>
    </w:p>
    <w:p w14:paraId="4866B48A" w14:textId="77777777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  <w:lang w:val="en-US"/>
        </w:rPr>
      </w:pPr>
      <w:r w:rsidRPr="0085090B">
        <w:rPr>
          <w:rFonts w:asciiTheme="minorHAnsi" w:hAnsiTheme="minorHAnsi"/>
          <w:snapToGrid w:val="0"/>
          <w:lang w:val="en-US"/>
        </w:rPr>
        <w:t>NIP</w:t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  <w:t>.............................................................................</w:t>
      </w:r>
    </w:p>
    <w:p w14:paraId="2728FA82" w14:textId="1632F40E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  <w:lang w:val="en-US"/>
        </w:rPr>
      </w:pPr>
      <w:r w:rsidRPr="0085090B">
        <w:rPr>
          <w:rFonts w:asciiTheme="minorHAnsi" w:hAnsiTheme="minorHAnsi"/>
          <w:snapToGrid w:val="0"/>
          <w:lang w:val="en-US"/>
        </w:rPr>
        <w:t>internet http://</w:t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  <w:t>.............................................................................</w:t>
      </w:r>
    </w:p>
    <w:p w14:paraId="6A1F280A" w14:textId="77777777" w:rsidR="008A62E4" w:rsidRPr="0085090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napToGrid w:val="0"/>
          <w:lang w:val="en-US"/>
        </w:rPr>
      </w:pPr>
      <w:r w:rsidRPr="0085090B">
        <w:rPr>
          <w:rFonts w:asciiTheme="minorHAnsi" w:hAnsiTheme="minorHAnsi"/>
          <w:snapToGrid w:val="0"/>
          <w:lang w:val="en-US"/>
        </w:rPr>
        <w:t>e-mail</w:t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</w:r>
      <w:r w:rsidRPr="0085090B">
        <w:rPr>
          <w:rFonts w:asciiTheme="minorHAnsi" w:hAnsiTheme="minorHAnsi"/>
          <w:snapToGrid w:val="0"/>
          <w:lang w:val="en-US"/>
        </w:rPr>
        <w:tab/>
        <w:t>.............................................................................</w:t>
      </w:r>
    </w:p>
    <w:p w14:paraId="484FE72B" w14:textId="77777777" w:rsidR="008A62E4" w:rsidRPr="0085090B" w:rsidRDefault="008A62E4" w:rsidP="0088199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14:paraId="04D9BFF9" w14:textId="77777777" w:rsidR="00B01AA7" w:rsidRPr="0085090B" w:rsidRDefault="00B01AA7" w:rsidP="00881992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bCs/>
          <w:lang w:val="en-US"/>
        </w:rPr>
      </w:pPr>
    </w:p>
    <w:p w14:paraId="3C6426CD" w14:textId="370CE5D4" w:rsidR="008A62E4" w:rsidRPr="0085090B" w:rsidRDefault="008A62E4" w:rsidP="00881992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 xml:space="preserve">Państwowa Wyższa Szkoła </w:t>
      </w:r>
    </w:p>
    <w:p w14:paraId="69315991" w14:textId="77777777" w:rsidR="008A62E4" w:rsidRPr="0085090B" w:rsidRDefault="008A62E4" w:rsidP="00881992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>Zawodowa w Tarnowie</w:t>
      </w:r>
    </w:p>
    <w:p w14:paraId="2545FA60" w14:textId="77777777" w:rsidR="008A62E4" w:rsidRPr="0085090B" w:rsidRDefault="008A62E4" w:rsidP="00881992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>33-100 Tarnów</w:t>
      </w:r>
    </w:p>
    <w:p w14:paraId="08A30188" w14:textId="77777777" w:rsidR="008A62E4" w:rsidRPr="0085090B" w:rsidRDefault="008A62E4" w:rsidP="00881992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>ul. Mickiewicza 8</w:t>
      </w:r>
    </w:p>
    <w:p w14:paraId="707E6AE9" w14:textId="77777777" w:rsidR="008A62E4" w:rsidRPr="0085090B" w:rsidRDefault="008A62E4" w:rsidP="00881992">
      <w:pPr>
        <w:keepNext/>
        <w:jc w:val="center"/>
        <w:outlineLvl w:val="0"/>
        <w:rPr>
          <w:rFonts w:asciiTheme="minorHAnsi" w:hAnsiTheme="minorHAnsi"/>
          <w:b/>
          <w:bCs/>
        </w:rPr>
      </w:pPr>
    </w:p>
    <w:p w14:paraId="40E1F1FA" w14:textId="77777777" w:rsidR="00B01AA7" w:rsidRPr="0085090B" w:rsidRDefault="00B01AA7" w:rsidP="00881992">
      <w:pPr>
        <w:keepNext/>
        <w:jc w:val="center"/>
        <w:outlineLvl w:val="0"/>
        <w:rPr>
          <w:rFonts w:asciiTheme="minorHAnsi" w:hAnsiTheme="minorHAnsi"/>
          <w:b/>
          <w:bCs/>
        </w:rPr>
      </w:pPr>
    </w:p>
    <w:p w14:paraId="3CD868CD" w14:textId="30A671A6" w:rsidR="008A62E4" w:rsidRPr="0085090B" w:rsidRDefault="008A62E4" w:rsidP="00881992">
      <w:pPr>
        <w:keepNext/>
        <w:jc w:val="center"/>
        <w:outlineLvl w:val="0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>OFERTA</w:t>
      </w:r>
    </w:p>
    <w:p w14:paraId="7C62BE00" w14:textId="77777777" w:rsidR="00B01AA7" w:rsidRPr="0085090B" w:rsidRDefault="00B01AA7" w:rsidP="00881992">
      <w:pPr>
        <w:keepNext/>
        <w:jc w:val="center"/>
        <w:outlineLvl w:val="0"/>
        <w:rPr>
          <w:rFonts w:asciiTheme="minorHAnsi" w:hAnsiTheme="minorHAnsi"/>
          <w:b/>
          <w:bCs/>
        </w:rPr>
      </w:pPr>
    </w:p>
    <w:p w14:paraId="55395990" w14:textId="46A7721D" w:rsidR="0008566B" w:rsidRPr="0085090B" w:rsidRDefault="008A62E4" w:rsidP="00881992">
      <w:pPr>
        <w:shd w:val="clear" w:color="auto" w:fill="FFFFFF"/>
        <w:jc w:val="both"/>
        <w:rPr>
          <w:rFonts w:asciiTheme="minorHAnsi" w:hAnsiTheme="minorHAnsi"/>
        </w:rPr>
      </w:pPr>
      <w:r w:rsidRPr="0085090B">
        <w:rPr>
          <w:rFonts w:asciiTheme="minorHAnsi" w:hAnsiTheme="minorHAnsi"/>
        </w:rPr>
        <w:t xml:space="preserve">W odpowiedzi na zapytanie ofertowe dotyczące wykonania </w:t>
      </w:r>
      <w:bookmarkStart w:id="0" w:name="_Hlk36724469"/>
      <w:r w:rsidRPr="0085090B">
        <w:rPr>
          <w:rFonts w:asciiTheme="minorHAnsi" w:hAnsiTheme="minorHAnsi"/>
        </w:rPr>
        <w:t xml:space="preserve">usługi </w:t>
      </w:r>
      <w:r w:rsidR="00C37672" w:rsidRPr="0085090B">
        <w:rPr>
          <w:rFonts w:asciiTheme="minorHAnsi" w:hAnsiTheme="minorHAnsi"/>
          <w:b/>
          <w:i/>
        </w:rPr>
        <w:t>„</w:t>
      </w:r>
      <w:r w:rsidR="000B3C4D" w:rsidRPr="0085090B">
        <w:rPr>
          <w:rFonts w:asciiTheme="minorHAnsi" w:hAnsiTheme="minorHAnsi"/>
          <w:b/>
          <w:i/>
        </w:rPr>
        <w:t>K</w:t>
      </w:r>
      <w:r w:rsidR="00553BCD" w:rsidRPr="0085090B">
        <w:rPr>
          <w:rFonts w:asciiTheme="minorHAnsi" w:hAnsiTheme="minorHAnsi"/>
          <w:b/>
          <w:i/>
        </w:rPr>
        <w:t>ontroli okresowych stanu technicznego obiektów budowlanych znajdujących się na terenie</w:t>
      </w:r>
      <w:r w:rsidR="0008566B" w:rsidRPr="0085090B">
        <w:rPr>
          <w:rFonts w:asciiTheme="minorHAnsi" w:hAnsiTheme="minorHAnsi"/>
          <w:b/>
          <w:i/>
        </w:rPr>
        <w:t xml:space="preserve"> PWSZ w Tarnowie</w:t>
      </w:r>
      <w:r w:rsidR="000B3C4D" w:rsidRPr="0085090B">
        <w:rPr>
          <w:rFonts w:asciiTheme="minorHAnsi" w:hAnsiTheme="minorHAnsi"/>
          <w:b/>
          <w:i/>
        </w:rPr>
        <w:t>”</w:t>
      </w:r>
      <w:r w:rsidR="0008566B" w:rsidRPr="0085090B">
        <w:rPr>
          <w:rFonts w:asciiTheme="minorHAnsi" w:hAnsiTheme="minorHAnsi"/>
          <w:b/>
          <w:i/>
        </w:rPr>
        <w:t xml:space="preserve">, </w:t>
      </w:r>
      <w:r w:rsidR="000B3C4D" w:rsidRPr="0085090B">
        <w:rPr>
          <w:rFonts w:asciiTheme="minorHAnsi" w:hAnsiTheme="minorHAnsi"/>
          <w:bCs/>
          <w:i/>
        </w:rPr>
        <w:t>(</w:t>
      </w:r>
      <w:r w:rsidR="0008566B" w:rsidRPr="0085090B">
        <w:rPr>
          <w:rFonts w:asciiTheme="minorHAnsi" w:hAnsiTheme="minorHAnsi"/>
          <w:bCs/>
          <w:i/>
        </w:rPr>
        <w:t>zgodnie z art. 62 ust. 1 Ustawy Prawo Budowlane</w:t>
      </w:r>
      <w:r w:rsidR="00185813" w:rsidRPr="0085090B">
        <w:rPr>
          <w:rFonts w:asciiTheme="minorHAnsi" w:hAnsiTheme="minorHAnsi"/>
          <w:bCs/>
          <w:i/>
        </w:rPr>
        <w:t xml:space="preserve"> (</w:t>
      </w:r>
      <w:r w:rsidR="00936727" w:rsidRPr="0085090B">
        <w:rPr>
          <w:rFonts w:asciiTheme="minorHAnsi" w:hAnsiTheme="minorHAnsi"/>
          <w:i/>
        </w:rPr>
        <w:t>Dz.U.2019.1186 z póź.zm.</w:t>
      </w:r>
      <w:r w:rsidR="00185813" w:rsidRPr="0085090B">
        <w:rPr>
          <w:rFonts w:asciiTheme="minorHAnsi" w:hAnsiTheme="minorHAnsi"/>
          <w:bCs/>
          <w:i/>
        </w:rPr>
        <w:t>, Ustawa z dnia 7 lipca 1994 r. Prawo budowlane)</w:t>
      </w:r>
      <w:r w:rsidR="001037B9" w:rsidRPr="0085090B">
        <w:rPr>
          <w:rFonts w:asciiTheme="minorHAnsi" w:hAnsiTheme="minorHAnsi"/>
          <w:bCs/>
          <w:i/>
        </w:rPr>
        <w:t>, oraz innymi obowiązującymi regulacjami</w:t>
      </w:r>
      <w:r w:rsidR="00185813" w:rsidRPr="0085090B">
        <w:rPr>
          <w:rFonts w:asciiTheme="minorHAnsi" w:hAnsiTheme="minorHAnsi"/>
          <w:bCs/>
          <w:i/>
        </w:rPr>
        <w:t xml:space="preserve"> (Rozporządzenie Ministra Spraw Wewnętrznych i Administracji z dnia 16 sierpnia 1999 r. w sprawie warunków technicznych użytkowania budynków mieszkalnych (Dz.U. 1999 Nr 74 poz. 836), Rozporządzenie Ministra Infrastruktury z dnia 12 kwietnia 2002 r. w sprawie warunków technicznych, jakim powinny odpowiadać budynki i ich usytuowanie (</w:t>
      </w:r>
      <w:r w:rsidR="00936727" w:rsidRPr="0085090B">
        <w:rPr>
          <w:rFonts w:asciiTheme="minorHAnsi" w:hAnsiTheme="minorHAnsi"/>
          <w:i/>
        </w:rPr>
        <w:t>Dz.U.2019.1065 z póź.zm.</w:t>
      </w:r>
      <w:r w:rsidR="00185813" w:rsidRPr="0085090B">
        <w:rPr>
          <w:rFonts w:asciiTheme="minorHAnsi" w:hAnsiTheme="minorHAnsi"/>
          <w:bCs/>
          <w:i/>
        </w:rPr>
        <w:t>)</w:t>
      </w:r>
      <w:r w:rsidR="000B3C4D" w:rsidRPr="0085090B">
        <w:rPr>
          <w:rFonts w:asciiTheme="minorHAnsi" w:hAnsiTheme="minorHAnsi"/>
          <w:bCs/>
          <w:i/>
        </w:rPr>
        <w:t>)</w:t>
      </w:r>
      <w:bookmarkEnd w:id="0"/>
      <w:r w:rsidR="000B3C4D" w:rsidRPr="0085090B">
        <w:rPr>
          <w:rFonts w:asciiTheme="minorHAnsi" w:hAnsiTheme="minorHAnsi"/>
        </w:rPr>
        <w:t xml:space="preserve"> - </w:t>
      </w:r>
      <w:r w:rsidR="00772002" w:rsidRPr="0085090B">
        <w:rPr>
          <w:rFonts w:asciiTheme="minorHAnsi" w:hAnsiTheme="minorHAnsi"/>
        </w:rPr>
        <w:t xml:space="preserve">oferujemy </w:t>
      </w:r>
      <w:r w:rsidR="0008566B" w:rsidRPr="0085090B">
        <w:rPr>
          <w:rFonts w:asciiTheme="minorHAnsi" w:hAnsiTheme="minorHAnsi"/>
        </w:rPr>
        <w:t>zgodnie z ofertą</w:t>
      </w:r>
      <w:r w:rsidR="00C37672" w:rsidRPr="0085090B">
        <w:rPr>
          <w:rFonts w:asciiTheme="minorHAnsi" w:hAnsiTheme="minorHAnsi"/>
        </w:rPr>
        <w:t xml:space="preserve"> zawartą</w:t>
      </w:r>
      <w:r w:rsidR="0008566B" w:rsidRPr="0085090B">
        <w:rPr>
          <w:rFonts w:asciiTheme="minorHAnsi" w:hAnsiTheme="minorHAnsi"/>
        </w:rPr>
        <w:t xml:space="preserve"> w poniższych tabelach na następujących warunkach</w:t>
      </w:r>
      <w:r w:rsidR="001618FD" w:rsidRPr="0085090B">
        <w:rPr>
          <w:rFonts w:asciiTheme="minorHAnsi" w:hAnsiTheme="minorHAnsi"/>
        </w:rPr>
        <w:t xml:space="preserve">: </w:t>
      </w:r>
    </w:p>
    <w:p w14:paraId="7A9AA8D9" w14:textId="77777777" w:rsidR="001618FD" w:rsidRPr="0085090B" w:rsidRDefault="001618FD" w:rsidP="001618FD">
      <w:pPr>
        <w:tabs>
          <w:tab w:val="left" w:pos="3000"/>
        </w:tabs>
        <w:jc w:val="both"/>
        <w:rPr>
          <w:rFonts w:asciiTheme="minorHAnsi" w:hAnsiTheme="minorHAnsi"/>
          <w:b/>
          <w:bCs/>
        </w:rPr>
      </w:pPr>
    </w:p>
    <w:p w14:paraId="142DC208" w14:textId="0919BEC6" w:rsidR="008A62E4" w:rsidRPr="0085090B" w:rsidRDefault="001618FD" w:rsidP="001618FD">
      <w:pPr>
        <w:tabs>
          <w:tab w:val="left" w:pos="3000"/>
        </w:tabs>
        <w:jc w:val="both"/>
        <w:rPr>
          <w:rFonts w:asciiTheme="minorHAnsi" w:hAnsiTheme="minorHAnsi"/>
          <w:b/>
          <w:bCs/>
        </w:rPr>
      </w:pPr>
      <w:r w:rsidRPr="0085090B">
        <w:rPr>
          <w:rFonts w:asciiTheme="minorHAnsi" w:hAnsiTheme="minorHAnsi"/>
          <w:b/>
          <w:bCs/>
        </w:rPr>
        <w:t xml:space="preserve">*niepotrzebne skreślić </w:t>
      </w:r>
    </w:p>
    <w:p w14:paraId="6BCD82BC" w14:textId="77777777" w:rsidR="00881992" w:rsidRPr="0085090B" w:rsidRDefault="00881992" w:rsidP="002B57B1">
      <w:pPr>
        <w:spacing w:line="276" w:lineRule="auto"/>
        <w:ind w:left="142" w:hanging="142"/>
        <w:jc w:val="both"/>
        <w:rPr>
          <w:rFonts w:asciiTheme="minorHAnsi" w:eastAsia="Calibri" w:hAnsiTheme="minorHAnsi"/>
        </w:rPr>
      </w:pPr>
    </w:p>
    <w:p w14:paraId="11BFBECB" w14:textId="0FE8B729" w:rsidR="000B3C4D" w:rsidRPr="0085090B" w:rsidRDefault="00516CE8" w:rsidP="00516CE8">
      <w:pPr>
        <w:spacing w:line="276" w:lineRule="auto"/>
        <w:ind w:left="142" w:hanging="142"/>
        <w:jc w:val="both"/>
        <w:rPr>
          <w:rFonts w:asciiTheme="minorHAnsi" w:eastAsia="Calibri" w:hAnsiTheme="minorHAnsi"/>
          <w:b/>
          <w:sz w:val="28"/>
          <w:szCs w:val="28"/>
          <w:u w:val="single"/>
        </w:rPr>
      </w:pPr>
      <w:r w:rsidRPr="0085090B">
        <w:rPr>
          <w:rFonts w:asciiTheme="minorHAnsi" w:eastAsia="Calibri" w:hAnsiTheme="minorHAnsi"/>
          <w:b/>
          <w:sz w:val="28"/>
          <w:szCs w:val="28"/>
          <w:u w:val="single"/>
        </w:rPr>
        <w:t>Część nr 1:</w:t>
      </w:r>
      <w:r w:rsidR="000D22FE" w:rsidRPr="0085090B">
        <w:rPr>
          <w:rFonts w:asciiTheme="minorHAnsi" w:eastAsia="Calibri" w:hAnsiTheme="minorHAnsi"/>
          <w:sz w:val="28"/>
          <w:szCs w:val="28"/>
          <w:u w:val="single"/>
        </w:rPr>
        <w:t>*</w:t>
      </w:r>
    </w:p>
    <w:p w14:paraId="2CD4F1B1" w14:textId="1D586C1B" w:rsidR="002B217D" w:rsidRPr="0085090B" w:rsidRDefault="002B217D">
      <w:pPr>
        <w:pStyle w:val="Akapitzlist2"/>
        <w:ind w:left="0"/>
        <w:rPr>
          <w:rFonts w:asciiTheme="minorHAnsi" w:hAnsiTheme="minorHAnsi"/>
          <w:bCs/>
        </w:rPr>
      </w:pPr>
      <w:bookmarkStart w:id="1" w:name="_Hlk36635033"/>
      <w:r w:rsidRPr="0085090B">
        <w:rPr>
          <w:rFonts w:asciiTheme="minorHAnsi" w:hAnsiTheme="minorHAnsi"/>
          <w:bCs/>
        </w:rPr>
        <w:t xml:space="preserve">Tabela 1. </w:t>
      </w:r>
      <w:r w:rsidR="005B6312" w:rsidRPr="0085090B">
        <w:rPr>
          <w:rFonts w:asciiTheme="minorHAnsi" w:hAnsiTheme="minorHAnsi"/>
          <w:bCs/>
        </w:rPr>
        <w:t>P</w:t>
      </w:r>
      <w:r w:rsidRPr="0085090B">
        <w:rPr>
          <w:rFonts w:asciiTheme="minorHAnsi" w:hAnsiTheme="minorHAnsi"/>
          <w:bCs/>
        </w:rPr>
        <w:t>ółroczne</w:t>
      </w:r>
      <w:r w:rsidR="005B6312" w:rsidRPr="0085090B">
        <w:rPr>
          <w:rFonts w:asciiTheme="minorHAnsi" w:hAnsiTheme="minorHAnsi"/>
          <w:bCs/>
        </w:rPr>
        <w:t xml:space="preserve"> i roczne kontrole okresowe obiektów PWSZ w Tarnowie</w:t>
      </w:r>
      <w:r w:rsidR="00015E5E" w:rsidRPr="0085090B">
        <w:rPr>
          <w:rFonts w:asciiTheme="minorHAnsi" w:hAnsiTheme="minorHAnsi"/>
          <w:bCs/>
        </w:rPr>
        <w:t xml:space="preserve"> (</w:t>
      </w:r>
      <w:r w:rsidR="005B6312" w:rsidRPr="0085090B">
        <w:rPr>
          <w:rFonts w:asciiTheme="minorHAnsi" w:hAnsiTheme="minorHAnsi"/>
          <w:bCs/>
        </w:rPr>
        <w:t xml:space="preserve">branża </w:t>
      </w:r>
      <w:r w:rsidR="00793C99" w:rsidRPr="0085090B">
        <w:rPr>
          <w:rFonts w:asciiTheme="minorHAnsi" w:hAnsiTheme="minorHAnsi"/>
          <w:bCs/>
        </w:rPr>
        <w:t>konstrukcyjn</w:t>
      </w:r>
      <w:r w:rsidR="005B6312" w:rsidRPr="0085090B">
        <w:rPr>
          <w:rFonts w:asciiTheme="minorHAnsi" w:hAnsiTheme="minorHAnsi"/>
          <w:bCs/>
        </w:rPr>
        <w:t>a</w:t>
      </w:r>
      <w:r w:rsidR="00015E5E" w:rsidRPr="0085090B">
        <w:rPr>
          <w:rFonts w:asciiTheme="minorHAnsi" w:hAnsiTheme="minorHAnsi"/>
          <w:bCs/>
        </w:rPr>
        <w:t>)</w:t>
      </w:r>
      <w:r w:rsidR="00CB2BFF" w:rsidRPr="0085090B">
        <w:rPr>
          <w:rFonts w:asciiTheme="minorHAnsi" w:hAnsiTheme="minorHAnsi"/>
          <w:bCs/>
        </w:rPr>
        <w:t>.</w:t>
      </w:r>
      <w:r w:rsidR="00AD69AB" w:rsidRPr="0085090B">
        <w:rPr>
          <w:rFonts w:asciiTheme="minorHAnsi" w:hAnsiTheme="minorHAnsi"/>
          <w:bCs/>
        </w:rPr>
        <w:t xml:space="preserve"> </w:t>
      </w:r>
      <w:r w:rsidR="00AD69AB" w:rsidRPr="0085090B">
        <w:rPr>
          <w:rFonts w:asciiTheme="minorHAnsi" w:hAnsiTheme="minorHAnsi"/>
          <w:bCs/>
          <w:vertAlign w:val="superscript"/>
        </w:rPr>
        <w:t>(</w:t>
      </w:r>
      <w:r w:rsidR="00D70A9C" w:rsidRPr="0085090B">
        <w:rPr>
          <w:rFonts w:asciiTheme="minorHAnsi" w:hAnsiTheme="minorHAnsi"/>
          <w:bCs/>
          <w:vertAlign w:val="superscript"/>
        </w:rPr>
        <w:t>1</w:t>
      </w:r>
      <w:r w:rsidR="00AD69AB" w:rsidRPr="0085090B">
        <w:rPr>
          <w:rFonts w:asciiTheme="minorHAnsi" w:hAnsiTheme="minorHAnsi"/>
          <w:bCs/>
          <w:vertAlign w:val="superscript"/>
        </w:rPr>
        <w:t>)</w:t>
      </w:r>
      <w:r w:rsidRPr="0085090B">
        <w:rPr>
          <w:rFonts w:asciiTheme="minorHAnsi" w:hAnsiTheme="minorHAnsi"/>
          <w:bCs/>
        </w:rPr>
        <w:t xml:space="preserve"> </w:t>
      </w:r>
    </w:p>
    <w:tbl>
      <w:tblPr>
        <w:tblW w:w="503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7"/>
        <w:gridCol w:w="187"/>
        <w:gridCol w:w="870"/>
        <w:gridCol w:w="446"/>
        <w:gridCol w:w="588"/>
        <w:gridCol w:w="944"/>
        <w:gridCol w:w="90"/>
        <w:gridCol w:w="1034"/>
        <w:gridCol w:w="259"/>
        <w:gridCol w:w="773"/>
        <w:gridCol w:w="794"/>
        <w:gridCol w:w="393"/>
        <w:gridCol w:w="1047"/>
        <w:gridCol w:w="25"/>
        <w:gridCol w:w="14"/>
        <w:gridCol w:w="1439"/>
      </w:tblGrid>
      <w:tr w:rsidR="000261F9" w:rsidRPr="0085090B" w14:paraId="582AE53B" w14:textId="1ADD522F" w:rsidTr="00CB2BFF">
        <w:trPr>
          <w:cantSplit/>
          <w:trHeight w:val="58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3D320EFD" w14:textId="77777777" w:rsidR="000261F9" w:rsidRPr="0085090B" w:rsidRDefault="000261F9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bookmarkStart w:id="2" w:name="_Hlk36634663"/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półrocznych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37A6913E" w14:textId="2D953D56" w:rsidR="000261F9" w:rsidRPr="0085090B" w:rsidRDefault="000261F9" w:rsidP="00C80D41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półroczny maj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5B6312" w:rsidRPr="0085090B" w14:paraId="6728171C" w14:textId="0C1ECBE5" w:rsidTr="00782294">
        <w:trPr>
          <w:trHeight w:val="570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00A8DB03" w14:textId="3A85D681" w:rsidR="005B6312" w:rsidRPr="0085090B" w:rsidRDefault="00DA4532" w:rsidP="005B6312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3" w:name="_Hlk36644174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747A3CBC" w14:textId="4678630E" w:rsidR="00DA4532" w:rsidRPr="0085090B" w:rsidRDefault="00DA4532" w:rsidP="005B6312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1078FB33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C499398" w14:textId="77777777" w:rsidR="00DA4532" w:rsidRPr="0085090B" w:rsidRDefault="00DA4532" w:rsidP="00ED311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7DAFED4E" w14:textId="4F210AA4" w:rsidR="00DA4532" w:rsidRPr="0085090B" w:rsidRDefault="00DA4532" w:rsidP="00ED311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612FC74A" w14:textId="77777777" w:rsidR="00DA4532" w:rsidRPr="0085090B" w:rsidRDefault="00DA4532" w:rsidP="00ED311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0FD48C3" w14:textId="77777777" w:rsidR="00DA4532" w:rsidRPr="0085090B" w:rsidRDefault="00DA4532" w:rsidP="00ED311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0FDD2361" w14:textId="41A20DEB" w:rsidR="00DA4532" w:rsidRPr="0085090B" w:rsidRDefault="00DA4532" w:rsidP="00ED3113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31A2FF1B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5217CFF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00C51E17" w14:textId="00FCD022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25201340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A8F4F3F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46E016CA" w14:textId="7DC96112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1DD71EF3" w14:textId="319DDCA3" w:rsidR="00DA4532" w:rsidRPr="0085090B" w:rsidRDefault="00DA4532" w:rsidP="00B2180D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  <w:vAlign w:val="center"/>
          </w:tcPr>
          <w:p w14:paraId="360E07D7" w14:textId="2806E2C4" w:rsidR="00DA4532" w:rsidRPr="0085090B" w:rsidRDefault="00DA4532" w:rsidP="00B2180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480D7E7" w14:textId="24594633" w:rsidR="005B6312" w:rsidRPr="0085090B" w:rsidRDefault="005B6312" w:rsidP="00B2180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B6312" w:rsidRPr="0085090B" w14:paraId="6910616E" w14:textId="2DE765E0" w:rsidTr="00782294">
        <w:trPr>
          <w:trHeight w:val="408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080B8A61" w14:textId="77777777" w:rsidR="00DA4532" w:rsidRPr="0085090B" w:rsidRDefault="00DA4532" w:rsidP="001037B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640" w:type="pct"/>
            <w:gridSpan w:val="2"/>
            <w:vAlign w:val="center"/>
          </w:tcPr>
          <w:p w14:paraId="3DC872B8" w14:textId="485C7114" w:rsidR="00DA4532" w:rsidRPr="0085090B" w:rsidRDefault="005B631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DA4532" w:rsidRPr="0085090B">
              <w:rPr>
                <w:rFonts w:asciiTheme="minorHAnsi" w:hAnsiTheme="minorHAnsi"/>
                <w:bCs/>
                <w:sz w:val="20"/>
                <w:szCs w:val="20"/>
              </w:rPr>
              <w:t>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45" w:type="pct"/>
            <w:gridSpan w:val="2"/>
            <w:vAlign w:val="center"/>
          </w:tcPr>
          <w:p w14:paraId="4DE5E19F" w14:textId="29BCA377" w:rsidR="00DA4532" w:rsidRPr="0085090B" w:rsidRDefault="005B631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673" w:type="pct"/>
            <w:gridSpan w:val="3"/>
            <w:vAlign w:val="center"/>
          </w:tcPr>
          <w:p w14:paraId="070D765E" w14:textId="25C53EB3" w:rsidR="00DA4532" w:rsidRPr="0085090B" w:rsidRDefault="005B631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62" w:type="pct"/>
            <w:gridSpan w:val="2"/>
            <w:vAlign w:val="center"/>
          </w:tcPr>
          <w:p w14:paraId="2A82B351" w14:textId="646D0433" w:rsidR="00DA4532" w:rsidRPr="0085090B" w:rsidRDefault="005B631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12" w:type="pct"/>
            <w:gridSpan w:val="3"/>
            <w:vAlign w:val="center"/>
          </w:tcPr>
          <w:p w14:paraId="7325E29F" w14:textId="4F0343DA" w:rsidR="00DA4532" w:rsidRPr="0085090B" w:rsidRDefault="005B631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07" w:type="pct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3C1B9E" w14:textId="77777777" w:rsidR="00DA4532" w:rsidRPr="0085090B" w:rsidRDefault="00DA4532" w:rsidP="0020299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F35FE" w:rsidRPr="0085090B" w14:paraId="28F560C5" w14:textId="19FC3CB1" w:rsidTr="00782294">
        <w:trPr>
          <w:trHeight w:val="932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3476A5C2" w14:textId="237B14C8" w:rsidR="000F35FE" w:rsidRPr="0085090B" w:rsidRDefault="000F35FE" w:rsidP="000F35F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4" w:name="_Hlk36724717"/>
            <w:bookmarkEnd w:id="3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stanu technicznego budynku - Prawo Budowlane art.62, ust.1, pkt.1a</w:t>
            </w:r>
          </w:p>
        </w:tc>
        <w:tc>
          <w:tcPr>
            <w:tcW w:w="640" w:type="pct"/>
            <w:gridSpan w:val="2"/>
            <w:vAlign w:val="center"/>
          </w:tcPr>
          <w:p w14:paraId="46C1D36D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14D8CF2C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5C9084E7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2F477B6B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6456881E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7CB0FFEE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4"/>
      <w:tr w:rsidR="000F35FE" w:rsidRPr="0085090B" w14:paraId="34D84FB3" w14:textId="2D573F0E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688E2A33" w14:textId="77EAF2B5" w:rsidR="000F35FE" w:rsidRPr="0085090B" w:rsidRDefault="000F35FE" w:rsidP="000F35F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Ocena techniczna instalacji i urządzeń służących ochronie środowiska- Prawo Budowlane art.62, ust.1, pkt.1b</w:t>
            </w:r>
          </w:p>
        </w:tc>
        <w:tc>
          <w:tcPr>
            <w:tcW w:w="640" w:type="pct"/>
            <w:gridSpan w:val="2"/>
            <w:vAlign w:val="center"/>
          </w:tcPr>
          <w:p w14:paraId="30F5CF0E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61150E79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7FD90F3F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452AD52E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174111C4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071ABDA7" w14:textId="77777777" w:rsidR="000F35FE" w:rsidRPr="0085090B" w:rsidRDefault="000F35FE" w:rsidP="000F35FE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3265E98C" w14:textId="77777777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1F5417B9" w14:textId="3FD9EE5F" w:rsidR="00DD3F54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ścianki wspinaczkowej</w:t>
            </w:r>
          </w:p>
          <w:p w14:paraId="3A9E0313" w14:textId="6708BB28" w:rsidR="00A16B37" w:rsidRPr="0085090B" w:rsidRDefault="00A16B37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(przegląd konstrukcji</w:t>
            </w:r>
            <w:r w:rsidR="00960A86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mocowania konstrukcji,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mocowania okładzin 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z płyt)</w:t>
            </w:r>
            <w:r w:rsidR="00D617D2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– budynek E</w:t>
            </w:r>
          </w:p>
        </w:tc>
        <w:tc>
          <w:tcPr>
            <w:tcW w:w="640" w:type="pct"/>
            <w:gridSpan w:val="2"/>
            <w:vAlign w:val="center"/>
          </w:tcPr>
          <w:p w14:paraId="5AE8D069" w14:textId="43677500" w:rsidR="00DD3F54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45" w:type="pct"/>
            <w:gridSpan w:val="2"/>
            <w:vAlign w:val="center"/>
          </w:tcPr>
          <w:p w14:paraId="30902430" w14:textId="1FD3509F" w:rsidR="00DD3F54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24C90953" w14:textId="08C8A3FB" w:rsidR="00DD3F54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62" w:type="pct"/>
            <w:gridSpan w:val="2"/>
            <w:vAlign w:val="center"/>
          </w:tcPr>
          <w:p w14:paraId="4F777E5B" w14:textId="77777777" w:rsidR="00DD3F54" w:rsidRPr="0085090B" w:rsidRDefault="00DD3F54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363754A8" w14:textId="14477AD9" w:rsidR="00DD3F54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03B78495" w14:textId="77777777" w:rsidR="00DD3F54" w:rsidRPr="0085090B" w:rsidRDefault="00DD3F54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740AACE6" w14:textId="77777777" w:rsidTr="00782294">
        <w:trPr>
          <w:trHeight w:val="1978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1B6094BF" w14:textId="52807891" w:rsidR="004218FB" w:rsidRPr="0085090B" w:rsidRDefault="000F35FE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stanu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konstrukcji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drewnianej 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dachu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wraz z naciągami stalowymi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hali sportowej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2698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 krytej pływalni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- b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ud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ynek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E </w:t>
            </w:r>
          </w:p>
        </w:tc>
        <w:tc>
          <w:tcPr>
            <w:tcW w:w="640" w:type="pct"/>
            <w:gridSpan w:val="2"/>
            <w:vAlign w:val="center"/>
          </w:tcPr>
          <w:p w14:paraId="63371390" w14:textId="5BFF43B2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45" w:type="pct"/>
            <w:gridSpan w:val="2"/>
            <w:vAlign w:val="center"/>
          </w:tcPr>
          <w:p w14:paraId="52F673A6" w14:textId="2A7F32A6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53BF7634" w14:textId="25E0573B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62" w:type="pct"/>
            <w:gridSpan w:val="2"/>
            <w:vAlign w:val="center"/>
          </w:tcPr>
          <w:p w14:paraId="73268CFE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28FBDFE4" w14:textId="6AD4E585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61C8EBCB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674AF5AF" w14:textId="77777777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3C2CFB0D" w14:textId="2574A643" w:rsidR="00375CE5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serwerowni w budynkach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640" w:type="pct"/>
            <w:gridSpan w:val="2"/>
            <w:vAlign w:val="center"/>
          </w:tcPr>
          <w:p w14:paraId="24A7E683" w14:textId="77777777" w:rsidR="00375CE5" w:rsidRPr="0085090B" w:rsidRDefault="00375CE5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5842F054" w14:textId="77777777" w:rsidR="00375CE5" w:rsidRPr="0085090B" w:rsidRDefault="00375CE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1B0A9DF6" w14:textId="77777777" w:rsidR="00375CE5" w:rsidRPr="0085090B" w:rsidRDefault="00375CE5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015A98DF" w14:textId="31EF480E" w:rsidR="00375CE5" w:rsidRPr="0085090B" w:rsidRDefault="000E1BB5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2" w:type="pct"/>
            <w:gridSpan w:val="3"/>
            <w:vAlign w:val="center"/>
          </w:tcPr>
          <w:p w14:paraId="0BA766D3" w14:textId="0C519C8B" w:rsidR="00375CE5" w:rsidRPr="0085090B" w:rsidRDefault="000E1BB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30206EE4" w14:textId="77777777" w:rsidR="00375CE5" w:rsidRPr="0085090B" w:rsidRDefault="00375CE5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650EF5A2" w14:textId="77777777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5CD5D07E" w14:textId="1821EC09" w:rsidR="004218FB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0" w:type="pct"/>
            <w:gridSpan w:val="2"/>
            <w:vAlign w:val="center"/>
          </w:tcPr>
          <w:p w14:paraId="11AC4938" w14:textId="454B7BB6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19819BD9" w14:textId="0390B714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1C4497A5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0E7A572E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066F4912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07" w:type="pct"/>
            <w:gridSpan w:val="2"/>
            <w:vAlign w:val="center"/>
          </w:tcPr>
          <w:p w14:paraId="7652E458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E1BB5" w:rsidRPr="0085090B" w14:paraId="4A20A3B1" w14:textId="77777777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62C90250" w14:textId="1066A1DD" w:rsidR="000E1BB5" w:rsidRPr="0085090B" w:rsidRDefault="000E1BB5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D81D06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640" w:type="pct"/>
            <w:gridSpan w:val="2"/>
            <w:vAlign w:val="center"/>
          </w:tcPr>
          <w:p w14:paraId="546AB252" w14:textId="77777777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1C47C5EA" w14:textId="77777777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0880587C" w14:textId="77777777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62" w:type="pct"/>
            <w:gridSpan w:val="2"/>
            <w:vAlign w:val="center"/>
          </w:tcPr>
          <w:p w14:paraId="3ECF428C" w14:textId="77777777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712" w:type="pct"/>
            <w:gridSpan w:val="3"/>
            <w:vAlign w:val="center"/>
          </w:tcPr>
          <w:p w14:paraId="3038C2DC" w14:textId="3013D6D0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0C984F23" w14:textId="77777777" w:rsidR="000E1BB5" w:rsidRPr="0085090B" w:rsidRDefault="000E1BB5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52317652" w14:textId="77777777" w:rsidTr="00782294">
        <w:trPr>
          <w:trHeight w:val="941"/>
        </w:trPr>
        <w:tc>
          <w:tcPr>
            <w:tcW w:w="761" w:type="pct"/>
            <w:gridSpan w:val="2"/>
            <w:shd w:val="clear" w:color="auto" w:fill="C6D9F1" w:themeFill="text2" w:themeFillTint="33"/>
            <w:vAlign w:val="center"/>
          </w:tcPr>
          <w:p w14:paraId="2C3BFDCF" w14:textId="3B623A34" w:rsidR="004218FB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techniczna zewnętrznego placu ćwiczeń – siłownia plenerowa przy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budynku A</w:t>
            </w:r>
          </w:p>
        </w:tc>
        <w:tc>
          <w:tcPr>
            <w:tcW w:w="640" w:type="pct"/>
            <w:gridSpan w:val="2"/>
            <w:vAlign w:val="center"/>
          </w:tcPr>
          <w:p w14:paraId="1484CA84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4559D509" w14:textId="11D672F9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673" w:type="pct"/>
            <w:gridSpan w:val="3"/>
            <w:vAlign w:val="center"/>
          </w:tcPr>
          <w:p w14:paraId="224EA51F" w14:textId="2735B503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62" w:type="pct"/>
            <w:gridSpan w:val="2"/>
            <w:vAlign w:val="center"/>
          </w:tcPr>
          <w:p w14:paraId="3E214A7D" w14:textId="5DC0F2B1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2" w:type="pct"/>
            <w:gridSpan w:val="3"/>
            <w:vAlign w:val="center"/>
          </w:tcPr>
          <w:p w14:paraId="1E33680B" w14:textId="6577FC5C" w:rsidR="004218FB" w:rsidRPr="0085090B" w:rsidRDefault="00D617D2" w:rsidP="00ED311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14:paraId="352B1E2D" w14:textId="77777777" w:rsidR="004218FB" w:rsidRPr="0085090B" w:rsidRDefault="004218FB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6AB5BF1C" w14:textId="77777777" w:rsidTr="00586DA1">
        <w:trPr>
          <w:trHeight w:val="932"/>
        </w:trPr>
        <w:tc>
          <w:tcPr>
            <w:tcW w:w="4300" w:type="pct"/>
            <w:gridSpan w:val="15"/>
            <w:shd w:val="clear" w:color="auto" w:fill="C6D9F1" w:themeFill="text2" w:themeFillTint="33"/>
            <w:vAlign w:val="center"/>
          </w:tcPr>
          <w:p w14:paraId="20F39163" w14:textId="7DD8136B" w:rsidR="007F4EEF" w:rsidRPr="0085090B" w:rsidRDefault="00782294" w:rsidP="00ED311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 xml:space="preserve">A)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700" w:type="pct"/>
            <w:vAlign w:val="center"/>
          </w:tcPr>
          <w:p w14:paraId="3B1D3637" w14:textId="77777777" w:rsidR="007F4EEF" w:rsidRPr="0085090B" w:rsidRDefault="007F4EEF" w:rsidP="00ED311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2"/>
      <w:tr w:rsidR="000261F9" w:rsidRPr="0085090B" w14:paraId="4B4F44EC" w14:textId="27EA60AC" w:rsidTr="00CB2BFF">
        <w:trPr>
          <w:trHeight w:val="547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1BDC80F7" w14:textId="4BF6B94B" w:rsidR="005B6312" w:rsidRPr="0085090B" w:rsidRDefault="005B6312" w:rsidP="005B631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658B7861" w14:textId="3F0F97ED" w:rsidR="000261F9" w:rsidRPr="0085090B" w:rsidRDefault="005B6312" w:rsidP="005B6312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roczny listopad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5B6312" w:rsidRPr="0085090B" w14:paraId="6E58FD24" w14:textId="32960F89" w:rsidTr="00782294">
        <w:trPr>
          <w:trHeight w:val="570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3B13EC79" w14:textId="626194F3" w:rsidR="00DA4532" w:rsidRPr="0085090B" w:rsidRDefault="00DA4532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3A5E00FB" w14:textId="4E2946EB" w:rsidR="00DA4532" w:rsidRPr="0085090B" w:rsidRDefault="00DA4532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43586FE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2C9DF23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058222FA" w14:textId="4E022223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6C847B74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180F88B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3BCBB973" w14:textId="42E46D9C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0D3462F1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DC460D6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7DB76867" w14:textId="504DCBCB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02D2172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E68C6CA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749F0BF2" w14:textId="577FBAFD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149A45F7" w14:textId="5A357046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577" w:type="pct"/>
            <w:gridSpan w:val="2"/>
            <w:vAlign w:val="center"/>
          </w:tcPr>
          <w:p w14:paraId="1CC4BC54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  <w:p w14:paraId="7D7AE2BA" w14:textId="7B0870FF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09" w:type="pct"/>
          </w:tcPr>
          <w:p w14:paraId="26DBCDDB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  <w:p w14:paraId="1B917904" w14:textId="0DE3D1F0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tcBorders>
              <w:bottom w:val="single" w:sz="4" w:space="0" w:color="auto"/>
            </w:tcBorders>
          </w:tcPr>
          <w:p w14:paraId="2FEC9D7E" w14:textId="643B5F9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1DEBCA2" w14:textId="01A50F21" w:rsidR="005B631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B6312" w:rsidRPr="0085090B" w14:paraId="79FE0F27" w14:textId="18F75FBB" w:rsidTr="00782294">
        <w:trPr>
          <w:trHeight w:val="408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66F44CC8" w14:textId="77777777" w:rsidR="00DA4532" w:rsidRPr="0085090B" w:rsidRDefault="00DA4532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14" w:type="pct"/>
            <w:gridSpan w:val="2"/>
            <w:vAlign w:val="center"/>
          </w:tcPr>
          <w:p w14:paraId="4532747D" w14:textId="552A04D0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AB1228" w:rsidRPr="0085090B">
              <w:rPr>
                <w:rFonts w:asciiTheme="minorHAnsi" w:hAnsiTheme="minorHAnsi"/>
                <w:bCs/>
                <w:sz w:val="20"/>
                <w:szCs w:val="20"/>
              </w:rPr>
              <w:t>istopad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03" w:type="pct"/>
            <w:gridSpan w:val="2"/>
            <w:vAlign w:val="center"/>
          </w:tcPr>
          <w:p w14:paraId="3BABC577" w14:textId="60EEBFEB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03" w:type="pct"/>
            <w:gridSpan w:val="2"/>
            <w:vAlign w:val="center"/>
          </w:tcPr>
          <w:p w14:paraId="47C328D7" w14:textId="7E684333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03" w:type="pct"/>
            <w:vAlign w:val="center"/>
          </w:tcPr>
          <w:p w14:paraId="2502AC4E" w14:textId="3615208C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02" w:type="pct"/>
            <w:gridSpan w:val="2"/>
            <w:vAlign w:val="center"/>
          </w:tcPr>
          <w:p w14:paraId="7298EAE6" w14:textId="69230B0D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7" w:type="pct"/>
            <w:gridSpan w:val="2"/>
            <w:vAlign w:val="center"/>
          </w:tcPr>
          <w:p w14:paraId="6F786D17" w14:textId="46FC307A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09" w:type="pct"/>
          </w:tcPr>
          <w:p w14:paraId="3B66F2CC" w14:textId="5207F333" w:rsidR="00DA4532" w:rsidRPr="0085090B" w:rsidRDefault="005B631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19" w:type="pct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65204A58" w14:textId="77777777" w:rsidR="00DA4532" w:rsidRPr="0085090B" w:rsidRDefault="00DA4532" w:rsidP="00DA453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0293F" w:rsidRPr="0085090B" w14:paraId="312384EF" w14:textId="22D101C4" w:rsidTr="00CB2BFF">
        <w:trPr>
          <w:trHeight w:val="932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2298387E" w14:textId="5228F3EA" w:rsidR="0040293F" w:rsidRPr="0085090B" w:rsidRDefault="000F35FE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s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tan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u 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budynku - Prawo Budowlane art.62, ust.1, pkt.1a</w:t>
            </w:r>
          </w:p>
        </w:tc>
        <w:tc>
          <w:tcPr>
            <w:tcW w:w="514" w:type="pct"/>
            <w:gridSpan w:val="2"/>
            <w:vAlign w:val="center"/>
          </w:tcPr>
          <w:p w14:paraId="44BBEDD9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78A080E2" w14:textId="37A800F8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407D6340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vAlign w:val="center"/>
          </w:tcPr>
          <w:p w14:paraId="25555F8D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573F5AC5" w14:textId="510FFE28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348A1A66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9" w:type="pct"/>
          </w:tcPr>
          <w:p w14:paraId="1CC1CF30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19" w:type="pct"/>
            <w:gridSpan w:val="3"/>
          </w:tcPr>
          <w:p w14:paraId="473D6FFA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0293F" w:rsidRPr="0085090B" w14:paraId="1AFF44E1" w14:textId="1AFDB75E" w:rsidTr="00CB2BFF">
        <w:trPr>
          <w:trHeight w:val="941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3AAFA269" w14:textId="41DEA69D" w:rsidR="0040293F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 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>nstalacj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i urządze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ń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służąc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r w:rsidR="0040293F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ochronie środowiska- Prawo Budowlane art.62, ust.1, pkt.1b</w:t>
            </w:r>
          </w:p>
        </w:tc>
        <w:tc>
          <w:tcPr>
            <w:tcW w:w="514" w:type="pct"/>
            <w:gridSpan w:val="2"/>
            <w:vAlign w:val="center"/>
          </w:tcPr>
          <w:p w14:paraId="7EF66AF6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4E7250E2" w14:textId="20AABC8C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1295CF23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vAlign w:val="center"/>
          </w:tcPr>
          <w:p w14:paraId="18382DCF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3E422B9A" w14:textId="6D962051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0B8F7EC7" w14:textId="28446D69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9" w:type="pct"/>
          </w:tcPr>
          <w:p w14:paraId="70C4D8A6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2A162A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7C04EC96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50C761D8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10974A2" w14:textId="63F5338C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9" w:type="pct"/>
            <w:gridSpan w:val="3"/>
          </w:tcPr>
          <w:p w14:paraId="12705A0F" w14:textId="77777777" w:rsidR="0040293F" w:rsidRPr="0085090B" w:rsidRDefault="0040293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36DBD8AB" w14:textId="77777777" w:rsidTr="00CB2BFF">
        <w:trPr>
          <w:trHeight w:val="941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1EA218F4" w14:textId="3727E79C" w:rsidR="00375CE5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techniczna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pomieszczeń 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serwerowni w budynkach 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  <w:r w:rsidR="00375CE5" w:rsidRPr="0085090B">
              <w:rPr>
                <w:rFonts w:asciiTheme="minorHAnsi" w:hAnsiTheme="minorHAnsi"/>
                <w:bCs/>
                <w:sz w:val="20"/>
                <w:szCs w:val="20"/>
              </w:rPr>
              <w:t>ampusu</w:t>
            </w:r>
          </w:p>
        </w:tc>
        <w:tc>
          <w:tcPr>
            <w:tcW w:w="514" w:type="pct"/>
            <w:gridSpan w:val="2"/>
            <w:vAlign w:val="center"/>
          </w:tcPr>
          <w:p w14:paraId="4BA41884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714D4B8E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3D586AFE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vAlign w:val="center"/>
          </w:tcPr>
          <w:p w14:paraId="040D550A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0E840E0B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7B1B7251" w14:textId="154FDD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9" w:type="pct"/>
          </w:tcPr>
          <w:p w14:paraId="2D299E74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0602D19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6FD81B6" w14:textId="30B08EB9" w:rsidR="00375CE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9" w:type="pct"/>
            <w:gridSpan w:val="3"/>
          </w:tcPr>
          <w:p w14:paraId="26661FBA" w14:textId="77777777" w:rsidR="00375CE5" w:rsidRPr="0085090B" w:rsidRDefault="00375CE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51D0267B" w14:textId="77777777" w:rsidTr="00CB2BFF">
        <w:trPr>
          <w:trHeight w:val="941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6CE70DDE" w14:textId="1B25C84E" w:rsidR="004218FB" w:rsidRPr="0085090B" w:rsidRDefault="004218FB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technicznego pomieszczeń przeznaczony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ch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pod wynajem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0B3C4D" w:rsidRPr="0085090B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4" w:type="pct"/>
            <w:gridSpan w:val="2"/>
            <w:vAlign w:val="center"/>
          </w:tcPr>
          <w:p w14:paraId="770BFBAD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21C309C5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525A9006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vAlign w:val="center"/>
          </w:tcPr>
          <w:p w14:paraId="77541EA0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7127E844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3067A8E" w14:textId="10772D37" w:rsidR="004218FB" w:rsidRPr="0085090B" w:rsidRDefault="001A15AA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9" w:type="pct"/>
          </w:tcPr>
          <w:p w14:paraId="48119DE6" w14:textId="77777777" w:rsidR="001A15AA" w:rsidRPr="0085090B" w:rsidRDefault="001A15AA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389FE26E" w14:textId="77777777" w:rsidR="001A15AA" w:rsidRPr="0085090B" w:rsidRDefault="001A15AA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8CBEB92" w14:textId="77777777" w:rsidR="001A15AA" w:rsidRPr="0085090B" w:rsidRDefault="001A15AA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A986B2F" w14:textId="68BE54E6" w:rsidR="004218FB" w:rsidRPr="0085090B" w:rsidRDefault="001A15AA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9" w:type="pct"/>
            <w:gridSpan w:val="3"/>
          </w:tcPr>
          <w:p w14:paraId="5454BC7F" w14:textId="77777777" w:rsidR="004218FB" w:rsidRPr="0085090B" w:rsidRDefault="004218FB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E1BB5" w:rsidRPr="0085090B" w14:paraId="1835D6DC" w14:textId="77777777" w:rsidTr="00CB2BFF">
        <w:trPr>
          <w:trHeight w:val="941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707783CB" w14:textId="710F2665" w:rsidR="000E1BB5" w:rsidRPr="0085090B" w:rsidRDefault="000E1BB5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rozdzielni NN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70A9C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 w:rsidR="00D81D06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 (14)</w:t>
            </w:r>
          </w:p>
        </w:tc>
        <w:tc>
          <w:tcPr>
            <w:tcW w:w="514" w:type="pct"/>
            <w:gridSpan w:val="2"/>
            <w:vAlign w:val="center"/>
          </w:tcPr>
          <w:p w14:paraId="3407F90F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30EA871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304D8AF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vAlign w:val="center"/>
          </w:tcPr>
          <w:p w14:paraId="29D93179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2" w:type="pct"/>
            <w:gridSpan w:val="2"/>
            <w:vAlign w:val="center"/>
          </w:tcPr>
          <w:p w14:paraId="0C4BBF95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51017BB0" w14:textId="73659FC6" w:rsidR="000E1BB5" w:rsidRPr="0085090B" w:rsidRDefault="001A15AA" w:rsidP="0088199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9" w:type="pct"/>
          </w:tcPr>
          <w:p w14:paraId="3E70F965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0F2F07F" w14:textId="04AEBC0D" w:rsidR="000E1BB5" w:rsidRPr="0085090B" w:rsidRDefault="000E1BB5" w:rsidP="0088199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9" w:type="pct"/>
            <w:gridSpan w:val="3"/>
          </w:tcPr>
          <w:p w14:paraId="4300FEA5" w14:textId="77777777" w:rsidR="000E1BB5" w:rsidRPr="0085090B" w:rsidRDefault="000E1BB5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B6312" w:rsidRPr="0085090B" w14:paraId="2F9E74F8" w14:textId="77777777" w:rsidTr="00CB2BFF">
        <w:trPr>
          <w:trHeight w:val="941"/>
        </w:trPr>
        <w:tc>
          <w:tcPr>
            <w:tcW w:w="670" w:type="pct"/>
            <w:shd w:val="clear" w:color="auto" w:fill="C6D9F1" w:themeFill="text2" w:themeFillTint="33"/>
            <w:vAlign w:val="center"/>
          </w:tcPr>
          <w:p w14:paraId="328DA03D" w14:textId="6B05F754" w:rsidR="00DD3F54" w:rsidRPr="0085090B" w:rsidRDefault="000B3C4D" w:rsidP="000B3C4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Ocena 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>techniczn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4218F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zewnętrznego placu ćwiczeń – siłownia plenerowa</w:t>
            </w:r>
            <w:r w:rsidR="000F35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przy budynku A</w:t>
            </w:r>
          </w:p>
        </w:tc>
        <w:tc>
          <w:tcPr>
            <w:tcW w:w="514" w:type="pct"/>
            <w:gridSpan w:val="2"/>
            <w:vAlign w:val="center"/>
          </w:tcPr>
          <w:p w14:paraId="7E492544" w14:textId="77777777" w:rsidR="00DD3F54" w:rsidRPr="0085090B" w:rsidRDefault="00DD3F54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57278B20" w14:textId="3FF62DBA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3" w:type="pct"/>
            <w:gridSpan w:val="2"/>
            <w:vAlign w:val="center"/>
          </w:tcPr>
          <w:p w14:paraId="23113A58" w14:textId="62451ACD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3" w:type="pct"/>
            <w:vAlign w:val="center"/>
          </w:tcPr>
          <w:p w14:paraId="66F81523" w14:textId="41D6B65C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2" w:type="pct"/>
            <w:gridSpan w:val="2"/>
            <w:vAlign w:val="center"/>
          </w:tcPr>
          <w:p w14:paraId="564FD161" w14:textId="651ECEBF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7" w:type="pct"/>
            <w:gridSpan w:val="2"/>
            <w:vAlign w:val="center"/>
          </w:tcPr>
          <w:p w14:paraId="4F206522" w14:textId="69EE61BB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09" w:type="pct"/>
          </w:tcPr>
          <w:p w14:paraId="4EEE70A5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2109F8FB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BF08DC5" w14:textId="77777777" w:rsidR="00CB2BFF" w:rsidRPr="0085090B" w:rsidRDefault="00CB2BFF" w:rsidP="00DA4532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28D49C99" w14:textId="16A17ACB" w:rsidR="00DD3F54" w:rsidRPr="0085090B" w:rsidRDefault="00AB1228" w:rsidP="00DA453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719" w:type="pct"/>
            <w:gridSpan w:val="3"/>
          </w:tcPr>
          <w:p w14:paraId="7F886BDA" w14:textId="77777777" w:rsidR="00DD3F54" w:rsidRPr="0085090B" w:rsidRDefault="00DD3F54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26BC9" w:rsidRPr="0085090B" w14:paraId="302B7BDE" w14:textId="77777777" w:rsidTr="00586DA1">
        <w:trPr>
          <w:trHeight w:val="809"/>
        </w:trPr>
        <w:tc>
          <w:tcPr>
            <w:tcW w:w="4281" w:type="pct"/>
            <w:gridSpan w:val="13"/>
            <w:shd w:val="clear" w:color="auto" w:fill="C6D9F1" w:themeFill="text2" w:themeFillTint="33"/>
            <w:vAlign w:val="center"/>
          </w:tcPr>
          <w:p w14:paraId="6042A8D1" w14:textId="0F7B0769" w:rsidR="00426BC9" w:rsidRPr="0085090B" w:rsidRDefault="00782294" w:rsidP="00DA453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B)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>przeglądów rocznych:</w:t>
            </w:r>
          </w:p>
        </w:tc>
        <w:tc>
          <w:tcPr>
            <w:tcW w:w="719" w:type="pct"/>
            <w:gridSpan w:val="3"/>
          </w:tcPr>
          <w:p w14:paraId="78535687" w14:textId="77777777" w:rsidR="00426BC9" w:rsidRPr="0085090B" w:rsidRDefault="00426BC9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26BC9" w:rsidRPr="0085090B" w14:paraId="6372E5A5" w14:textId="77777777" w:rsidTr="00CB2BFF">
        <w:trPr>
          <w:trHeight w:val="294"/>
        </w:trPr>
        <w:tc>
          <w:tcPr>
            <w:tcW w:w="4281" w:type="pct"/>
            <w:gridSpan w:val="13"/>
            <w:shd w:val="clear" w:color="auto" w:fill="C6D9F1" w:themeFill="text2" w:themeFillTint="33"/>
            <w:vAlign w:val="center"/>
          </w:tcPr>
          <w:p w14:paraId="0F1FA54D" w14:textId="50F29070" w:rsidR="00426BC9" w:rsidRPr="0085090B" w:rsidRDefault="00D90C6A" w:rsidP="00DA4532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</w:rPr>
              <w:t>cena brutto oferty =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Łączny koszt przeglądów wykonywanych przez osoby z uprawnieniami konstrukcyjnymi </w:t>
            </w:r>
            <w:r w:rsidR="00CB2BF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(przeglądy półroczne i przeglądy roczne) </w:t>
            </w:r>
            <w:r w:rsidR="00426BC9" w:rsidRPr="0085090B">
              <w:rPr>
                <w:rFonts w:asciiTheme="minorHAnsi" w:hAnsiTheme="minorHAnsi"/>
                <w:b/>
                <w:bCs/>
                <w:i/>
                <w:iCs/>
              </w:rPr>
              <w:t>– tabela nr 1</w:t>
            </w:r>
            <w:r w:rsidR="00782294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(suma A+B)</w:t>
            </w:r>
          </w:p>
        </w:tc>
        <w:tc>
          <w:tcPr>
            <w:tcW w:w="719" w:type="pct"/>
            <w:gridSpan w:val="3"/>
          </w:tcPr>
          <w:p w14:paraId="4C152D2D" w14:textId="77777777" w:rsidR="00426BC9" w:rsidRPr="0085090B" w:rsidRDefault="00426BC9" w:rsidP="00DA453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bookmarkEnd w:id="1"/>
    <w:p w14:paraId="26007439" w14:textId="65A6D1D5" w:rsidR="00AD69AB" w:rsidRPr="0085090B" w:rsidRDefault="000F37D2" w:rsidP="00D70A9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  <w:sz w:val="20"/>
          <w:szCs w:val="20"/>
        </w:rPr>
      </w:pPr>
      <w:r w:rsidRPr="0085090B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(</w:t>
      </w:r>
      <w:r w:rsidR="00D70A9C" w:rsidRPr="0085090B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1</w:t>
      </w:r>
      <w:r w:rsidRPr="0085090B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) W protokołach oceny stanu technicznego należy między innymi określić</w:t>
      </w:r>
      <w:r w:rsidRPr="0085090B">
        <w:rPr>
          <w:rStyle w:val="Pogrubienie"/>
          <w:rFonts w:asciiTheme="minorHAnsi" w:hAnsiTheme="minorHAnsi"/>
          <w:color w:val="333333"/>
          <w:sz w:val="20"/>
          <w:szCs w:val="20"/>
        </w:rPr>
        <w:t xml:space="preserve">: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stan techniczny elementów budynku objętych kontrolą,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rozmiar zużycia poszczególnych elementów budynku,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zakres robót remontowych oraz pilność ich wykonania,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metody dalszego użytkowania obiektu,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zakres nie wykonanych robót remontowych zaleconych do realizacji w protokołach z poprzednich kontroli,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</w:t>
      </w:r>
      <w:r w:rsidR="00AD69AB" w:rsidRPr="0085090B">
        <w:rPr>
          <w:rFonts w:asciiTheme="minorHAnsi" w:hAnsiTheme="minorHAnsi"/>
          <w:color w:val="333333"/>
          <w:sz w:val="20"/>
          <w:szCs w:val="20"/>
        </w:rPr>
        <w:t>wykaz usterek załączonych do protokołu w postaci fotografii.</w:t>
      </w:r>
    </w:p>
    <w:p w14:paraId="7AC929A1" w14:textId="38D1247B" w:rsidR="004218FB" w:rsidRPr="0085090B" w:rsidRDefault="004218FB" w:rsidP="00D70A9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bookmarkStart w:id="5" w:name="_Hlk36705577"/>
      <w:r w:rsidRPr="0085090B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85090B">
        <w:rPr>
          <w:rFonts w:asciiTheme="minorHAnsi" w:hAnsiTheme="minorHAnsi"/>
          <w:color w:val="333333"/>
          <w:sz w:val="20"/>
          <w:szCs w:val="20"/>
        </w:rPr>
        <w:t>2</w:t>
      </w:r>
      <w:r w:rsidRPr="0085090B">
        <w:rPr>
          <w:rFonts w:asciiTheme="minorHAnsi" w:hAnsiTheme="minorHAnsi"/>
          <w:color w:val="333333"/>
          <w:sz w:val="20"/>
          <w:szCs w:val="20"/>
        </w:rPr>
        <w:t>)</w:t>
      </w:r>
      <w:r w:rsidR="00CC601C" w:rsidRPr="0085090B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 xml:space="preserve"> W protokołach oceny stanu technicznego należy między innymi określić</w:t>
      </w:r>
      <w:r w:rsidR="00CC601C" w:rsidRPr="0085090B">
        <w:rPr>
          <w:rStyle w:val="Pogrubienie"/>
          <w:rFonts w:asciiTheme="minorHAnsi" w:hAnsiTheme="minorHAnsi"/>
          <w:color w:val="333333"/>
          <w:sz w:val="20"/>
          <w:szCs w:val="20"/>
        </w:rPr>
        <w:t xml:space="preserve">: 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 stan techniczny pomieszczeń pod względem konstrukcyjnym</w:t>
      </w:r>
      <w:r w:rsidR="00793C99" w:rsidRPr="0085090B">
        <w:rPr>
          <w:rFonts w:asciiTheme="minorHAnsi" w:hAnsiTheme="minorHAnsi"/>
          <w:color w:val="333333"/>
          <w:sz w:val="20"/>
          <w:szCs w:val="20"/>
        </w:rPr>
        <w:t>, stan techniczny wyposażenia, kontrola dokumentacji</w:t>
      </w:r>
    </w:p>
    <w:bookmarkEnd w:id="5"/>
    <w:p w14:paraId="7B146905" w14:textId="4A714D9D" w:rsidR="000E1BB5" w:rsidRPr="0085090B" w:rsidRDefault="000E1BB5" w:rsidP="00D70A9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85090B">
        <w:rPr>
          <w:rFonts w:asciiTheme="minorHAnsi" w:hAnsiTheme="minorHAnsi"/>
          <w:color w:val="333333"/>
          <w:sz w:val="20"/>
          <w:szCs w:val="20"/>
        </w:rPr>
        <w:t>(</w:t>
      </w:r>
      <w:r w:rsidR="00D70A9C" w:rsidRPr="0085090B">
        <w:rPr>
          <w:rFonts w:asciiTheme="minorHAnsi" w:hAnsiTheme="minorHAnsi"/>
          <w:color w:val="333333"/>
          <w:sz w:val="20"/>
          <w:szCs w:val="20"/>
        </w:rPr>
        <w:t>3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) </w:t>
      </w:r>
      <w:r w:rsidR="00CC601C" w:rsidRPr="0085090B">
        <w:rPr>
          <w:rStyle w:val="Pogrubienie"/>
          <w:rFonts w:asciiTheme="minorHAnsi" w:hAnsiTheme="minorHAnsi"/>
          <w:b w:val="0"/>
          <w:bCs w:val="0"/>
          <w:color w:val="333333"/>
          <w:sz w:val="20"/>
          <w:szCs w:val="20"/>
        </w:rPr>
        <w:t>W protokołach oceny stanu technicznego należy między innymi określić</w:t>
      </w:r>
      <w:r w:rsidR="00CC601C" w:rsidRPr="0085090B">
        <w:rPr>
          <w:rStyle w:val="Pogrubienie"/>
          <w:rFonts w:asciiTheme="minorHAnsi" w:hAnsiTheme="minorHAnsi"/>
          <w:color w:val="333333"/>
          <w:sz w:val="20"/>
          <w:szCs w:val="20"/>
        </w:rPr>
        <w:t xml:space="preserve">: </w:t>
      </w:r>
      <w:r w:rsidRPr="0085090B">
        <w:rPr>
          <w:rFonts w:asciiTheme="minorHAnsi" w:hAnsiTheme="minorHAnsi"/>
          <w:color w:val="333333"/>
          <w:sz w:val="20"/>
          <w:szCs w:val="20"/>
        </w:rPr>
        <w:t xml:space="preserve">stan techniczny pomieszczeń pod względem konstrukcyjnym, stan techniczny wyposażenia, kontrola dokumentacji, kontrolę wyposażenia w sprzęt BHP i p </w:t>
      </w:r>
      <w:proofErr w:type="spellStart"/>
      <w:r w:rsidRPr="0085090B">
        <w:rPr>
          <w:rFonts w:asciiTheme="minorHAnsi" w:hAnsiTheme="minorHAnsi"/>
          <w:color w:val="333333"/>
          <w:sz w:val="20"/>
          <w:szCs w:val="20"/>
        </w:rPr>
        <w:t>poż</w:t>
      </w:r>
      <w:proofErr w:type="spellEnd"/>
      <w:r w:rsidRPr="0085090B">
        <w:rPr>
          <w:rFonts w:asciiTheme="minorHAnsi" w:hAnsiTheme="minorHAnsi"/>
          <w:color w:val="333333"/>
          <w:sz w:val="20"/>
          <w:szCs w:val="20"/>
        </w:rPr>
        <w:t>.</w:t>
      </w:r>
    </w:p>
    <w:p w14:paraId="40FA1BCE" w14:textId="78D75A01" w:rsidR="00CB2BFF" w:rsidRPr="0085090B" w:rsidRDefault="00CB2BFF" w:rsidP="00015E5E">
      <w:pPr>
        <w:pStyle w:val="Akapitzlist2"/>
        <w:ind w:left="0"/>
        <w:rPr>
          <w:rFonts w:asciiTheme="minorHAnsi" w:hAnsiTheme="minorHAnsi"/>
          <w:bCs/>
        </w:rPr>
      </w:pPr>
    </w:p>
    <w:p w14:paraId="0C0D0680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5427AFB9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6ABF0BA1" w14:textId="6F67EC34" w:rsidR="001618FD" w:rsidRPr="0085090B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85090B">
        <w:rPr>
          <w:rFonts w:asciiTheme="minorHAnsi" w:hAnsiTheme="minorHAnsi"/>
        </w:rPr>
        <w:t>.............................., dnia......................</w:t>
      </w:r>
      <w:r w:rsidRPr="0085090B">
        <w:rPr>
          <w:rFonts w:asciiTheme="minorHAnsi" w:hAnsiTheme="minorHAnsi"/>
        </w:rPr>
        <w:tab/>
        <w:t xml:space="preserve">                   ………………</w:t>
      </w:r>
      <w:r w:rsidR="0085090B">
        <w:rPr>
          <w:rFonts w:asciiTheme="minorHAnsi" w:hAnsiTheme="minorHAnsi"/>
        </w:rPr>
        <w:t>………………</w:t>
      </w:r>
      <w:r w:rsidRPr="0085090B">
        <w:rPr>
          <w:rFonts w:asciiTheme="minorHAnsi" w:hAnsiTheme="minorHAnsi"/>
        </w:rPr>
        <w:t>..……………………..</w:t>
      </w:r>
    </w:p>
    <w:p w14:paraId="3E2E02FE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(pieczęć i podpisy upoważnionego/</w:t>
      </w:r>
      <w:proofErr w:type="spellStart"/>
      <w:r w:rsidRPr="0085090B">
        <w:rPr>
          <w:rFonts w:asciiTheme="minorHAnsi" w:hAnsiTheme="minorHAnsi"/>
          <w:sz w:val="22"/>
          <w:szCs w:val="22"/>
        </w:rPr>
        <w:t>ych</w:t>
      </w:r>
      <w:proofErr w:type="spellEnd"/>
    </w:p>
    <w:p w14:paraId="0635AC82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przedstawicieli wykonawcy)</w:t>
      </w:r>
    </w:p>
    <w:p w14:paraId="021D1DB4" w14:textId="77777777" w:rsidR="001618FD" w:rsidRPr="0085090B" w:rsidRDefault="001618FD" w:rsidP="00015E5E">
      <w:pPr>
        <w:pStyle w:val="Akapitzlist2"/>
        <w:ind w:left="0"/>
        <w:rPr>
          <w:rFonts w:asciiTheme="minorHAnsi" w:hAnsiTheme="minorHAnsi"/>
          <w:bCs/>
        </w:rPr>
      </w:pPr>
    </w:p>
    <w:p w14:paraId="78A4DB69" w14:textId="26697DCD" w:rsidR="00CB2BFF" w:rsidRPr="0085090B" w:rsidRDefault="00516CE8" w:rsidP="00015E5E">
      <w:pPr>
        <w:pStyle w:val="Akapitzlist2"/>
        <w:ind w:left="0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85090B">
        <w:rPr>
          <w:rFonts w:asciiTheme="minorHAnsi" w:hAnsiTheme="minorHAnsi"/>
          <w:b/>
          <w:bCs/>
          <w:sz w:val="28"/>
          <w:szCs w:val="28"/>
          <w:u w:val="single"/>
        </w:rPr>
        <w:t>Część nr 2:</w:t>
      </w:r>
      <w:r w:rsidR="000D22FE" w:rsidRPr="0085090B">
        <w:rPr>
          <w:rFonts w:asciiTheme="minorHAnsi" w:hAnsiTheme="minorHAnsi"/>
          <w:b/>
          <w:bCs/>
          <w:sz w:val="28"/>
          <w:szCs w:val="28"/>
          <w:u w:val="single"/>
        </w:rPr>
        <w:t>*</w:t>
      </w:r>
    </w:p>
    <w:p w14:paraId="4085BD46" w14:textId="3F51EB8C" w:rsidR="00015E5E" w:rsidRPr="0085090B" w:rsidRDefault="00015E5E" w:rsidP="00015E5E">
      <w:pPr>
        <w:pStyle w:val="Akapitzlist2"/>
        <w:ind w:left="0"/>
        <w:rPr>
          <w:rFonts w:asciiTheme="minorHAnsi" w:hAnsiTheme="minorHAnsi"/>
          <w:bCs/>
          <w:vertAlign w:val="superscript"/>
        </w:rPr>
      </w:pPr>
      <w:r w:rsidRPr="0085090B">
        <w:rPr>
          <w:rFonts w:asciiTheme="minorHAnsi" w:hAnsiTheme="minorHAnsi"/>
          <w:bCs/>
        </w:rPr>
        <w:t xml:space="preserve">Tabela 2. </w:t>
      </w:r>
      <w:r w:rsidR="00426BC9" w:rsidRPr="0085090B">
        <w:rPr>
          <w:rFonts w:asciiTheme="minorHAnsi" w:hAnsiTheme="minorHAnsi"/>
          <w:bCs/>
        </w:rPr>
        <w:t xml:space="preserve">Półroczne i roczne kontrole okresowe obiektów PWSZ w Tarnowie (branża </w:t>
      </w:r>
      <w:r w:rsidR="00793C99" w:rsidRPr="0085090B">
        <w:rPr>
          <w:rFonts w:asciiTheme="minorHAnsi" w:hAnsiTheme="minorHAnsi"/>
          <w:bCs/>
        </w:rPr>
        <w:t>elektryczn</w:t>
      </w:r>
      <w:r w:rsidR="00426BC9" w:rsidRPr="0085090B">
        <w:rPr>
          <w:rFonts w:asciiTheme="minorHAnsi" w:hAnsiTheme="minorHAnsi"/>
          <w:bCs/>
        </w:rPr>
        <w:t>a</w:t>
      </w:r>
      <w:r w:rsidRPr="0085090B">
        <w:rPr>
          <w:rFonts w:asciiTheme="minorHAnsi" w:hAnsiTheme="minorHAnsi"/>
          <w:bCs/>
        </w:rPr>
        <w:t>)</w:t>
      </w:r>
      <w:r w:rsidR="00CB2BFF" w:rsidRPr="0085090B">
        <w:rPr>
          <w:rFonts w:asciiTheme="minorHAnsi" w:hAnsiTheme="minorHAnsi"/>
          <w:bCs/>
        </w:rPr>
        <w:t>.</w:t>
      </w:r>
      <w:r w:rsidR="000F37D2" w:rsidRPr="0085090B">
        <w:rPr>
          <w:rFonts w:asciiTheme="minorHAnsi" w:hAnsiTheme="minorHAnsi"/>
          <w:bCs/>
        </w:rPr>
        <w:t xml:space="preserve"> </w:t>
      </w:r>
      <w:r w:rsidR="000F37D2" w:rsidRPr="0085090B">
        <w:rPr>
          <w:rFonts w:asciiTheme="minorHAnsi" w:hAnsiTheme="minorHAnsi"/>
          <w:bCs/>
          <w:vertAlign w:val="superscript"/>
        </w:rPr>
        <w:t>(</w:t>
      </w:r>
      <w:r w:rsidR="00D70A9C" w:rsidRPr="0085090B">
        <w:rPr>
          <w:rFonts w:asciiTheme="minorHAnsi" w:hAnsiTheme="minorHAnsi"/>
          <w:bCs/>
          <w:vertAlign w:val="superscript"/>
        </w:rPr>
        <w:t>4</w:t>
      </w:r>
      <w:r w:rsidR="000F37D2" w:rsidRPr="0085090B">
        <w:rPr>
          <w:rFonts w:asciiTheme="minorHAnsi" w:hAnsiTheme="minorHAnsi"/>
          <w:bCs/>
          <w:vertAlign w:val="superscript"/>
        </w:rPr>
        <w:t>)</w:t>
      </w:r>
    </w:p>
    <w:tbl>
      <w:tblPr>
        <w:tblW w:w="511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5"/>
        <w:gridCol w:w="6"/>
        <w:gridCol w:w="1091"/>
        <w:gridCol w:w="1214"/>
        <w:gridCol w:w="1132"/>
        <w:gridCol w:w="1174"/>
        <w:gridCol w:w="1137"/>
        <w:gridCol w:w="966"/>
        <w:gridCol w:w="793"/>
        <w:gridCol w:w="11"/>
        <w:gridCol w:w="1199"/>
      </w:tblGrid>
      <w:tr w:rsidR="00CB2BFF" w:rsidRPr="0085090B" w14:paraId="372EC36E" w14:textId="77777777" w:rsidTr="00CB2BFF">
        <w:trPr>
          <w:cantSplit/>
          <w:trHeight w:val="57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7F05C444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półrocznych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3674BACB" w14:textId="10C88E9B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półroczny maj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B2BFF" w:rsidRPr="0085090B" w14:paraId="701314DF" w14:textId="77777777" w:rsidTr="00FC406F">
        <w:trPr>
          <w:cantSplit/>
          <w:trHeight w:val="570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6B3F2328" w14:textId="77777777" w:rsidR="00CB2BFF" w:rsidRPr="0085090B" w:rsidRDefault="00CB2BFF" w:rsidP="00426BC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6" w:name="_Hlk36644655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43F65AFC" w14:textId="7328AD5E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2" w:type="pct"/>
            <w:vAlign w:val="center"/>
          </w:tcPr>
          <w:p w14:paraId="7034A459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E91DD0C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52B00C58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82" w:type="pct"/>
            <w:vAlign w:val="center"/>
          </w:tcPr>
          <w:p w14:paraId="2CD9F2CC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04442FE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1BFACD09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3" w:type="pct"/>
            <w:vAlign w:val="center"/>
          </w:tcPr>
          <w:p w14:paraId="15CADDAC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2A6C955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296A2200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63" w:type="pct"/>
            <w:vAlign w:val="center"/>
          </w:tcPr>
          <w:p w14:paraId="73867E0B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99E66BB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570191D8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5" w:type="pct"/>
            <w:vAlign w:val="center"/>
          </w:tcPr>
          <w:p w14:paraId="7244F9FC" w14:textId="2017B5A4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424" w:type="pct"/>
            <w:gridSpan w:val="4"/>
            <w:tcBorders>
              <w:bottom w:val="single" w:sz="4" w:space="0" w:color="auto"/>
            </w:tcBorders>
            <w:vAlign w:val="center"/>
          </w:tcPr>
          <w:p w14:paraId="42CE5FCE" w14:textId="54CF0FE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B3735AD" w14:textId="023E2ECB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B2BFF" w:rsidRPr="0085090B" w14:paraId="2C6E6321" w14:textId="77777777" w:rsidTr="00FC406F">
        <w:trPr>
          <w:cantSplit/>
          <w:trHeight w:val="408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2714A5DA" w14:textId="5A83FB83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22" w:type="pct"/>
            <w:vAlign w:val="center"/>
          </w:tcPr>
          <w:p w14:paraId="5E2B52F7" w14:textId="7F964673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82" w:type="pct"/>
            <w:vAlign w:val="center"/>
          </w:tcPr>
          <w:p w14:paraId="3F1AC577" w14:textId="4CCE3A95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3" w:type="pct"/>
            <w:vAlign w:val="center"/>
          </w:tcPr>
          <w:p w14:paraId="01164A1D" w14:textId="050E7724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3" w:type="pct"/>
            <w:vAlign w:val="center"/>
          </w:tcPr>
          <w:p w14:paraId="4F25F2E1" w14:textId="0D78B769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5" w:type="pct"/>
            <w:vAlign w:val="center"/>
          </w:tcPr>
          <w:p w14:paraId="7DE3925A" w14:textId="6A4EE2C3" w:rsidR="00CB2BFF" w:rsidRPr="0085090B" w:rsidRDefault="00CB2BFF" w:rsidP="00FC406F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FC406F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24" w:type="pct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729297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6"/>
      <w:tr w:rsidR="00CB2BFF" w:rsidRPr="0085090B" w14:paraId="301E9325" w14:textId="77777777" w:rsidTr="00FC406F">
        <w:trPr>
          <w:cantSplit/>
          <w:trHeight w:val="932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21DDAC47" w14:textId="22BA0960" w:rsidR="00CB2BFF" w:rsidRPr="0085090B" w:rsidRDefault="00CB2BFF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2" w:type="pct"/>
            <w:vAlign w:val="center"/>
          </w:tcPr>
          <w:p w14:paraId="5026D79D" w14:textId="647A5CEA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2" w:type="pct"/>
            <w:vAlign w:val="center"/>
          </w:tcPr>
          <w:p w14:paraId="7D2A883C" w14:textId="7E6A1E6F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3" w:type="pct"/>
            <w:vAlign w:val="center"/>
          </w:tcPr>
          <w:p w14:paraId="63B95CB5" w14:textId="77777777" w:rsidR="00CB2BFF" w:rsidRPr="0085090B" w:rsidRDefault="00CB2BFF" w:rsidP="00426BC9">
            <w:pPr>
              <w:ind w:left="169" w:hanging="16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3" w:type="pct"/>
            <w:vAlign w:val="center"/>
          </w:tcPr>
          <w:p w14:paraId="59266FC8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5" w:type="pct"/>
            <w:vAlign w:val="center"/>
          </w:tcPr>
          <w:p w14:paraId="329B384E" w14:textId="39FEC8CC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424" w:type="pct"/>
            <w:gridSpan w:val="4"/>
            <w:vAlign w:val="center"/>
          </w:tcPr>
          <w:p w14:paraId="07CBCA5A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D6FE2" w:rsidRPr="0085090B" w14:paraId="77638EC1" w14:textId="77777777" w:rsidTr="00FC406F">
        <w:trPr>
          <w:cantSplit/>
          <w:trHeight w:val="932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6F2992E7" w14:textId="734AEFE6" w:rsidR="009D6FE2" w:rsidRPr="0085090B" w:rsidRDefault="009D6FE2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Badanie pomiaru natężenia oświetlenia awaryjnego i ewakuacyjnego (14)</w:t>
            </w:r>
          </w:p>
        </w:tc>
        <w:tc>
          <w:tcPr>
            <w:tcW w:w="522" w:type="pct"/>
            <w:vAlign w:val="center"/>
          </w:tcPr>
          <w:p w14:paraId="28F5ADE5" w14:textId="4B3019D0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2" w:type="pct"/>
            <w:vAlign w:val="center"/>
          </w:tcPr>
          <w:p w14:paraId="741CEC0D" w14:textId="0F5B0AAB" w:rsidR="009D6FE2" w:rsidRPr="0085090B" w:rsidRDefault="001A15AA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3" w:type="pct"/>
            <w:vAlign w:val="center"/>
          </w:tcPr>
          <w:p w14:paraId="1498A1F7" w14:textId="77777777" w:rsidR="009D6FE2" w:rsidRPr="0085090B" w:rsidRDefault="009D6FE2" w:rsidP="00426BC9">
            <w:pPr>
              <w:ind w:left="169" w:hanging="16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3" w:type="pct"/>
            <w:vAlign w:val="center"/>
          </w:tcPr>
          <w:p w14:paraId="3E8A424B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5" w:type="pct"/>
            <w:vAlign w:val="center"/>
          </w:tcPr>
          <w:p w14:paraId="591E0E9C" w14:textId="32B50E40" w:rsidR="009D6FE2" w:rsidRPr="0085090B" w:rsidRDefault="001A15AA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1424" w:type="pct"/>
            <w:gridSpan w:val="4"/>
            <w:vAlign w:val="center"/>
          </w:tcPr>
          <w:p w14:paraId="71236EEE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18CC2391" w14:textId="77777777" w:rsidTr="00FC406F">
        <w:trPr>
          <w:cantSplit/>
          <w:trHeight w:val="511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77E631FA" w14:textId="706CD301" w:rsidR="00CB2BFF" w:rsidRPr="0085090B" w:rsidRDefault="00CB2BFF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Ocena stanu oświetlenia zewnętrznego</w:t>
            </w:r>
            <w:r w:rsidR="001B06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– dla całego Kampusu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2755" w:type="pct"/>
            <w:gridSpan w:val="5"/>
            <w:vAlign w:val="center"/>
          </w:tcPr>
          <w:p w14:paraId="0BDDF645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424" w:type="pct"/>
            <w:gridSpan w:val="4"/>
            <w:vAlign w:val="center"/>
          </w:tcPr>
          <w:p w14:paraId="5D3D6EA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191EE852" w14:textId="77777777" w:rsidTr="00FC406F">
        <w:trPr>
          <w:cantSplit/>
          <w:trHeight w:val="849"/>
        </w:trPr>
        <w:tc>
          <w:tcPr>
            <w:tcW w:w="3576" w:type="pct"/>
            <w:gridSpan w:val="7"/>
            <w:shd w:val="clear" w:color="auto" w:fill="C6D9F1" w:themeFill="text2" w:themeFillTint="33"/>
            <w:vAlign w:val="center"/>
          </w:tcPr>
          <w:p w14:paraId="463FE7E2" w14:textId="2BCE69A8" w:rsidR="00CB2BFF" w:rsidRPr="0085090B" w:rsidRDefault="005053E0" w:rsidP="0040293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A) </w:t>
            </w:r>
            <w:r w:rsidR="00CB2BF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CB2BFF" w:rsidRPr="0085090B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1424" w:type="pct"/>
            <w:gridSpan w:val="4"/>
            <w:vAlign w:val="center"/>
          </w:tcPr>
          <w:p w14:paraId="1CAFA378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2BE45760" w14:textId="77777777" w:rsidTr="00CB2BFF">
        <w:trPr>
          <w:cantSplit/>
          <w:trHeight w:val="3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355CBD2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71502D3C" w14:textId="1BECCDA0" w:rsidR="00CB2BFF" w:rsidRPr="0085090B" w:rsidRDefault="00CB2BFF" w:rsidP="00A76D54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roczny listopad 202</w:t>
            </w:r>
            <w:r w:rsidR="00A76D54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B2BFF" w:rsidRPr="0085090B" w14:paraId="3B70F53B" w14:textId="77777777" w:rsidTr="00FC406F">
        <w:trPr>
          <w:cantSplit/>
          <w:trHeight w:val="570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14:paraId="7881678E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7" w:name="_Hlk36644675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5B187FC3" w14:textId="19C36835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6" w:type="pct"/>
            <w:gridSpan w:val="2"/>
            <w:vAlign w:val="center"/>
          </w:tcPr>
          <w:p w14:paraId="176EBC88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E437052" w14:textId="198098F9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  <w:p w14:paraId="0B165251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82" w:type="pct"/>
            <w:vAlign w:val="center"/>
          </w:tcPr>
          <w:p w14:paraId="4C38B522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689ADCC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1F1F9158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3" w:type="pct"/>
            <w:vAlign w:val="center"/>
          </w:tcPr>
          <w:p w14:paraId="5ADD39C8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3FEA337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1A05DF8F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63" w:type="pct"/>
            <w:vAlign w:val="center"/>
          </w:tcPr>
          <w:p w14:paraId="0AC874F6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73BBE22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5CC95193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5" w:type="pct"/>
            <w:vAlign w:val="center"/>
          </w:tcPr>
          <w:p w14:paraId="324B6219" w14:textId="7579516F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463" w:type="pct"/>
            <w:vAlign w:val="center"/>
          </w:tcPr>
          <w:p w14:paraId="269F5CF7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  <w:p w14:paraId="28DE5E95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0" w:type="pct"/>
            <w:vAlign w:val="center"/>
          </w:tcPr>
          <w:p w14:paraId="4ABE2CCC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  <w:p w14:paraId="0F89121A" w14:textId="77777777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55DC447E" w14:textId="26A1E7E9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8882E9D" w14:textId="7E3C6DA9" w:rsidR="00CB2BFF" w:rsidRPr="0085090B" w:rsidRDefault="00CB2BFF" w:rsidP="00CB2BFF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B2BFF" w:rsidRPr="0085090B" w14:paraId="1B79B6C5" w14:textId="77777777" w:rsidTr="00FC406F">
        <w:trPr>
          <w:cantSplit/>
          <w:trHeight w:val="408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777CBB1C" w14:textId="35AB56FD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22" w:type="pct"/>
            <w:vAlign w:val="center"/>
          </w:tcPr>
          <w:p w14:paraId="072329D8" w14:textId="35C022F4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82" w:type="pct"/>
            <w:vAlign w:val="center"/>
          </w:tcPr>
          <w:p w14:paraId="6B0902EE" w14:textId="390EDF09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3" w:type="pct"/>
            <w:vAlign w:val="center"/>
          </w:tcPr>
          <w:p w14:paraId="53C25EE5" w14:textId="2FDFC71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3" w:type="pct"/>
            <w:vAlign w:val="center"/>
          </w:tcPr>
          <w:p w14:paraId="62BF4989" w14:textId="2078EFC1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5" w:type="pct"/>
            <w:vAlign w:val="center"/>
          </w:tcPr>
          <w:p w14:paraId="5F74FE82" w14:textId="3FAA57DF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63" w:type="pct"/>
            <w:vAlign w:val="center"/>
          </w:tcPr>
          <w:p w14:paraId="2654B717" w14:textId="01BFB7DA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85" w:type="pct"/>
            <w:gridSpan w:val="2"/>
          </w:tcPr>
          <w:p w14:paraId="1B00BC7B" w14:textId="2B1A576F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6" w:type="pct"/>
            <w:tcBorders>
              <w:tl2br w:val="single" w:sz="4" w:space="0" w:color="auto"/>
              <w:tr2bl w:val="single" w:sz="4" w:space="0" w:color="auto"/>
            </w:tcBorders>
          </w:tcPr>
          <w:p w14:paraId="064B8D55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7"/>
      <w:tr w:rsidR="00CB2BFF" w:rsidRPr="0085090B" w14:paraId="1F9B6E9F" w14:textId="77777777" w:rsidTr="00FC406F">
        <w:trPr>
          <w:cantSplit/>
          <w:trHeight w:val="554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27656295" w14:textId="077C2DA9" w:rsidR="00CB2BFF" w:rsidRPr="0085090B" w:rsidRDefault="00CB2BFF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22" w:type="pct"/>
            <w:vAlign w:val="center"/>
          </w:tcPr>
          <w:p w14:paraId="7783BEC0" w14:textId="3A1F7939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2" w:type="pct"/>
            <w:vAlign w:val="center"/>
          </w:tcPr>
          <w:p w14:paraId="1439B6AD" w14:textId="3F57F88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3" w:type="pct"/>
            <w:vAlign w:val="center"/>
          </w:tcPr>
          <w:p w14:paraId="0521C61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3" w:type="pct"/>
            <w:vAlign w:val="center"/>
          </w:tcPr>
          <w:p w14:paraId="7BBA3A5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5" w:type="pct"/>
            <w:vAlign w:val="center"/>
          </w:tcPr>
          <w:p w14:paraId="325E47AC" w14:textId="50E01379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65F06062" w14:textId="4B031D0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385" w:type="pct"/>
            <w:gridSpan w:val="2"/>
          </w:tcPr>
          <w:p w14:paraId="125EC251" w14:textId="77777777" w:rsidR="00FA7D45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1D60862" w14:textId="77777777" w:rsidR="00FA7D45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03477D2" w14:textId="4B0C7CAE" w:rsidR="00CB2BFF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  <w:p w14:paraId="57A78682" w14:textId="77777777" w:rsidR="00C6537F" w:rsidRPr="0085090B" w:rsidRDefault="00C6537F" w:rsidP="00CB2BFF">
            <w:pPr>
              <w:rPr>
                <w:rFonts w:asciiTheme="minorHAnsi" w:hAnsiTheme="minorHAnsi"/>
                <w:bCs/>
                <w:i/>
                <w:iCs/>
              </w:rPr>
            </w:pPr>
          </w:p>
          <w:p w14:paraId="51AE73B4" w14:textId="006CDA66" w:rsidR="00CB2BFF" w:rsidRPr="0085090B" w:rsidRDefault="00CB2BFF" w:rsidP="00CB2B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</w:tcPr>
          <w:p w14:paraId="2C99B402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D6FE2" w:rsidRPr="0085090B" w14:paraId="3E232E5E" w14:textId="77777777" w:rsidTr="00FC406F">
        <w:trPr>
          <w:cantSplit/>
          <w:trHeight w:val="554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505E5BE4" w14:textId="078D9ED6" w:rsidR="009D6FE2" w:rsidRPr="0085090B" w:rsidRDefault="009D6FE2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Badanie pomiaru natężenia oświetlenia awaryjnego i ewakuacyjnego (14)</w:t>
            </w:r>
          </w:p>
        </w:tc>
        <w:tc>
          <w:tcPr>
            <w:tcW w:w="522" w:type="pct"/>
            <w:vAlign w:val="center"/>
          </w:tcPr>
          <w:p w14:paraId="4EF82B92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82" w:type="pct"/>
            <w:vAlign w:val="center"/>
          </w:tcPr>
          <w:p w14:paraId="21AC4F8A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3" w:type="pct"/>
            <w:vAlign w:val="center"/>
          </w:tcPr>
          <w:p w14:paraId="6A743041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3" w:type="pct"/>
            <w:vAlign w:val="center"/>
          </w:tcPr>
          <w:p w14:paraId="066C26A0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5" w:type="pct"/>
            <w:vAlign w:val="center"/>
          </w:tcPr>
          <w:p w14:paraId="7E128902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3" w:type="pct"/>
            <w:vAlign w:val="center"/>
          </w:tcPr>
          <w:p w14:paraId="281F1D78" w14:textId="44626AFD" w:rsidR="009D6FE2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385" w:type="pct"/>
            <w:gridSpan w:val="2"/>
          </w:tcPr>
          <w:p w14:paraId="1BFDC180" w14:textId="77777777" w:rsidR="00FA7D45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0578A55F" w14:textId="77777777" w:rsidR="00FA7D45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CBA554B" w14:textId="70F516CD" w:rsidR="009D6FE2" w:rsidRPr="0085090B" w:rsidRDefault="00FA7D45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</w:tcPr>
          <w:p w14:paraId="2366E9C7" w14:textId="77777777" w:rsidR="009D6FE2" w:rsidRPr="0085090B" w:rsidRDefault="009D6FE2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75C21198" w14:textId="77777777" w:rsidTr="00FC406F">
        <w:trPr>
          <w:cantSplit/>
          <w:trHeight w:val="633"/>
        </w:trPr>
        <w:tc>
          <w:tcPr>
            <w:tcW w:w="821" w:type="pct"/>
            <w:gridSpan w:val="2"/>
            <w:shd w:val="clear" w:color="auto" w:fill="C6D9F1" w:themeFill="text2" w:themeFillTint="33"/>
            <w:vAlign w:val="center"/>
          </w:tcPr>
          <w:p w14:paraId="03331C76" w14:textId="17C4B4CE" w:rsidR="00CB2BFF" w:rsidRPr="0085090B" w:rsidRDefault="00CB2BFF" w:rsidP="00D70A9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oświetlenia zewnętrznego</w:t>
            </w:r>
            <w:r w:rsidR="001B06FE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– dla całego Kampusu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3603" w:type="pct"/>
            <w:gridSpan w:val="8"/>
            <w:vAlign w:val="center"/>
          </w:tcPr>
          <w:p w14:paraId="092F0290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576" w:type="pct"/>
          </w:tcPr>
          <w:p w14:paraId="6B820336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053E0" w:rsidRPr="0085090B" w14:paraId="4868493A" w14:textId="77777777" w:rsidTr="00FC406F">
        <w:trPr>
          <w:cantSplit/>
          <w:trHeight w:val="800"/>
        </w:trPr>
        <w:tc>
          <w:tcPr>
            <w:tcW w:w="4420" w:type="pct"/>
            <w:gridSpan w:val="9"/>
            <w:shd w:val="clear" w:color="auto" w:fill="C6D9F1" w:themeFill="text2" w:themeFillTint="33"/>
            <w:vAlign w:val="center"/>
          </w:tcPr>
          <w:p w14:paraId="68359C03" w14:textId="28B82AAC" w:rsidR="005053E0" w:rsidRPr="0085090B" w:rsidRDefault="005053E0" w:rsidP="0040293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B) 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przeglądów rocznych:</w:t>
            </w:r>
          </w:p>
        </w:tc>
        <w:tc>
          <w:tcPr>
            <w:tcW w:w="580" w:type="pct"/>
            <w:gridSpan w:val="2"/>
            <w:shd w:val="clear" w:color="auto" w:fill="FFFFFF" w:themeFill="background1"/>
            <w:vAlign w:val="center"/>
          </w:tcPr>
          <w:p w14:paraId="291A6125" w14:textId="3365ECAE" w:rsidR="005053E0" w:rsidRPr="0085090B" w:rsidRDefault="005053E0" w:rsidP="0040293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053E0" w:rsidRPr="0085090B" w14:paraId="31D34553" w14:textId="77777777" w:rsidTr="00FC406F">
        <w:trPr>
          <w:cantSplit/>
          <w:trHeight w:val="415"/>
        </w:trPr>
        <w:tc>
          <w:tcPr>
            <w:tcW w:w="4420" w:type="pct"/>
            <w:gridSpan w:val="9"/>
            <w:shd w:val="clear" w:color="auto" w:fill="C6D9F1" w:themeFill="text2" w:themeFillTint="33"/>
            <w:vAlign w:val="center"/>
          </w:tcPr>
          <w:p w14:paraId="26BB3DE1" w14:textId="6A6132D1" w:rsidR="005053E0" w:rsidRPr="0085090B" w:rsidRDefault="00D90C6A" w:rsidP="005053E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</w:rPr>
              <w:t>cena brutto oferty =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5053E0" w:rsidRPr="0085090B">
              <w:rPr>
                <w:rFonts w:asciiTheme="minorHAnsi" w:hAnsiTheme="minorHAnsi"/>
                <w:b/>
                <w:bCs/>
                <w:i/>
                <w:iCs/>
              </w:rPr>
              <w:t>Łączny koszt przeglądów wykonywanych przez osoby z uprawnieniami elektrycznymi –tabela nr 2 (suma A+B)</w:t>
            </w:r>
          </w:p>
        </w:tc>
        <w:tc>
          <w:tcPr>
            <w:tcW w:w="580" w:type="pct"/>
            <w:gridSpan w:val="2"/>
            <w:shd w:val="clear" w:color="auto" w:fill="FFFFFF" w:themeFill="background1"/>
            <w:vAlign w:val="center"/>
          </w:tcPr>
          <w:p w14:paraId="05ABBA53" w14:textId="4DD4A0A7" w:rsidR="005053E0" w:rsidRPr="0085090B" w:rsidRDefault="005053E0" w:rsidP="0040293F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</w:rPr>
            </w:pPr>
          </w:p>
        </w:tc>
      </w:tr>
    </w:tbl>
    <w:p w14:paraId="486DE23F" w14:textId="3E9895B1" w:rsidR="00185813" w:rsidRPr="0085090B" w:rsidRDefault="000F37D2" w:rsidP="005A4A4D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</w:t>
      </w:r>
      <w:r w:rsidR="00D70A9C" w:rsidRPr="0085090B">
        <w:rPr>
          <w:rFonts w:asciiTheme="minorHAnsi" w:hAnsiTheme="minorHAnsi"/>
          <w:bCs/>
          <w:sz w:val="20"/>
          <w:szCs w:val="20"/>
        </w:rPr>
        <w:t>4</w:t>
      </w:r>
      <w:r w:rsidRPr="0085090B">
        <w:rPr>
          <w:rFonts w:asciiTheme="minorHAnsi" w:hAnsiTheme="minorHAnsi"/>
          <w:bCs/>
          <w:sz w:val="20"/>
          <w:szCs w:val="20"/>
        </w:rPr>
        <w:t>) P</w:t>
      </w:r>
      <w:r w:rsidR="001463B0" w:rsidRPr="0085090B">
        <w:rPr>
          <w:rFonts w:asciiTheme="minorHAnsi" w:hAnsiTheme="minorHAnsi"/>
          <w:bCs/>
          <w:sz w:val="20"/>
          <w:szCs w:val="20"/>
        </w:rPr>
        <w:t xml:space="preserve">odczas </w:t>
      </w:r>
      <w:r w:rsidRPr="0085090B">
        <w:rPr>
          <w:rFonts w:asciiTheme="minorHAnsi" w:hAnsiTheme="minorHAnsi"/>
          <w:bCs/>
          <w:sz w:val="20"/>
          <w:szCs w:val="20"/>
          <w:u w:val="single"/>
        </w:rPr>
        <w:t>oceny technicznej instalacji elektrycznych</w:t>
      </w:r>
      <w:r w:rsidR="001463B0" w:rsidRPr="0085090B">
        <w:rPr>
          <w:rFonts w:asciiTheme="minorHAnsi" w:hAnsiTheme="minorHAnsi"/>
          <w:bCs/>
          <w:sz w:val="20"/>
          <w:szCs w:val="20"/>
        </w:rPr>
        <w:t xml:space="preserve"> należy wykonać pomiar rezystancji izolacji i skuteczności ochrony przeciwporażeniowej</w:t>
      </w:r>
      <w:r w:rsidRPr="0085090B">
        <w:rPr>
          <w:rFonts w:asciiTheme="minorHAnsi" w:hAnsiTheme="minorHAnsi"/>
          <w:bCs/>
          <w:sz w:val="20"/>
          <w:szCs w:val="20"/>
        </w:rPr>
        <w:t xml:space="preserve">, </w:t>
      </w:r>
      <w:r w:rsidR="001463B0" w:rsidRPr="0085090B">
        <w:rPr>
          <w:rFonts w:asciiTheme="minorHAnsi" w:hAnsiTheme="minorHAnsi"/>
          <w:bCs/>
          <w:sz w:val="20"/>
          <w:szCs w:val="20"/>
          <w:u w:val="single"/>
        </w:rPr>
        <w:t>w protokołach z przeglądów elektrycznych</w:t>
      </w:r>
      <w:r w:rsidR="001463B0" w:rsidRPr="0085090B">
        <w:rPr>
          <w:rFonts w:asciiTheme="minorHAnsi" w:hAnsiTheme="minorHAnsi"/>
          <w:bCs/>
          <w:sz w:val="20"/>
          <w:szCs w:val="20"/>
        </w:rPr>
        <w:t xml:space="preserve"> należy umieścić wyniki pomiarów w formie tabelarycznej z wartościami liczbowymi.</w:t>
      </w:r>
      <w:r w:rsidR="00185813" w:rsidRPr="0085090B">
        <w:rPr>
          <w:rStyle w:val="Pogrubienie"/>
          <w:rFonts w:asciiTheme="minorHAnsi" w:hAnsiTheme="minorHAnsi"/>
          <w:color w:val="333333"/>
          <w:shd w:val="clear" w:color="auto" w:fill="FFFFFF"/>
        </w:rPr>
        <w:t xml:space="preserve"> </w:t>
      </w:r>
      <w:r w:rsidR="00185813" w:rsidRPr="0085090B">
        <w:rPr>
          <w:rFonts w:asciiTheme="minorHAnsi" w:hAnsiTheme="minorHAnsi"/>
          <w:bCs/>
          <w:sz w:val="20"/>
          <w:szCs w:val="20"/>
        </w:rPr>
        <w:t>Przegląd instalacji powinien obejmować m.in: oględziny, pomiary i próby eksploatacyjne, sprawdzenie stanu sprawności połączeń, osprzętu, zabezpieczenia i środków ochrony przed porażeniem, sprawdzenie oporności izolacji przewodów oraz uziemień instalacji i aparatów.</w:t>
      </w:r>
    </w:p>
    <w:p w14:paraId="777C33FB" w14:textId="2FE9BC68" w:rsidR="001463B0" w:rsidRPr="0085090B" w:rsidRDefault="000F37D2" w:rsidP="005A4A4D">
      <w:pPr>
        <w:pStyle w:val="Akapitzlist2"/>
        <w:ind w:left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</w:t>
      </w:r>
      <w:r w:rsidR="00D70A9C" w:rsidRPr="0085090B">
        <w:rPr>
          <w:rFonts w:asciiTheme="minorHAnsi" w:hAnsiTheme="minorHAnsi"/>
          <w:bCs/>
          <w:sz w:val="20"/>
          <w:szCs w:val="20"/>
        </w:rPr>
        <w:t>5</w:t>
      </w:r>
      <w:r w:rsidRPr="0085090B">
        <w:rPr>
          <w:rFonts w:asciiTheme="minorHAnsi" w:hAnsiTheme="minorHAnsi"/>
          <w:bCs/>
          <w:sz w:val="20"/>
          <w:szCs w:val="20"/>
        </w:rPr>
        <w:t>) P</w:t>
      </w:r>
      <w:r w:rsidR="001463B0" w:rsidRPr="0085090B">
        <w:rPr>
          <w:rFonts w:asciiTheme="minorHAnsi" w:hAnsiTheme="minorHAnsi"/>
          <w:bCs/>
          <w:sz w:val="20"/>
          <w:szCs w:val="20"/>
        </w:rPr>
        <w:t xml:space="preserve">omieszczenia mokre to pomieszczenia typu: kuchnie, zmywalnie, pralnie, kotłownie, pomieszczenia przy hali basenowej, szatnie basenowe, </w:t>
      </w:r>
      <w:proofErr w:type="spellStart"/>
      <w:r w:rsidR="001463B0" w:rsidRPr="0085090B">
        <w:rPr>
          <w:rFonts w:asciiTheme="minorHAnsi" w:hAnsiTheme="minorHAnsi"/>
          <w:bCs/>
          <w:sz w:val="20"/>
          <w:szCs w:val="20"/>
        </w:rPr>
        <w:t>podbasenie</w:t>
      </w:r>
      <w:proofErr w:type="spellEnd"/>
      <w:r w:rsidR="001463B0" w:rsidRPr="0085090B">
        <w:rPr>
          <w:rFonts w:asciiTheme="minorHAnsi" w:hAnsiTheme="minorHAnsi"/>
          <w:bCs/>
          <w:sz w:val="20"/>
          <w:szCs w:val="20"/>
        </w:rPr>
        <w:t>, łazienki, toalety itp.</w:t>
      </w:r>
    </w:p>
    <w:p w14:paraId="011226E6" w14:textId="38FE4184" w:rsidR="00015E5E" w:rsidRPr="0085090B" w:rsidRDefault="009D6FE2" w:rsidP="009D6FE2">
      <w:pPr>
        <w:jc w:val="both"/>
        <w:rPr>
          <w:rFonts w:asciiTheme="minorHAnsi" w:hAnsiTheme="minorHAnsi"/>
          <w:bCs/>
          <w:vertAlign w:val="superscript"/>
        </w:rPr>
      </w:pPr>
      <w:r w:rsidRPr="0085090B">
        <w:rPr>
          <w:rFonts w:asciiTheme="minorHAnsi" w:hAnsiTheme="minorHAnsi"/>
          <w:bCs/>
          <w:sz w:val="20"/>
          <w:szCs w:val="20"/>
        </w:rPr>
        <w:t>(14) Badanie pomiaru natężenia oświetlenia awaryjnego i ewakuacyjnego z wyszczególnieniem opraw koniecznych do wymiany w formie opisowej (budynek, kondygnacja, pomieszczenie) i graficznej (zaznaczenie na podkładzie (rzucie kondygnacji))</w:t>
      </w:r>
    </w:p>
    <w:p w14:paraId="0CC12E14" w14:textId="77777777" w:rsidR="00BC43E3" w:rsidRPr="0085090B" w:rsidRDefault="00BC43E3" w:rsidP="00BC43E3">
      <w:pPr>
        <w:pStyle w:val="Akapitzlist2"/>
        <w:ind w:left="0"/>
        <w:rPr>
          <w:rFonts w:asciiTheme="minorHAnsi" w:hAnsiTheme="minorHAnsi"/>
          <w:bCs/>
        </w:rPr>
      </w:pPr>
    </w:p>
    <w:p w14:paraId="6A117600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3AE8DBCE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124546B4" w14:textId="1CFCDBEB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85090B">
        <w:rPr>
          <w:rFonts w:asciiTheme="minorHAnsi" w:hAnsiTheme="minorHAnsi"/>
        </w:rPr>
        <w:t>.............................., dnia......................</w:t>
      </w:r>
      <w:r w:rsidRPr="0085090B">
        <w:rPr>
          <w:rFonts w:asciiTheme="minorHAnsi" w:hAnsiTheme="minorHAnsi"/>
        </w:rPr>
        <w:tab/>
        <w:t xml:space="preserve">                   ………………..…………</w:t>
      </w:r>
      <w:r w:rsidR="0085090B">
        <w:rPr>
          <w:rFonts w:asciiTheme="minorHAnsi" w:hAnsiTheme="minorHAnsi"/>
        </w:rPr>
        <w:t>………………..</w:t>
      </w:r>
      <w:r w:rsidRPr="0085090B">
        <w:rPr>
          <w:rFonts w:asciiTheme="minorHAnsi" w:hAnsiTheme="minorHAnsi"/>
        </w:rPr>
        <w:t>…………..</w:t>
      </w:r>
    </w:p>
    <w:p w14:paraId="06B62B34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(pieczęć i podpisy upoważnionego/</w:t>
      </w:r>
      <w:proofErr w:type="spellStart"/>
      <w:r w:rsidRPr="0085090B">
        <w:rPr>
          <w:rFonts w:asciiTheme="minorHAnsi" w:hAnsiTheme="minorHAnsi"/>
          <w:sz w:val="22"/>
          <w:szCs w:val="22"/>
        </w:rPr>
        <w:t>ych</w:t>
      </w:r>
      <w:proofErr w:type="spellEnd"/>
    </w:p>
    <w:p w14:paraId="15A42C21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przedstawicieli wykonawcy)</w:t>
      </w:r>
    </w:p>
    <w:p w14:paraId="4F0EAA85" w14:textId="77777777" w:rsidR="009D6FE2" w:rsidRPr="0085090B" w:rsidRDefault="009D6FE2" w:rsidP="00EC71DC">
      <w:pPr>
        <w:jc w:val="both"/>
        <w:rPr>
          <w:rFonts w:asciiTheme="minorHAnsi" w:hAnsiTheme="minorHAnsi"/>
          <w:b/>
          <w:bCs/>
          <w:u w:val="single"/>
        </w:rPr>
      </w:pPr>
    </w:p>
    <w:p w14:paraId="7A1C38F4" w14:textId="7ACA597C" w:rsidR="00516CE8" w:rsidRPr="0085090B" w:rsidRDefault="00516CE8" w:rsidP="00EC71DC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85090B">
        <w:rPr>
          <w:rFonts w:asciiTheme="minorHAnsi" w:hAnsiTheme="minorHAnsi"/>
          <w:b/>
          <w:bCs/>
          <w:sz w:val="28"/>
          <w:szCs w:val="28"/>
          <w:u w:val="single"/>
        </w:rPr>
        <w:t>Część nr 3:</w:t>
      </w:r>
      <w:r w:rsidR="000D22FE" w:rsidRPr="0085090B">
        <w:rPr>
          <w:rFonts w:asciiTheme="minorHAnsi" w:hAnsiTheme="minorHAnsi"/>
          <w:bCs/>
          <w:sz w:val="28"/>
          <w:szCs w:val="28"/>
          <w:u w:val="single"/>
        </w:rPr>
        <w:t>*</w:t>
      </w:r>
    </w:p>
    <w:p w14:paraId="5F0A2120" w14:textId="01305D6C" w:rsidR="00015E5E" w:rsidRPr="0085090B" w:rsidRDefault="00015E5E" w:rsidP="00015E5E">
      <w:pPr>
        <w:pStyle w:val="Akapitzlist2"/>
        <w:ind w:left="0"/>
        <w:rPr>
          <w:rFonts w:asciiTheme="minorHAnsi" w:hAnsiTheme="minorHAnsi"/>
          <w:bCs/>
        </w:rPr>
      </w:pPr>
      <w:r w:rsidRPr="0085090B">
        <w:rPr>
          <w:rFonts w:asciiTheme="minorHAnsi" w:hAnsiTheme="minorHAnsi"/>
          <w:bCs/>
        </w:rPr>
        <w:t xml:space="preserve">Tabela 3. </w:t>
      </w:r>
      <w:r w:rsidR="00426BC9" w:rsidRPr="0085090B">
        <w:rPr>
          <w:rFonts w:asciiTheme="minorHAnsi" w:hAnsiTheme="minorHAnsi"/>
          <w:bCs/>
        </w:rPr>
        <w:t>Półroczne i roczne kontrole okresowe obiektów PWSZ w Tarnowie (branża</w:t>
      </w:r>
      <w:r w:rsidR="00793C99" w:rsidRPr="0085090B">
        <w:rPr>
          <w:rFonts w:asciiTheme="minorHAnsi" w:hAnsiTheme="minorHAnsi"/>
          <w:bCs/>
        </w:rPr>
        <w:t xml:space="preserve"> sanitarn</w:t>
      </w:r>
      <w:r w:rsidR="00426BC9" w:rsidRPr="0085090B">
        <w:rPr>
          <w:rFonts w:asciiTheme="minorHAnsi" w:hAnsiTheme="minorHAnsi"/>
          <w:bCs/>
        </w:rPr>
        <w:t>a</w:t>
      </w:r>
      <w:r w:rsidRPr="0085090B">
        <w:rPr>
          <w:rFonts w:asciiTheme="minorHAnsi" w:hAnsiTheme="minorHAnsi"/>
          <w:bCs/>
        </w:rPr>
        <w:t>)</w:t>
      </w:r>
      <w:r w:rsidR="00CB2BFF" w:rsidRPr="0085090B">
        <w:rPr>
          <w:rFonts w:asciiTheme="minorHAnsi" w:hAnsiTheme="minorHAnsi"/>
          <w:bCs/>
        </w:rPr>
        <w:t>.</w:t>
      </w:r>
      <w:r w:rsidRPr="0085090B">
        <w:rPr>
          <w:rFonts w:asciiTheme="minorHAnsi" w:hAnsiTheme="minorHAnsi"/>
          <w:bCs/>
        </w:rPr>
        <w:t xml:space="preserve"> </w:t>
      </w:r>
    </w:p>
    <w:p w14:paraId="377CA066" w14:textId="50DF6BB2" w:rsidR="00CE03F8" w:rsidRPr="0085090B" w:rsidRDefault="00586DA1" w:rsidP="00CE03F8">
      <w:pPr>
        <w:pStyle w:val="Akapitzlist2"/>
        <w:ind w:left="0"/>
        <w:rPr>
          <w:rFonts w:asciiTheme="minorHAnsi" w:hAnsiTheme="minorHAnsi"/>
          <w:bCs/>
          <w:i/>
          <w:iCs/>
        </w:rPr>
      </w:pPr>
      <w:r w:rsidRPr="0085090B">
        <w:rPr>
          <w:rFonts w:asciiTheme="minorHAnsi" w:hAnsiTheme="minorHAnsi"/>
          <w:bCs/>
          <w:i/>
          <w:iCs/>
        </w:rPr>
        <w:t>(</w:t>
      </w:r>
      <w:r w:rsidR="00CE03F8" w:rsidRPr="0085090B">
        <w:rPr>
          <w:rFonts w:asciiTheme="minorHAnsi" w:hAnsiTheme="minorHAnsi"/>
          <w:bCs/>
          <w:i/>
          <w:iCs/>
        </w:rPr>
        <w:t>Uprawnieni do kontroli</w:t>
      </w:r>
      <w:r w:rsidRPr="0085090B">
        <w:rPr>
          <w:rFonts w:asciiTheme="minorHAnsi" w:hAnsiTheme="minorHAnsi"/>
          <w:bCs/>
          <w:i/>
          <w:iCs/>
        </w:rPr>
        <w:t>:</w:t>
      </w:r>
      <w:r w:rsidR="000A2FFD" w:rsidRPr="0085090B">
        <w:rPr>
          <w:rFonts w:asciiTheme="minorHAnsi" w:hAnsiTheme="minorHAnsi"/>
          <w:bCs/>
          <w:i/>
          <w:iCs/>
        </w:rPr>
        <w:t xml:space="preserve"> </w:t>
      </w:r>
      <w:r w:rsidRPr="0085090B">
        <w:rPr>
          <w:rFonts w:asciiTheme="minorHAnsi" w:hAnsiTheme="minorHAnsi"/>
          <w:bCs/>
          <w:i/>
          <w:iCs/>
        </w:rPr>
        <w:t>u</w:t>
      </w:r>
      <w:r w:rsidR="00CE03F8" w:rsidRPr="0085090B">
        <w:rPr>
          <w:rFonts w:asciiTheme="minorHAnsi" w:hAnsiTheme="minorHAnsi"/>
          <w:bCs/>
          <w:i/>
          <w:iCs/>
        </w:rPr>
        <w:t>prawnienia budowlane o odpowiedniej branży i specjalności lub/i odpowiednio osoby posiadające kwalifikacje przy wykonywaniu dozoru nad eksploatacją urządzeń, instalacji oraz sieci energetycznych i gazowych</w:t>
      </w:r>
      <w:r w:rsidRPr="0085090B">
        <w:rPr>
          <w:rFonts w:asciiTheme="minorHAnsi" w:hAnsiTheme="minorHAnsi"/>
          <w:bCs/>
          <w:i/>
          <w:iCs/>
        </w:rPr>
        <w:t>).</w:t>
      </w:r>
    </w:p>
    <w:tbl>
      <w:tblPr>
        <w:tblW w:w="513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8"/>
        <w:gridCol w:w="1078"/>
        <w:gridCol w:w="1208"/>
        <w:gridCol w:w="1019"/>
        <w:gridCol w:w="1172"/>
        <w:gridCol w:w="1202"/>
        <w:gridCol w:w="967"/>
        <w:gridCol w:w="845"/>
        <w:gridCol w:w="1097"/>
      </w:tblGrid>
      <w:tr w:rsidR="00CB2BFF" w:rsidRPr="0085090B" w14:paraId="170B8312" w14:textId="77777777" w:rsidTr="005E323A">
        <w:trPr>
          <w:cantSplit/>
          <w:trHeight w:val="60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C0CD66B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półrocznych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4BB26CFA" w14:textId="0576F653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półroczny maj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B2BFF" w:rsidRPr="0085090B" w14:paraId="14A63C7F" w14:textId="77777777" w:rsidTr="00A975F5">
        <w:trPr>
          <w:cantSplit/>
          <w:trHeight w:val="570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744C0291" w14:textId="77777777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046DE8F3" w14:textId="6575D3D2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230B685E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7AFA303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03AA00FC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76" w:type="pct"/>
            <w:vAlign w:val="center"/>
          </w:tcPr>
          <w:p w14:paraId="780D5ACA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360FA22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75A9883B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486" w:type="pct"/>
            <w:vAlign w:val="center"/>
          </w:tcPr>
          <w:p w14:paraId="2A68C2D8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0079FCE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03188DD4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59" w:type="pct"/>
            <w:vAlign w:val="center"/>
          </w:tcPr>
          <w:p w14:paraId="0F8A5251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884B4E8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27B4B8F8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73" w:type="pct"/>
            <w:vAlign w:val="center"/>
          </w:tcPr>
          <w:p w14:paraId="5B28DA95" w14:textId="438ADE0D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</w:tcBorders>
            <w:vAlign w:val="center"/>
          </w:tcPr>
          <w:p w14:paraId="53793BCF" w14:textId="4B56A23E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95673D3" w14:textId="6CF856E1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B2BFF" w:rsidRPr="0085090B" w14:paraId="36751AC1" w14:textId="77777777" w:rsidTr="00A975F5">
        <w:trPr>
          <w:cantSplit/>
          <w:trHeight w:val="408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486B9B9E" w14:textId="765203D2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14" w:type="pct"/>
            <w:vAlign w:val="center"/>
          </w:tcPr>
          <w:p w14:paraId="633DE12D" w14:textId="57D3DFC5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6" w:type="pct"/>
            <w:vAlign w:val="center"/>
          </w:tcPr>
          <w:p w14:paraId="57F460F3" w14:textId="06C5D3E1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86" w:type="pct"/>
            <w:vAlign w:val="center"/>
          </w:tcPr>
          <w:p w14:paraId="55382FCE" w14:textId="28442CCB" w:rsidR="00CB2BFF" w:rsidRPr="0085090B" w:rsidRDefault="00CB2BFF" w:rsidP="004A3D91">
            <w:pPr>
              <w:ind w:right="-55"/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9" w:type="pct"/>
            <w:vAlign w:val="center"/>
          </w:tcPr>
          <w:p w14:paraId="678ED065" w14:textId="2B7AF068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3" w:type="pct"/>
            <w:vAlign w:val="center"/>
          </w:tcPr>
          <w:p w14:paraId="6CDD955F" w14:textId="23AF282D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387" w:type="pct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B83FD2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66DEE11F" w14:textId="77777777" w:rsidTr="00A975F5">
        <w:trPr>
          <w:cantSplit/>
          <w:trHeight w:val="932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4590322F" w14:textId="7CF7DB5C" w:rsidR="00CB2BFF" w:rsidRPr="0085090B" w:rsidRDefault="00CB2BFF" w:rsidP="0040293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 i klimatyzacyjnej</w:t>
            </w:r>
          </w:p>
        </w:tc>
        <w:tc>
          <w:tcPr>
            <w:tcW w:w="514" w:type="pct"/>
            <w:vAlign w:val="center"/>
          </w:tcPr>
          <w:p w14:paraId="47E20745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453DC5D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86" w:type="pct"/>
            <w:vAlign w:val="center"/>
          </w:tcPr>
          <w:p w14:paraId="6DDCD3C0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9" w:type="pct"/>
            <w:vAlign w:val="center"/>
          </w:tcPr>
          <w:p w14:paraId="4BB4617D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620CD23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1387" w:type="pct"/>
            <w:gridSpan w:val="3"/>
            <w:vAlign w:val="center"/>
          </w:tcPr>
          <w:p w14:paraId="20EAB2ED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0D4768AB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3AF5F87A" w14:textId="2F7FCDD9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514" w:type="pct"/>
            <w:vAlign w:val="center"/>
          </w:tcPr>
          <w:p w14:paraId="094A3B23" w14:textId="1AE4DE87" w:rsidR="00CB2BFF" w:rsidRPr="0085090B" w:rsidRDefault="00F77782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  <w:vAlign w:val="center"/>
          </w:tcPr>
          <w:p w14:paraId="7FCB66E2" w14:textId="59399AD0" w:rsidR="00CB2BFF" w:rsidRPr="0085090B" w:rsidRDefault="00F77782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86" w:type="pct"/>
            <w:vAlign w:val="center"/>
          </w:tcPr>
          <w:p w14:paraId="3936DCA5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9" w:type="pct"/>
            <w:vAlign w:val="center"/>
          </w:tcPr>
          <w:p w14:paraId="08BB7931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1B24F8B6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387" w:type="pct"/>
            <w:gridSpan w:val="3"/>
            <w:vAlign w:val="center"/>
          </w:tcPr>
          <w:p w14:paraId="74662286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20021344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506E6329" w14:textId="6D528261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Sprawdzenie stanu technicznego systemu ogrzewania, z uwzględnieniem efektywności energetycznej kotłów oraz dostosowaniem ich mocy dla potrzeb użytkowych.</w:t>
            </w:r>
          </w:p>
        </w:tc>
        <w:tc>
          <w:tcPr>
            <w:tcW w:w="514" w:type="pct"/>
            <w:vAlign w:val="center"/>
          </w:tcPr>
          <w:p w14:paraId="35DEFB5B" w14:textId="0F774744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  <w:vAlign w:val="center"/>
          </w:tcPr>
          <w:p w14:paraId="465D9545" w14:textId="2FC0B89E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86" w:type="pct"/>
            <w:vAlign w:val="center"/>
          </w:tcPr>
          <w:p w14:paraId="0F344F49" w14:textId="660D3776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64D2677A" w14:textId="32404113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3" w:type="pct"/>
            <w:vAlign w:val="center"/>
          </w:tcPr>
          <w:p w14:paraId="76D8A9DB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387" w:type="pct"/>
            <w:gridSpan w:val="3"/>
            <w:vAlign w:val="center"/>
          </w:tcPr>
          <w:p w14:paraId="70F91E08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4A766D69" w14:textId="77777777" w:rsidTr="00A975F5">
        <w:trPr>
          <w:cantSplit/>
          <w:trHeight w:val="739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5209D7BA" w14:textId="6850BB93" w:rsidR="00CB2BFF" w:rsidRPr="0085090B" w:rsidRDefault="00CB2BFF" w:rsidP="000343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laboratoriów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</w:p>
        </w:tc>
        <w:tc>
          <w:tcPr>
            <w:tcW w:w="514" w:type="pct"/>
            <w:vAlign w:val="center"/>
          </w:tcPr>
          <w:p w14:paraId="5EA5D010" w14:textId="66143F82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  <w:vAlign w:val="center"/>
          </w:tcPr>
          <w:p w14:paraId="1A2BD952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1F3CDAA9" w14:textId="24F1981E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7C9D3DE3" w14:textId="63658220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3" w:type="pct"/>
            <w:vAlign w:val="center"/>
          </w:tcPr>
          <w:p w14:paraId="375C2C05" w14:textId="483DED8D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1387" w:type="pct"/>
            <w:gridSpan w:val="3"/>
            <w:vAlign w:val="center"/>
          </w:tcPr>
          <w:p w14:paraId="66118DB6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63BF0D89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376654AF" w14:textId="24AABCA8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serwerowni w budynkach kampusu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</w:p>
        </w:tc>
        <w:tc>
          <w:tcPr>
            <w:tcW w:w="514" w:type="pct"/>
            <w:vAlign w:val="center"/>
          </w:tcPr>
          <w:p w14:paraId="6BCB8CFF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7AED0127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7152325F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9" w:type="pct"/>
            <w:vAlign w:val="center"/>
          </w:tcPr>
          <w:p w14:paraId="7963546E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72AAEBC8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387" w:type="pct"/>
            <w:gridSpan w:val="3"/>
            <w:vAlign w:val="center"/>
          </w:tcPr>
          <w:p w14:paraId="2224402F" w14:textId="77777777" w:rsidR="00CB2BFF" w:rsidRPr="0085090B" w:rsidRDefault="00CB2BFF" w:rsidP="00670A6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5F52824C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352B3A8D" w14:textId="49826E44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gazowe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514" w:type="pct"/>
            <w:vAlign w:val="center"/>
          </w:tcPr>
          <w:p w14:paraId="567206FE" w14:textId="0C597286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6F831AF5" w14:textId="303EC939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13AE1D4C" w14:textId="48FC38C9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19A69C7E" w14:textId="45CB9501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3" w:type="pct"/>
            <w:vAlign w:val="center"/>
          </w:tcPr>
          <w:p w14:paraId="27CE43E0" w14:textId="2E201391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387" w:type="pct"/>
            <w:gridSpan w:val="3"/>
            <w:vAlign w:val="center"/>
          </w:tcPr>
          <w:p w14:paraId="2F0EA166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52DEA150" w14:textId="77777777" w:rsidTr="005E323A">
        <w:trPr>
          <w:cantSplit/>
          <w:trHeight w:val="990"/>
        </w:trPr>
        <w:tc>
          <w:tcPr>
            <w:tcW w:w="3613" w:type="pct"/>
            <w:gridSpan w:val="6"/>
            <w:shd w:val="clear" w:color="auto" w:fill="C6D9F1" w:themeFill="text2" w:themeFillTint="33"/>
            <w:vAlign w:val="center"/>
          </w:tcPr>
          <w:p w14:paraId="4533B2A4" w14:textId="3C49DDC1" w:rsidR="00CB2BFF" w:rsidRPr="0085090B" w:rsidRDefault="005053E0" w:rsidP="00793C99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A) </w:t>
            </w:r>
            <w:r w:rsidR="00CB2BF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CB2BFF" w:rsidRPr="0085090B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1387" w:type="pct"/>
            <w:gridSpan w:val="3"/>
            <w:vAlign w:val="center"/>
          </w:tcPr>
          <w:p w14:paraId="6B591099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0D2CDF4E" w14:textId="77777777" w:rsidTr="005E323A">
        <w:trPr>
          <w:cantSplit/>
          <w:trHeight w:val="22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FAEE253" w14:textId="77777777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2F528E61" w14:textId="0583321D" w:rsidR="00CB2BFF" w:rsidRPr="0085090B" w:rsidRDefault="00CB2BFF" w:rsidP="00426BC9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roczny listopad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B2BFF" w:rsidRPr="0085090B" w14:paraId="420AE2D9" w14:textId="77777777" w:rsidTr="00A975F5">
        <w:trPr>
          <w:cantSplit/>
          <w:trHeight w:val="570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7ECC22F8" w14:textId="77777777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Nazwa budynku</w:t>
            </w:r>
          </w:p>
          <w:p w14:paraId="0795F33E" w14:textId="07F93753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786690A8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1C873F2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73196610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76" w:type="pct"/>
            <w:vAlign w:val="center"/>
          </w:tcPr>
          <w:p w14:paraId="5214C894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25FC26A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18790FE7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486" w:type="pct"/>
            <w:vAlign w:val="center"/>
          </w:tcPr>
          <w:p w14:paraId="2EB21E85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249AF23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646CEF85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59" w:type="pct"/>
            <w:vAlign w:val="center"/>
          </w:tcPr>
          <w:p w14:paraId="5FD07B86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C1FAB28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0F7740D6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73" w:type="pct"/>
            <w:vAlign w:val="center"/>
          </w:tcPr>
          <w:p w14:paraId="6CFF194C" w14:textId="0AAF2BB3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461" w:type="pct"/>
            <w:vAlign w:val="center"/>
          </w:tcPr>
          <w:p w14:paraId="7D2C3888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  <w:p w14:paraId="1F68D8B1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03" w:type="pct"/>
          </w:tcPr>
          <w:p w14:paraId="2481B6B0" w14:textId="77777777" w:rsidR="00CB2BFF" w:rsidRPr="0085090B" w:rsidRDefault="00CB2BFF" w:rsidP="002F653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  <w:p w14:paraId="078F6418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06152A0" w14:textId="70E265F6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22FF952F" w14:textId="30AB83BE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B2BFF" w:rsidRPr="0085090B" w14:paraId="1618CDAE" w14:textId="77777777" w:rsidTr="00A975F5">
        <w:trPr>
          <w:cantSplit/>
          <w:trHeight w:val="408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36AD7034" w14:textId="2A373777" w:rsidR="00CB2BFF" w:rsidRPr="0085090B" w:rsidRDefault="00CB2BFF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14" w:type="pct"/>
            <w:vAlign w:val="center"/>
          </w:tcPr>
          <w:p w14:paraId="36B65EC5" w14:textId="78880503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6" w:type="pct"/>
            <w:vAlign w:val="center"/>
          </w:tcPr>
          <w:p w14:paraId="0D5E8A47" w14:textId="3927B05F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86" w:type="pct"/>
            <w:vAlign w:val="center"/>
          </w:tcPr>
          <w:p w14:paraId="7EEB900B" w14:textId="7496B02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9" w:type="pct"/>
            <w:vAlign w:val="center"/>
          </w:tcPr>
          <w:p w14:paraId="2E01F66D" w14:textId="53F3BC55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3" w:type="pct"/>
            <w:vAlign w:val="center"/>
          </w:tcPr>
          <w:p w14:paraId="1C5773F7" w14:textId="63C7F1A3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61" w:type="pct"/>
            <w:vAlign w:val="center"/>
          </w:tcPr>
          <w:p w14:paraId="62087F54" w14:textId="48261F8E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03" w:type="pct"/>
          </w:tcPr>
          <w:p w14:paraId="7B09A6FC" w14:textId="71F5A9E1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3" w:type="pct"/>
            <w:tcBorders>
              <w:tl2br w:val="single" w:sz="4" w:space="0" w:color="auto"/>
              <w:tr2bl w:val="single" w:sz="4" w:space="0" w:color="auto"/>
            </w:tcBorders>
          </w:tcPr>
          <w:p w14:paraId="3C57F9D9" w14:textId="77777777" w:rsidR="00CB2BFF" w:rsidRPr="0085090B" w:rsidRDefault="00CB2BFF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5F071F52" w14:textId="77777777" w:rsidTr="00A975F5">
        <w:trPr>
          <w:cantSplit/>
          <w:trHeight w:val="932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50974980" w14:textId="19829E66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Instalacje i urządzenia wentylacji mechanicznej i klimatyzacyjnej</w:t>
            </w:r>
          </w:p>
        </w:tc>
        <w:tc>
          <w:tcPr>
            <w:tcW w:w="514" w:type="pct"/>
            <w:vAlign w:val="center"/>
          </w:tcPr>
          <w:p w14:paraId="56EBA3AB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28F2ADBD" w14:textId="201238FF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86" w:type="pct"/>
            <w:vAlign w:val="center"/>
          </w:tcPr>
          <w:p w14:paraId="0100049B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9" w:type="pct"/>
            <w:vAlign w:val="center"/>
          </w:tcPr>
          <w:p w14:paraId="78BD52B8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121B67B1" w14:textId="4C597CB6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1" w:type="pct"/>
            <w:vAlign w:val="center"/>
          </w:tcPr>
          <w:p w14:paraId="4065A048" w14:textId="1F9B711A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03" w:type="pct"/>
          </w:tcPr>
          <w:p w14:paraId="40261C32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15C2BFBA" w14:textId="6DE5B18F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3" w:type="pct"/>
          </w:tcPr>
          <w:p w14:paraId="6B4206AE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7462A78D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4BBA7006" w14:textId="13080F88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przeznaczonych pod wynajem oraz pomieszczeń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514" w:type="pct"/>
            <w:vAlign w:val="center"/>
          </w:tcPr>
          <w:p w14:paraId="4A6862AE" w14:textId="44E9EE8E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  <w:vAlign w:val="center"/>
          </w:tcPr>
          <w:p w14:paraId="219E9883" w14:textId="5D7187FD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86" w:type="pct"/>
            <w:vAlign w:val="center"/>
          </w:tcPr>
          <w:p w14:paraId="5C4D9143" w14:textId="0231D221" w:rsidR="00CB2BFF" w:rsidRPr="0085090B" w:rsidRDefault="0070736E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26CA8F9B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43F40619" w14:textId="218B19EE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1" w:type="pct"/>
            <w:vAlign w:val="center"/>
          </w:tcPr>
          <w:p w14:paraId="039AD04B" w14:textId="54A4BC5C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03" w:type="pct"/>
          </w:tcPr>
          <w:p w14:paraId="5966DF90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19844901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65356D3D" w14:textId="5A9B792B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3" w:type="pct"/>
          </w:tcPr>
          <w:p w14:paraId="4DACAC81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493E36BF" w14:textId="77777777" w:rsidTr="00A975F5">
        <w:trPr>
          <w:cantSplit/>
          <w:trHeight w:val="707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3EB1986F" w14:textId="0DDB61EC" w:rsidR="00CB2BFF" w:rsidRPr="0085090B" w:rsidRDefault="00CB2BFF" w:rsidP="00A975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laboratoriów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(7)(10)</w:t>
            </w:r>
          </w:p>
        </w:tc>
        <w:tc>
          <w:tcPr>
            <w:tcW w:w="514" w:type="pct"/>
            <w:vAlign w:val="center"/>
          </w:tcPr>
          <w:p w14:paraId="3E31C0D4" w14:textId="667509A8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6" w:type="pct"/>
            <w:vAlign w:val="center"/>
          </w:tcPr>
          <w:p w14:paraId="15BF4B14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66AFEB5F" w14:textId="33007143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05E582B1" w14:textId="3305DB2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3" w:type="pct"/>
            <w:vAlign w:val="center"/>
          </w:tcPr>
          <w:p w14:paraId="50D37859" w14:textId="20FCC5E4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61" w:type="pct"/>
            <w:vAlign w:val="center"/>
          </w:tcPr>
          <w:p w14:paraId="5BBCC313" w14:textId="1C4077D9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03" w:type="pct"/>
          </w:tcPr>
          <w:p w14:paraId="03A76F10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73949A73" w14:textId="02F171CD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3" w:type="pct"/>
          </w:tcPr>
          <w:p w14:paraId="26F612DC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51036F47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1F12F2B5" w14:textId="5365207E" w:rsidR="00CB2BFF" w:rsidRPr="0085090B" w:rsidRDefault="00CB2BFF" w:rsidP="00B573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technicznego pomieszczeń serwerowni w budynkach kampusu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(8)(12)</w:t>
            </w:r>
          </w:p>
        </w:tc>
        <w:tc>
          <w:tcPr>
            <w:tcW w:w="514" w:type="pct"/>
            <w:vAlign w:val="center"/>
          </w:tcPr>
          <w:p w14:paraId="34F5DA9A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56D01F69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0951D457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9" w:type="pct"/>
            <w:vAlign w:val="center"/>
          </w:tcPr>
          <w:p w14:paraId="234BD53D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3" w:type="pct"/>
            <w:vAlign w:val="center"/>
          </w:tcPr>
          <w:p w14:paraId="2F405183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1" w:type="pct"/>
            <w:vAlign w:val="center"/>
          </w:tcPr>
          <w:p w14:paraId="5183EBF3" w14:textId="4325AEA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03" w:type="pct"/>
          </w:tcPr>
          <w:p w14:paraId="789C6817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234FE0B3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CFFAF8E" w14:textId="235231DE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3" w:type="pct"/>
          </w:tcPr>
          <w:p w14:paraId="07FEB21B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B2BFF" w:rsidRPr="0085090B" w14:paraId="296A1E4A" w14:textId="77777777" w:rsidTr="00A975F5">
        <w:trPr>
          <w:cantSplit/>
          <w:trHeight w:val="941"/>
        </w:trPr>
        <w:tc>
          <w:tcPr>
            <w:tcW w:w="905" w:type="pct"/>
            <w:shd w:val="clear" w:color="auto" w:fill="C6D9F1" w:themeFill="text2" w:themeFillTint="33"/>
            <w:vAlign w:val="center"/>
          </w:tcPr>
          <w:p w14:paraId="202A432F" w14:textId="18CBD746" w:rsidR="00CB2BFF" w:rsidRPr="0085090B" w:rsidRDefault="00CB2BFF" w:rsidP="00A975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gazowe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(9)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514" w:type="pct"/>
            <w:vAlign w:val="center"/>
          </w:tcPr>
          <w:p w14:paraId="106031BA" w14:textId="5E8B35C0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6" w:type="pct"/>
            <w:vAlign w:val="center"/>
          </w:tcPr>
          <w:p w14:paraId="55606344" w14:textId="44A67619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86" w:type="pct"/>
            <w:vAlign w:val="center"/>
          </w:tcPr>
          <w:p w14:paraId="6DCD1878" w14:textId="169D28C0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59" w:type="pct"/>
            <w:vAlign w:val="center"/>
          </w:tcPr>
          <w:p w14:paraId="70309B97" w14:textId="106389DF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73" w:type="pct"/>
            <w:vAlign w:val="center"/>
          </w:tcPr>
          <w:p w14:paraId="13CDF48E" w14:textId="4ADEE0C9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61" w:type="pct"/>
            <w:vAlign w:val="center"/>
          </w:tcPr>
          <w:p w14:paraId="5F2BB96F" w14:textId="6C0DAE6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403" w:type="pct"/>
          </w:tcPr>
          <w:p w14:paraId="2C172AC4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2B75CCF7" w14:textId="4A6BFEB4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3" w:type="pct"/>
          </w:tcPr>
          <w:p w14:paraId="6144D9F3" w14:textId="77777777" w:rsidR="00CB2BFF" w:rsidRPr="0085090B" w:rsidRDefault="00CB2BFF" w:rsidP="00793C99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975F5" w:rsidRPr="0085090B" w14:paraId="27099EE0" w14:textId="77777777" w:rsidTr="00A975F5">
        <w:trPr>
          <w:cantSplit/>
          <w:trHeight w:val="70"/>
        </w:trPr>
        <w:tc>
          <w:tcPr>
            <w:tcW w:w="4477" w:type="pct"/>
            <w:gridSpan w:val="8"/>
            <w:shd w:val="clear" w:color="auto" w:fill="C6D9F1" w:themeFill="text2" w:themeFillTint="33"/>
            <w:vAlign w:val="center"/>
          </w:tcPr>
          <w:p w14:paraId="7FE1E247" w14:textId="0FFC2BC4" w:rsidR="00A975F5" w:rsidRPr="0085090B" w:rsidRDefault="00A975F5" w:rsidP="00793C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B) Łączna suma cen brutto przeglądów rocznych: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5D1205D1" w14:textId="3F9CDD48" w:rsidR="00A975F5" w:rsidRPr="0085090B" w:rsidRDefault="00A975F5" w:rsidP="00793C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975F5" w:rsidRPr="0085090B" w14:paraId="201A447B" w14:textId="77777777" w:rsidTr="00A975F5">
        <w:trPr>
          <w:cantSplit/>
          <w:trHeight w:val="177"/>
        </w:trPr>
        <w:tc>
          <w:tcPr>
            <w:tcW w:w="4477" w:type="pct"/>
            <w:gridSpan w:val="8"/>
            <w:shd w:val="clear" w:color="auto" w:fill="C6D9F1" w:themeFill="text2" w:themeFillTint="33"/>
            <w:vAlign w:val="center"/>
          </w:tcPr>
          <w:p w14:paraId="53F6DE6E" w14:textId="35B433A0" w:rsidR="00A975F5" w:rsidRPr="0085090B" w:rsidRDefault="00A975F5" w:rsidP="005053E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  <w:i/>
              </w:rPr>
              <w:t>cena brutto oferty =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Łączny koszt przeglądów wykonywanych przez osoby z uprawnieniami sanitarnymi – tabela nr 3 (suma A+B)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405810AA" w14:textId="120E91AA" w:rsidR="00A975F5" w:rsidRPr="0085090B" w:rsidRDefault="00A975F5" w:rsidP="005053E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9D42DC9" w14:textId="3FBFA1AA" w:rsidR="000E1BB5" w:rsidRPr="0085090B" w:rsidRDefault="00CF797F" w:rsidP="00B5732E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5090B">
        <w:rPr>
          <w:rFonts w:asciiTheme="minorHAnsi" w:hAnsiTheme="minorHAnsi" w:cs="Times New Roman"/>
          <w:bCs/>
          <w:sz w:val="20"/>
          <w:szCs w:val="20"/>
        </w:rPr>
        <w:t>(</w:t>
      </w:r>
      <w:r w:rsidR="00B5732E" w:rsidRPr="0085090B">
        <w:rPr>
          <w:rFonts w:asciiTheme="minorHAnsi" w:hAnsiTheme="minorHAnsi" w:cs="Times New Roman"/>
          <w:bCs/>
          <w:sz w:val="20"/>
          <w:szCs w:val="20"/>
        </w:rPr>
        <w:t>9</w:t>
      </w:r>
      <w:r w:rsidRPr="0085090B">
        <w:rPr>
          <w:rFonts w:asciiTheme="minorHAnsi" w:hAnsiTheme="minorHAnsi" w:cs="Times New Roman"/>
          <w:bCs/>
          <w:sz w:val="20"/>
          <w:szCs w:val="20"/>
        </w:rPr>
        <w:t>)  Ocen</w:t>
      </w:r>
      <w:r w:rsidR="0003431B" w:rsidRPr="0085090B">
        <w:rPr>
          <w:rFonts w:asciiTheme="minorHAnsi" w:hAnsiTheme="minorHAnsi" w:cs="Times New Roman"/>
          <w:bCs/>
          <w:sz w:val="20"/>
          <w:szCs w:val="20"/>
        </w:rPr>
        <w:t>ą</w:t>
      </w:r>
      <w:r w:rsidRPr="0085090B">
        <w:rPr>
          <w:rFonts w:asciiTheme="minorHAnsi" w:hAnsiTheme="minorHAnsi" w:cs="Times New Roman"/>
          <w:bCs/>
          <w:sz w:val="20"/>
          <w:szCs w:val="20"/>
        </w:rPr>
        <w:t xml:space="preserve"> stanu technicznego sprawności należy objąć: pomieszczenia kurka głównego, złącza izolującego, armatury, połączeń gazomierza, armatury, rur i kształtek, połączeń gwintowanych, spawanych, lutowanych i mechanicznych, urządzeń gazowych. gwintowanych, spawanych, lutowanych i mechanicznych. W wyniku kontroli należy stwierdzić, czy</w:t>
      </w:r>
      <w:r w:rsidRPr="0085090B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85090B">
        <w:rPr>
          <w:rFonts w:asciiTheme="minorHAnsi" w:hAnsiTheme="minorHAnsi" w:cs="Times New Roman"/>
          <w:bCs/>
          <w:sz w:val="20"/>
          <w:szCs w:val="20"/>
        </w:rPr>
        <w:t>stan techniczny sprawności instalacji gazowej pozwala na jej dalsze, bezpieczne użytkowanie, wymagany jest częściowy lub całkowity remont instalacji gazowej.</w:t>
      </w:r>
      <w:r w:rsidR="00D24DE0" w:rsidRPr="0085090B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14:paraId="236FD7BB" w14:textId="580D9277" w:rsidR="00D24DE0" w:rsidRPr="0085090B" w:rsidRDefault="000E1BB5" w:rsidP="00B5732E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5090B">
        <w:rPr>
          <w:rFonts w:asciiTheme="minorHAnsi" w:hAnsiTheme="minorHAnsi" w:cs="Times New Roman"/>
          <w:bCs/>
          <w:sz w:val="20"/>
          <w:szCs w:val="20"/>
        </w:rPr>
        <w:t>(</w:t>
      </w:r>
      <w:r w:rsidR="00B5732E" w:rsidRPr="0085090B">
        <w:rPr>
          <w:rFonts w:asciiTheme="minorHAnsi" w:hAnsiTheme="minorHAnsi" w:cs="Times New Roman"/>
          <w:bCs/>
          <w:sz w:val="20"/>
          <w:szCs w:val="20"/>
        </w:rPr>
        <w:t>10</w:t>
      </w:r>
      <w:r w:rsidRPr="0085090B">
        <w:rPr>
          <w:rFonts w:asciiTheme="minorHAnsi" w:hAnsiTheme="minorHAnsi" w:cs="Times New Roman"/>
          <w:bCs/>
          <w:sz w:val="20"/>
          <w:szCs w:val="20"/>
        </w:rPr>
        <w:t xml:space="preserve">) </w:t>
      </w:r>
      <w:r w:rsidR="00D24DE0" w:rsidRPr="0085090B">
        <w:rPr>
          <w:rFonts w:asciiTheme="minorHAnsi" w:hAnsiTheme="minorHAnsi" w:cs="Times New Roman"/>
          <w:bCs/>
          <w:sz w:val="20"/>
          <w:szCs w:val="20"/>
        </w:rPr>
        <w:t>W pomieszczeniach w których występują dygestoria (budynek B) należy sprawdzić także, szczelność komory dygestoriów oraz zmierzyć i podać ilość powietrza wywiewanego z komory.</w:t>
      </w:r>
    </w:p>
    <w:p w14:paraId="14B3EBA4" w14:textId="77777777" w:rsidR="00D24DE0" w:rsidRPr="0085090B" w:rsidRDefault="00D24DE0" w:rsidP="00B5732E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85090B">
        <w:rPr>
          <w:rFonts w:asciiTheme="minorHAnsi" w:hAnsiTheme="minorHAnsi" w:cs="Times New Roman"/>
          <w:bCs/>
          <w:sz w:val="20"/>
          <w:szCs w:val="20"/>
        </w:rPr>
        <w:t>Należy sprawdzić także, stan techniczny instalacji wentylacji, klimatyzacji oraz instalacji wodno-kanalizacyjnych jeżeli występują.</w:t>
      </w:r>
    </w:p>
    <w:p w14:paraId="1FD43488" w14:textId="1C919DBB" w:rsidR="00D24DE0" w:rsidRPr="0085090B" w:rsidRDefault="00D24DE0" w:rsidP="00B573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(1</w:t>
      </w:r>
      <w:r w:rsidR="00B5732E" w:rsidRPr="0085090B">
        <w:rPr>
          <w:rFonts w:asciiTheme="minorHAnsi" w:hAnsiTheme="minorHAnsi"/>
          <w:bCs/>
          <w:sz w:val="20"/>
          <w:szCs w:val="20"/>
        </w:rPr>
        <w:t>1</w:t>
      </w:r>
      <w:r w:rsidRPr="0085090B">
        <w:rPr>
          <w:rFonts w:asciiTheme="minorHAnsi" w:hAnsiTheme="minorHAnsi"/>
          <w:bCs/>
          <w:sz w:val="20"/>
          <w:szCs w:val="20"/>
        </w:rPr>
        <w:t xml:space="preserve">)  Instalacje gazowe w Budynku A </w:t>
      </w:r>
      <w:r w:rsidR="00CC601C" w:rsidRPr="0085090B">
        <w:rPr>
          <w:rFonts w:asciiTheme="minorHAnsi" w:hAnsiTheme="minorHAnsi"/>
          <w:bCs/>
          <w:sz w:val="20"/>
          <w:szCs w:val="20"/>
        </w:rPr>
        <w:t xml:space="preserve">– instalacja </w:t>
      </w:r>
      <w:r w:rsidRPr="0085090B">
        <w:rPr>
          <w:rFonts w:asciiTheme="minorHAnsi" w:hAnsiTheme="minorHAnsi"/>
          <w:bCs/>
          <w:sz w:val="20"/>
          <w:szCs w:val="20"/>
        </w:rPr>
        <w:t>występuję tylko w pomieszczeniu restauracj</w:t>
      </w:r>
      <w:r w:rsidR="00CC601C" w:rsidRPr="0085090B">
        <w:rPr>
          <w:rFonts w:asciiTheme="minorHAnsi" w:hAnsiTheme="minorHAnsi"/>
          <w:bCs/>
          <w:sz w:val="20"/>
          <w:szCs w:val="20"/>
        </w:rPr>
        <w:t>i w</w:t>
      </w:r>
      <w:r w:rsidRPr="0085090B">
        <w:rPr>
          <w:rFonts w:asciiTheme="minorHAnsi" w:hAnsiTheme="minorHAnsi"/>
          <w:bCs/>
          <w:sz w:val="20"/>
          <w:szCs w:val="20"/>
        </w:rPr>
        <w:t xml:space="preserve"> piwnic</w:t>
      </w:r>
      <w:r w:rsidR="00CC601C" w:rsidRPr="0085090B">
        <w:rPr>
          <w:rFonts w:asciiTheme="minorHAnsi" w:hAnsiTheme="minorHAnsi"/>
          <w:bCs/>
          <w:sz w:val="20"/>
          <w:szCs w:val="20"/>
        </w:rPr>
        <w:t>y</w:t>
      </w:r>
      <w:r w:rsidR="00CE15A9" w:rsidRPr="0085090B">
        <w:rPr>
          <w:rFonts w:asciiTheme="minorHAnsi" w:hAnsiTheme="minorHAnsi"/>
          <w:bCs/>
          <w:sz w:val="20"/>
          <w:szCs w:val="20"/>
        </w:rPr>
        <w:t>.</w:t>
      </w:r>
    </w:p>
    <w:p w14:paraId="42EECEF8" w14:textId="70F25059" w:rsidR="000E1BB5" w:rsidRPr="0085090B" w:rsidRDefault="000E1BB5" w:rsidP="00B573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</w:t>
      </w:r>
      <w:r w:rsidR="00B5732E" w:rsidRPr="0085090B">
        <w:rPr>
          <w:rFonts w:asciiTheme="minorHAnsi" w:hAnsiTheme="minorHAnsi"/>
          <w:bCs/>
          <w:sz w:val="20"/>
          <w:szCs w:val="20"/>
        </w:rPr>
        <w:t>12</w:t>
      </w:r>
      <w:r w:rsidRPr="0085090B">
        <w:rPr>
          <w:rFonts w:asciiTheme="minorHAnsi" w:hAnsiTheme="minorHAnsi"/>
          <w:bCs/>
          <w:sz w:val="20"/>
          <w:szCs w:val="20"/>
        </w:rPr>
        <w:t>) W pomieszczeniach serwerowni należy sprawdzić  skuteczność wydajności wentylacji i klimatyzacji (jeżeli występują)</w:t>
      </w:r>
    </w:p>
    <w:p w14:paraId="018B53CA" w14:textId="169B07D2" w:rsidR="00793C99" w:rsidRPr="0085090B" w:rsidRDefault="00793C99" w:rsidP="00D81D0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(5)  </w:t>
      </w:r>
      <w:r w:rsidR="00D81D06" w:rsidRPr="0085090B">
        <w:rPr>
          <w:rFonts w:asciiTheme="minorHAnsi" w:hAnsiTheme="minorHAnsi"/>
          <w:bCs/>
          <w:sz w:val="20"/>
          <w:szCs w:val="20"/>
        </w:rPr>
        <w:t xml:space="preserve">Ocena </w:t>
      </w:r>
      <w:r w:rsidRPr="0085090B">
        <w:rPr>
          <w:rFonts w:asciiTheme="minorHAnsi" w:hAnsiTheme="minorHAnsi"/>
          <w:bCs/>
          <w:sz w:val="20"/>
          <w:szCs w:val="20"/>
        </w:rPr>
        <w:t>stan</w:t>
      </w:r>
      <w:r w:rsidR="00D81D06" w:rsidRPr="0085090B">
        <w:rPr>
          <w:rFonts w:asciiTheme="minorHAnsi" w:hAnsiTheme="minorHAnsi"/>
          <w:bCs/>
          <w:sz w:val="20"/>
          <w:szCs w:val="20"/>
        </w:rPr>
        <w:t>u</w:t>
      </w:r>
      <w:r w:rsidRPr="0085090B">
        <w:rPr>
          <w:rFonts w:asciiTheme="minorHAnsi" w:hAnsiTheme="minorHAnsi"/>
          <w:bCs/>
          <w:sz w:val="20"/>
          <w:szCs w:val="20"/>
        </w:rPr>
        <w:t xml:space="preserve"> techniczn</w:t>
      </w:r>
      <w:r w:rsidR="00D81D06" w:rsidRPr="0085090B">
        <w:rPr>
          <w:rFonts w:asciiTheme="minorHAnsi" w:hAnsiTheme="minorHAnsi"/>
          <w:bCs/>
          <w:sz w:val="20"/>
          <w:szCs w:val="20"/>
        </w:rPr>
        <w:t>ego</w:t>
      </w:r>
      <w:r w:rsidRPr="0085090B">
        <w:rPr>
          <w:rFonts w:asciiTheme="minorHAnsi" w:hAnsiTheme="minorHAnsi"/>
          <w:bCs/>
          <w:sz w:val="20"/>
          <w:szCs w:val="20"/>
        </w:rPr>
        <w:t xml:space="preserve"> instalacji i ich elementów nie sprawdzonych odrębnymi przeglądami (wentylacja, k</w:t>
      </w:r>
      <w:r w:rsidR="00CE15A9" w:rsidRPr="0085090B">
        <w:rPr>
          <w:rFonts w:asciiTheme="minorHAnsi" w:hAnsiTheme="minorHAnsi"/>
          <w:bCs/>
          <w:sz w:val="20"/>
          <w:szCs w:val="20"/>
        </w:rPr>
        <w:t>limatyzacja, instalacje p.poż.).</w:t>
      </w:r>
    </w:p>
    <w:p w14:paraId="18AF7E24" w14:textId="77777777" w:rsidR="00BC43E3" w:rsidRPr="0085090B" w:rsidRDefault="00BC43E3" w:rsidP="00BC43E3">
      <w:pPr>
        <w:pStyle w:val="Akapitzlist2"/>
        <w:ind w:left="0"/>
        <w:rPr>
          <w:rFonts w:asciiTheme="minorHAnsi" w:hAnsiTheme="minorHAnsi"/>
          <w:bCs/>
        </w:rPr>
      </w:pPr>
    </w:p>
    <w:p w14:paraId="1F86F662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17A6D623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7671A998" w14:textId="72CE6190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85090B">
        <w:rPr>
          <w:rFonts w:asciiTheme="minorHAnsi" w:hAnsiTheme="minorHAnsi"/>
        </w:rPr>
        <w:t>.............................., dnia......................</w:t>
      </w:r>
      <w:r w:rsidRPr="0085090B">
        <w:rPr>
          <w:rFonts w:asciiTheme="minorHAnsi" w:hAnsiTheme="minorHAnsi"/>
        </w:rPr>
        <w:tab/>
        <w:t xml:space="preserve">                   ………………..………</w:t>
      </w:r>
      <w:r w:rsidR="0085090B">
        <w:rPr>
          <w:rFonts w:asciiTheme="minorHAnsi" w:hAnsiTheme="minorHAnsi"/>
        </w:rPr>
        <w:t>………………..</w:t>
      </w:r>
      <w:r w:rsidRPr="0085090B">
        <w:rPr>
          <w:rFonts w:asciiTheme="minorHAnsi" w:hAnsiTheme="minorHAnsi"/>
        </w:rPr>
        <w:t>……………..</w:t>
      </w:r>
    </w:p>
    <w:p w14:paraId="018424DC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(pieczęć i podpisy upoważnionego/</w:t>
      </w:r>
      <w:proofErr w:type="spellStart"/>
      <w:r w:rsidRPr="0085090B">
        <w:rPr>
          <w:rFonts w:asciiTheme="minorHAnsi" w:hAnsiTheme="minorHAnsi"/>
          <w:sz w:val="22"/>
          <w:szCs w:val="22"/>
        </w:rPr>
        <w:t>ych</w:t>
      </w:r>
      <w:proofErr w:type="spellEnd"/>
    </w:p>
    <w:p w14:paraId="4586AA1E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przedstawicieli wykonawcy)</w:t>
      </w:r>
    </w:p>
    <w:p w14:paraId="5A392274" w14:textId="77777777" w:rsidR="00BC43E3" w:rsidRDefault="00BC43E3" w:rsidP="00BC43E3">
      <w:pPr>
        <w:pStyle w:val="Akapitzlist2"/>
        <w:ind w:left="0"/>
        <w:rPr>
          <w:rFonts w:asciiTheme="minorHAnsi" w:hAnsiTheme="minorHAnsi"/>
          <w:bCs/>
        </w:rPr>
      </w:pPr>
    </w:p>
    <w:p w14:paraId="7281B736" w14:textId="77777777" w:rsidR="0085090B" w:rsidRDefault="0085090B" w:rsidP="00BC43E3">
      <w:pPr>
        <w:pStyle w:val="Akapitzlist2"/>
        <w:ind w:left="0"/>
        <w:rPr>
          <w:rFonts w:asciiTheme="minorHAnsi" w:hAnsiTheme="minorHAnsi"/>
          <w:bCs/>
        </w:rPr>
      </w:pPr>
    </w:p>
    <w:p w14:paraId="755E9404" w14:textId="77777777" w:rsidR="0085090B" w:rsidRPr="0085090B" w:rsidRDefault="0085090B" w:rsidP="00BC43E3">
      <w:pPr>
        <w:pStyle w:val="Akapitzlist2"/>
        <w:ind w:left="0"/>
        <w:rPr>
          <w:rFonts w:asciiTheme="minorHAnsi" w:hAnsiTheme="minorHAnsi"/>
          <w:bCs/>
        </w:rPr>
      </w:pPr>
    </w:p>
    <w:p w14:paraId="410B1E86" w14:textId="627C6A5F" w:rsidR="00516CE8" w:rsidRPr="0085090B" w:rsidRDefault="00516CE8" w:rsidP="00EC71DC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85090B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Część nr 4:</w:t>
      </w:r>
      <w:r w:rsidR="000D22FE" w:rsidRPr="0085090B">
        <w:rPr>
          <w:rFonts w:asciiTheme="minorHAnsi" w:hAnsiTheme="minorHAnsi"/>
          <w:bCs/>
          <w:sz w:val="28"/>
          <w:szCs w:val="28"/>
          <w:u w:val="single"/>
        </w:rPr>
        <w:t>*</w:t>
      </w:r>
    </w:p>
    <w:p w14:paraId="2ACDDAD5" w14:textId="3650E53C" w:rsidR="0068575D" w:rsidRPr="0085090B" w:rsidRDefault="00DD3F54" w:rsidP="00A975F5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Cs/>
          <w:sz w:val="24"/>
          <w:szCs w:val="24"/>
          <w:lang w:eastAsia="pl-PL"/>
        </w:rPr>
      </w:pPr>
      <w:bookmarkStart w:id="8" w:name="_Hlk36639028"/>
      <w:r w:rsidRPr="0085090B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Tabela 4. </w:t>
      </w:r>
      <w:r w:rsidR="004A3D91" w:rsidRPr="0085090B">
        <w:rPr>
          <w:rFonts w:asciiTheme="minorHAnsi" w:hAnsiTheme="minorHAnsi" w:cs="Times New Roman"/>
          <w:bCs/>
          <w:sz w:val="24"/>
          <w:szCs w:val="24"/>
          <w:lang w:eastAsia="pl-PL"/>
        </w:rPr>
        <w:t xml:space="preserve">Półroczne i roczne kontrole okresowe obiektów PWSZ w Tarnowie </w:t>
      </w:r>
    </w:p>
    <w:p w14:paraId="5877100D" w14:textId="416DB518" w:rsidR="0068575D" w:rsidRPr="0085090B" w:rsidRDefault="00586DA1" w:rsidP="00A975F5">
      <w:pPr>
        <w:pStyle w:val="Akapitzlist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</w:pPr>
      <w:r w:rsidRPr="0085090B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(</w:t>
      </w:r>
      <w:r w:rsidR="0068575D" w:rsidRPr="0085090B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Osoby uprawnione do kontroli:</w:t>
      </w:r>
    </w:p>
    <w:p w14:paraId="2ECBCDF0" w14:textId="77777777" w:rsidR="0068575D" w:rsidRPr="0085090B" w:rsidRDefault="0068575D" w:rsidP="00A975F5">
      <w:pPr>
        <w:pStyle w:val="Akapitzlist"/>
        <w:numPr>
          <w:ilvl w:val="0"/>
          <w:numId w:val="31"/>
        </w:numPr>
        <w:spacing w:after="0" w:line="240" w:lineRule="auto"/>
        <w:ind w:left="720"/>
        <w:contextualSpacing/>
        <w:jc w:val="both"/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</w:pPr>
      <w:r w:rsidRPr="0085090B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osoby posiadające kwalifikacje mistrza w rzemiośle kominiarskim – w odniesieniu do przewodów dymowych oraz grawitacyjnych przewodów spalinowych i wentylacyjnych;</w:t>
      </w:r>
    </w:p>
    <w:p w14:paraId="50FB8288" w14:textId="6B4D4D88" w:rsidR="00DD3F54" w:rsidRPr="0085090B" w:rsidRDefault="0068575D" w:rsidP="00A975F5">
      <w:pPr>
        <w:pStyle w:val="Akapitzlist"/>
        <w:numPr>
          <w:ilvl w:val="0"/>
          <w:numId w:val="31"/>
        </w:numPr>
        <w:spacing w:after="0" w:line="240" w:lineRule="auto"/>
        <w:ind w:left="720"/>
        <w:contextualSpacing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85090B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osoby</w:t>
      </w:r>
      <w:r w:rsidRPr="0085090B">
        <w:rPr>
          <w:rFonts w:asciiTheme="minorHAnsi" w:hAnsiTheme="minorHAnsi" w:cs="Times New Roman"/>
          <w:bCs/>
          <w:i/>
          <w:iCs/>
          <w:sz w:val="20"/>
          <w:szCs w:val="20"/>
        </w:rPr>
        <w:t xml:space="preserve"> posiadające uprawnienia budowlane odpowiedniej specjalności – w odniesieniu do przewodów kominowych, o których mowa w pkt 1, oraz do kominów przemysłowych, kominów wolno stojących oraz kominów lub przewodów kominowych, w których ciąg kominowy jest wymuszony pracą urządzeń mechanicznych</w:t>
      </w:r>
      <w:r w:rsidR="00586DA1" w:rsidRPr="0085090B">
        <w:rPr>
          <w:rFonts w:asciiTheme="minorHAnsi" w:hAnsiTheme="minorHAnsi" w:cs="Times New Roman"/>
          <w:bCs/>
          <w:i/>
          <w:iCs/>
          <w:sz w:val="20"/>
          <w:szCs w:val="20"/>
        </w:rPr>
        <w:t>).</w:t>
      </w:r>
    </w:p>
    <w:tbl>
      <w:tblPr>
        <w:tblW w:w="49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6"/>
        <w:gridCol w:w="1225"/>
        <w:gridCol w:w="1091"/>
        <w:gridCol w:w="1097"/>
        <w:gridCol w:w="1129"/>
        <w:gridCol w:w="1145"/>
        <w:gridCol w:w="965"/>
        <w:gridCol w:w="789"/>
        <w:gridCol w:w="1088"/>
      </w:tblGrid>
      <w:tr w:rsidR="00C80D41" w:rsidRPr="0085090B" w14:paraId="3DD2BE98" w14:textId="77777777" w:rsidTr="00CB2BFF">
        <w:trPr>
          <w:cantSplit/>
          <w:trHeight w:val="22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bookmarkEnd w:id="8"/>
          <w:p w14:paraId="79B76EBF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półrocznych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77FCF1BC" w14:textId="59B7D2C3" w:rsidR="00C80D4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półroczny maj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E3BA8" w:rsidRPr="0085090B" w14:paraId="1A084AD0" w14:textId="77777777" w:rsidTr="00CE03F8">
        <w:trPr>
          <w:cantSplit/>
          <w:trHeight w:val="570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3F07E6E4" w14:textId="77777777" w:rsidR="004A3D91" w:rsidRPr="0085090B" w:rsidRDefault="004A3D91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5F4292C7" w14:textId="6869D471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05" w:type="pct"/>
            <w:vAlign w:val="center"/>
          </w:tcPr>
          <w:p w14:paraId="2D318BA0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0C647F3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45887328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38" w:type="pct"/>
            <w:vAlign w:val="center"/>
          </w:tcPr>
          <w:p w14:paraId="31C3126A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3A63DE2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33661E4D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1" w:type="pct"/>
            <w:vAlign w:val="center"/>
          </w:tcPr>
          <w:p w14:paraId="3BA0C49E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1A3C01C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4D850470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57" w:type="pct"/>
            <w:vAlign w:val="center"/>
          </w:tcPr>
          <w:p w14:paraId="220DBC6E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4027BAA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19CE3A83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65" w:type="pct"/>
            <w:vAlign w:val="center"/>
          </w:tcPr>
          <w:p w14:paraId="17A77B39" w14:textId="644C657B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402" w:type="pct"/>
            <w:gridSpan w:val="3"/>
            <w:tcBorders>
              <w:bottom w:val="single" w:sz="4" w:space="0" w:color="auto"/>
            </w:tcBorders>
            <w:vAlign w:val="center"/>
          </w:tcPr>
          <w:p w14:paraId="1FE7AB3F" w14:textId="386E8E0C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0F2F0610" w14:textId="15A1446A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E3BA8" w:rsidRPr="0085090B" w14:paraId="6F74A459" w14:textId="77777777" w:rsidTr="00CE03F8">
        <w:trPr>
          <w:cantSplit/>
          <w:trHeight w:val="408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4B2ACD7A" w14:textId="7B6AE45C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605" w:type="pct"/>
            <w:vAlign w:val="center"/>
          </w:tcPr>
          <w:p w14:paraId="441998D6" w14:textId="37E5602D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8" w:type="pct"/>
            <w:vAlign w:val="center"/>
          </w:tcPr>
          <w:p w14:paraId="25092994" w14:textId="35221674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1" w:type="pct"/>
            <w:vAlign w:val="center"/>
          </w:tcPr>
          <w:p w14:paraId="6B8CD274" w14:textId="3EA91B94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7" w:type="pct"/>
            <w:vAlign w:val="center"/>
          </w:tcPr>
          <w:p w14:paraId="1472951E" w14:textId="5B494238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5" w:type="pct"/>
            <w:vAlign w:val="center"/>
          </w:tcPr>
          <w:p w14:paraId="0ACF65CF" w14:textId="1C63108A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maj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402" w:type="pct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817BBB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E3BA8" w:rsidRPr="0085090B" w14:paraId="5A5484E7" w14:textId="77777777" w:rsidTr="00CE03F8">
        <w:trPr>
          <w:cantSplit/>
          <w:trHeight w:val="932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68D1EE5B" w14:textId="0784BCA1" w:rsidR="001037B9" w:rsidRPr="0085090B" w:rsidRDefault="00CF797F" w:rsidP="00D81D06">
            <w:pPr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 w:rsidR="001037B9" w:rsidRPr="0085090B">
              <w:rPr>
                <w:rFonts w:asciiTheme="minorHAnsi" w:hAnsiTheme="minorHAnsi"/>
                <w:bCs/>
                <w:sz w:val="20"/>
                <w:szCs w:val="20"/>
              </w:rPr>
              <w:t>rzewodów kominowych (dymowych, spalinowych, wentylacyjnych) - Prawo Budowlane art.62, ust.1, pkt.1c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81D06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13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5" w:type="pct"/>
            <w:vAlign w:val="center"/>
          </w:tcPr>
          <w:p w14:paraId="58B1F4FF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8" w:type="pct"/>
            <w:vAlign w:val="center"/>
          </w:tcPr>
          <w:p w14:paraId="3E10AF9B" w14:textId="669CE406" w:rsidR="00DD3F54" w:rsidRPr="0085090B" w:rsidRDefault="00CC3D2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vAlign w:val="center"/>
          </w:tcPr>
          <w:p w14:paraId="212DA667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7" w:type="pct"/>
            <w:vAlign w:val="center"/>
          </w:tcPr>
          <w:p w14:paraId="6F556FC4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5" w:type="pct"/>
            <w:vAlign w:val="center"/>
          </w:tcPr>
          <w:p w14:paraId="3BADB4CE" w14:textId="2BE4B849" w:rsidR="00DD3F54" w:rsidRPr="0085090B" w:rsidRDefault="00CC3D2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1402" w:type="pct"/>
            <w:gridSpan w:val="3"/>
            <w:vAlign w:val="center"/>
          </w:tcPr>
          <w:p w14:paraId="11FE0D65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F4EEF" w:rsidRPr="0085090B" w14:paraId="2C59A8B2" w14:textId="77777777" w:rsidTr="00CE03F8">
        <w:trPr>
          <w:cantSplit/>
          <w:trHeight w:val="171"/>
        </w:trPr>
        <w:tc>
          <w:tcPr>
            <w:tcW w:w="3598" w:type="pct"/>
            <w:gridSpan w:val="6"/>
            <w:shd w:val="clear" w:color="auto" w:fill="C6D9F1" w:themeFill="text2" w:themeFillTint="33"/>
            <w:vAlign w:val="center"/>
          </w:tcPr>
          <w:p w14:paraId="31F1FAF3" w14:textId="6C144BB5" w:rsidR="007F4EEF" w:rsidRPr="0085090B" w:rsidRDefault="00CE15A9" w:rsidP="0040293F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A)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>przeglądów półrocznych:</w:t>
            </w:r>
          </w:p>
        </w:tc>
        <w:tc>
          <w:tcPr>
            <w:tcW w:w="1402" w:type="pct"/>
            <w:gridSpan w:val="3"/>
            <w:vAlign w:val="center"/>
          </w:tcPr>
          <w:p w14:paraId="2B3506FC" w14:textId="127CDCA0" w:rsidR="007F4EEF" w:rsidRPr="0085090B" w:rsidRDefault="007F4EEF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80D41" w:rsidRPr="0085090B" w14:paraId="08C82FC0" w14:textId="77777777" w:rsidTr="00CB2BFF">
        <w:trPr>
          <w:cantSplit/>
          <w:trHeight w:val="44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FC5A132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Koszty budowlanych </w:t>
            </w:r>
            <w:r w:rsidRPr="0085090B">
              <w:rPr>
                <w:rFonts w:asciiTheme="minorHAnsi" w:hAnsiTheme="minorHAnsi"/>
                <w:b/>
                <w:i/>
                <w:iCs/>
              </w:rPr>
              <w:t>przeglądów rocznych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 w budynkach PWSZ w Tarnowie</w:t>
            </w:r>
          </w:p>
          <w:p w14:paraId="52D321E5" w14:textId="47CFF8D8" w:rsidR="00C80D4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- przegląd roczny listopad 202</w:t>
            </w:r>
            <w:r w:rsidR="00CE3BA8" w:rsidRPr="0085090B">
              <w:rPr>
                <w:rFonts w:asciiTheme="minorHAnsi" w:hAnsiTheme="minorHAnsi"/>
                <w:bCs/>
                <w:i/>
                <w:iCs/>
              </w:rPr>
              <w:t>1</w:t>
            </w:r>
            <w:r w:rsidRPr="0085090B">
              <w:rPr>
                <w:rFonts w:asciiTheme="minorHAnsi" w:hAnsiTheme="minorHAnsi"/>
                <w:bCs/>
                <w:i/>
                <w:iCs/>
              </w:rPr>
              <w:t xml:space="preserve"> r.</w:t>
            </w:r>
          </w:p>
        </w:tc>
      </w:tr>
      <w:tr w:rsidR="00CE3BA8" w:rsidRPr="0085090B" w14:paraId="388A478C" w14:textId="77777777" w:rsidTr="00CE03F8">
        <w:trPr>
          <w:cantSplit/>
          <w:trHeight w:val="570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5B1DA283" w14:textId="77777777" w:rsidR="004A3D91" w:rsidRPr="0085090B" w:rsidRDefault="004A3D91" w:rsidP="004A3D91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13A888A6" w14:textId="72E876AC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05" w:type="pct"/>
            <w:vAlign w:val="center"/>
          </w:tcPr>
          <w:p w14:paraId="1AF06983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40C8BFA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  <w:p w14:paraId="17D7BD5F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38" w:type="pct"/>
            <w:vAlign w:val="center"/>
          </w:tcPr>
          <w:p w14:paraId="4062B0F0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52ACD18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  <w:p w14:paraId="160821D4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41" w:type="pct"/>
            <w:vAlign w:val="center"/>
          </w:tcPr>
          <w:p w14:paraId="760AC664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1669DEC5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  <w:p w14:paraId="76918840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57" w:type="pct"/>
            <w:vAlign w:val="center"/>
          </w:tcPr>
          <w:p w14:paraId="7693E987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372E890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  <w:p w14:paraId="567DD916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</w:p>
        </w:tc>
        <w:tc>
          <w:tcPr>
            <w:tcW w:w="565" w:type="pct"/>
            <w:vAlign w:val="center"/>
          </w:tcPr>
          <w:p w14:paraId="34FE125C" w14:textId="5523CAF1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476" w:type="pct"/>
            <w:vAlign w:val="center"/>
          </w:tcPr>
          <w:p w14:paraId="592D6F1E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  <w:p w14:paraId="03B6A0C9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8" w:type="pct"/>
          </w:tcPr>
          <w:p w14:paraId="3F0CBD7F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  <w:p w14:paraId="7201F374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1BC4F55C" w14:textId="044C299F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  <w:strike/>
                <w:color w:val="FF0000"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FE5A8D1" w14:textId="6E057E58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E3BA8" w:rsidRPr="0085090B" w14:paraId="6B97DE5E" w14:textId="77777777" w:rsidTr="00CE03F8">
        <w:trPr>
          <w:cantSplit/>
          <w:trHeight w:val="408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2BE795BC" w14:textId="4857AFCE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605" w:type="pct"/>
            <w:vAlign w:val="center"/>
          </w:tcPr>
          <w:p w14:paraId="6E6818E6" w14:textId="2326D02B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8" w:type="pct"/>
            <w:vAlign w:val="center"/>
          </w:tcPr>
          <w:p w14:paraId="2A9013F6" w14:textId="3DE1DFD6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1" w:type="pct"/>
            <w:vAlign w:val="center"/>
          </w:tcPr>
          <w:p w14:paraId="745A8720" w14:textId="5B943B5B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7" w:type="pct"/>
            <w:vAlign w:val="center"/>
          </w:tcPr>
          <w:p w14:paraId="4FFED0C2" w14:textId="3F4CDB09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65" w:type="pct"/>
            <w:vAlign w:val="center"/>
          </w:tcPr>
          <w:p w14:paraId="7D9B7F4F" w14:textId="61007BC6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76" w:type="pct"/>
            <w:vAlign w:val="center"/>
          </w:tcPr>
          <w:p w14:paraId="516FFBED" w14:textId="14170066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88" w:type="pct"/>
          </w:tcPr>
          <w:p w14:paraId="5020813F" w14:textId="5C5863DD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 w:rsidR="00CE3BA8" w:rsidRPr="0085090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8" w:type="pct"/>
            <w:tcBorders>
              <w:tl2br w:val="single" w:sz="4" w:space="0" w:color="auto"/>
              <w:tr2bl w:val="single" w:sz="4" w:space="0" w:color="auto"/>
            </w:tcBorders>
          </w:tcPr>
          <w:p w14:paraId="0A0B390A" w14:textId="77777777" w:rsidR="004A3D91" w:rsidRPr="0085090B" w:rsidRDefault="004A3D91" w:rsidP="004A3D91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E3BA8" w:rsidRPr="0085090B" w14:paraId="1DFBA6A4" w14:textId="77777777" w:rsidTr="00CE03F8">
        <w:trPr>
          <w:cantSplit/>
          <w:trHeight w:val="932"/>
        </w:trPr>
        <w:tc>
          <w:tcPr>
            <w:tcW w:w="793" w:type="pct"/>
            <w:shd w:val="clear" w:color="auto" w:fill="C6D9F1" w:themeFill="text2" w:themeFillTint="33"/>
            <w:vAlign w:val="center"/>
          </w:tcPr>
          <w:p w14:paraId="3C3A9CA8" w14:textId="642794A1" w:rsidR="001037B9" w:rsidRPr="0085090B" w:rsidRDefault="00CF797F" w:rsidP="00D81D06">
            <w:pPr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 w:rsidR="001037B9" w:rsidRPr="0085090B">
              <w:rPr>
                <w:rFonts w:asciiTheme="minorHAnsi" w:hAnsiTheme="minorHAnsi"/>
                <w:bCs/>
                <w:sz w:val="20"/>
                <w:szCs w:val="20"/>
              </w:rPr>
              <w:t>rzewodów kominowych (dymowych, spalinowych, wentylacyjnych) - Prawo Budowlane art.62, ust.1, pkt.1c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</w:t>
            </w:r>
            <w:r w:rsidR="00D81D06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13</w:t>
            </w:r>
            <w:r w:rsidR="00AD69AB"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5" w:type="pct"/>
            <w:vAlign w:val="center"/>
          </w:tcPr>
          <w:p w14:paraId="2F98B113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8" w:type="pct"/>
            <w:vAlign w:val="center"/>
          </w:tcPr>
          <w:p w14:paraId="0FCDE9CA" w14:textId="007E96E6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1" w:type="pct"/>
            <w:vAlign w:val="center"/>
          </w:tcPr>
          <w:p w14:paraId="698EB396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7" w:type="pct"/>
            <w:vAlign w:val="center"/>
          </w:tcPr>
          <w:p w14:paraId="228C6D17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5" w:type="pct"/>
            <w:vAlign w:val="center"/>
          </w:tcPr>
          <w:p w14:paraId="0041DEE8" w14:textId="136FA8E2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476" w:type="pct"/>
            <w:vAlign w:val="center"/>
          </w:tcPr>
          <w:p w14:paraId="7A110BB2" w14:textId="2022648A" w:rsidR="00DD3F54" w:rsidRPr="0085090B" w:rsidRDefault="00CC3D2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388" w:type="pct"/>
          </w:tcPr>
          <w:p w14:paraId="49196D54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34EF562F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4F825582" w14:textId="77777777" w:rsidR="00CB2BFF" w:rsidRPr="0085090B" w:rsidRDefault="00CB2BFF" w:rsidP="0040293F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</w:p>
          <w:p w14:paraId="7AFAAC50" w14:textId="5CCA1487" w:rsidR="00DD3F54" w:rsidRPr="0085090B" w:rsidRDefault="00CC3D2F" w:rsidP="0040293F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8" w:type="pct"/>
          </w:tcPr>
          <w:p w14:paraId="7DB18301" w14:textId="77777777" w:rsidR="00DD3F54" w:rsidRPr="0085090B" w:rsidRDefault="00DD3F54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F4EEF" w:rsidRPr="0085090B" w14:paraId="5F95AD16" w14:textId="77777777" w:rsidTr="00CE03F8">
        <w:trPr>
          <w:cantSplit/>
          <w:trHeight w:val="70"/>
        </w:trPr>
        <w:tc>
          <w:tcPr>
            <w:tcW w:w="4462" w:type="pct"/>
            <w:gridSpan w:val="8"/>
            <w:shd w:val="clear" w:color="auto" w:fill="C6D9F1" w:themeFill="text2" w:themeFillTint="33"/>
            <w:vAlign w:val="center"/>
          </w:tcPr>
          <w:p w14:paraId="564A2C08" w14:textId="61A962DA" w:rsidR="007F4EEF" w:rsidRPr="0085090B" w:rsidRDefault="00CE15A9" w:rsidP="00516C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B)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Łączna suma </w:t>
            </w:r>
            <w:r w:rsidR="00D90C6A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cen brutto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>przeglądów rocznych:</w:t>
            </w:r>
          </w:p>
        </w:tc>
        <w:tc>
          <w:tcPr>
            <w:tcW w:w="538" w:type="pct"/>
          </w:tcPr>
          <w:p w14:paraId="76882238" w14:textId="4ACD8E62" w:rsidR="007F4EEF" w:rsidRPr="0085090B" w:rsidRDefault="007F4EEF" w:rsidP="00705ED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F4EEF" w:rsidRPr="0085090B" w14:paraId="5E7672C4" w14:textId="77777777" w:rsidTr="00CE03F8">
        <w:trPr>
          <w:cantSplit/>
          <w:trHeight w:val="114"/>
        </w:trPr>
        <w:tc>
          <w:tcPr>
            <w:tcW w:w="4462" w:type="pct"/>
            <w:gridSpan w:val="8"/>
            <w:shd w:val="clear" w:color="auto" w:fill="C6D9F1" w:themeFill="text2" w:themeFillTint="33"/>
            <w:vAlign w:val="center"/>
          </w:tcPr>
          <w:p w14:paraId="41377052" w14:textId="23D13854" w:rsidR="007F4EEF" w:rsidRPr="0085090B" w:rsidRDefault="00D90C6A" w:rsidP="00CE15A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  <w:i/>
              </w:rPr>
              <w:t>cena brutto oferty =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7F4EEF" w:rsidRPr="0085090B">
              <w:rPr>
                <w:rFonts w:asciiTheme="minorHAnsi" w:hAnsiTheme="minorHAnsi"/>
                <w:b/>
                <w:bCs/>
                <w:i/>
                <w:iCs/>
              </w:rPr>
              <w:t>Łączny koszt przeglądów wykonywanych przez osoby z uprawnieniami sanitarnymi lub mistrza kominiarskiego – tabela nr 4</w:t>
            </w:r>
            <w:r w:rsidR="00CE15A9" w:rsidRPr="0085090B">
              <w:rPr>
                <w:rFonts w:asciiTheme="minorHAnsi" w:hAnsiTheme="minorHAnsi"/>
                <w:b/>
                <w:bCs/>
                <w:i/>
                <w:iCs/>
              </w:rPr>
              <w:t xml:space="preserve"> (suma A+B)</w:t>
            </w:r>
          </w:p>
        </w:tc>
        <w:tc>
          <w:tcPr>
            <w:tcW w:w="538" w:type="pct"/>
          </w:tcPr>
          <w:p w14:paraId="287CEB4D" w14:textId="77777777" w:rsidR="007F4EEF" w:rsidRPr="0085090B" w:rsidRDefault="007F4EEF" w:rsidP="0040293F">
            <w:pPr>
              <w:jc w:val="center"/>
              <w:rPr>
                <w:rFonts w:asciiTheme="minorHAnsi" w:hAnsiTheme="minorHAnsi"/>
                <w:bCs/>
              </w:rPr>
            </w:pPr>
          </w:p>
          <w:p w14:paraId="06DCC4CC" w14:textId="78E56245" w:rsidR="00516CE8" w:rsidRPr="0085090B" w:rsidRDefault="00516CE8" w:rsidP="0040293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1E8005C7" w14:textId="77777777" w:rsidR="0068575D" w:rsidRPr="0085090B" w:rsidRDefault="00AD69AB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(</w:t>
      </w:r>
      <w:r w:rsidR="00D81D06" w:rsidRPr="0085090B">
        <w:rPr>
          <w:rFonts w:asciiTheme="minorHAnsi" w:hAnsiTheme="minorHAnsi"/>
          <w:bCs/>
          <w:sz w:val="20"/>
          <w:szCs w:val="20"/>
        </w:rPr>
        <w:t>13</w:t>
      </w:r>
      <w:r w:rsidRPr="0085090B">
        <w:rPr>
          <w:rFonts w:asciiTheme="minorHAnsi" w:hAnsiTheme="minorHAnsi"/>
          <w:bCs/>
          <w:sz w:val="20"/>
          <w:szCs w:val="20"/>
        </w:rPr>
        <w:t xml:space="preserve">) Kontrola przewodów kominowych powinna obejmować między innymi sprawdzenie: </w:t>
      </w:r>
    </w:p>
    <w:p w14:paraId="0D2CB467" w14:textId="77777777" w:rsidR="0068575D" w:rsidRPr="0085090B" w:rsidRDefault="0068575D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</w:t>
      </w:r>
      <w:r w:rsidR="00AD69AB" w:rsidRPr="0085090B">
        <w:rPr>
          <w:rFonts w:asciiTheme="minorHAnsi" w:hAnsiTheme="minorHAnsi"/>
          <w:bCs/>
          <w:sz w:val="20"/>
          <w:szCs w:val="20"/>
        </w:rPr>
        <w:t xml:space="preserve">drożności przewodów kominowych, </w:t>
      </w:r>
    </w:p>
    <w:p w14:paraId="07AA14B2" w14:textId="77777777" w:rsidR="0068575D" w:rsidRPr="0085090B" w:rsidRDefault="0068575D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</w:t>
      </w:r>
      <w:r w:rsidR="00AD69AB" w:rsidRPr="0085090B">
        <w:rPr>
          <w:rFonts w:asciiTheme="minorHAnsi" w:hAnsiTheme="minorHAnsi"/>
          <w:bCs/>
          <w:sz w:val="20"/>
          <w:szCs w:val="20"/>
        </w:rPr>
        <w:t xml:space="preserve">siły ciągu kominowego, ustalonego za pomocą atestowanego urządzenia pomiarowego, zapewniającego prawidłowe działanie podłączonych urządzeń dymowych, spalinowych, wentylacyjnych, </w:t>
      </w:r>
    </w:p>
    <w:p w14:paraId="6D68092F" w14:textId="77777777" w:rsidR="0068575D" w:rsidRPr="0085090B" w:rsidRDefault="0068575D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</w:t>
      </w:r>
      <w:r w:rsidR="00AD69AB" w:rsidRPr="0085090B">
        <w:rPr>
          <w:rFonts w:asciiTheme="minorHAnsi" w:hAnsiTheme="minorHAnsi"/>
          <w:bCs/>
          <w:sz w:val="20"/>
          <w:szCs w:val="20"/>
        </w:rPr>
        <w:t xml:space="preserve">występowania uszkodzeń przewodów na całej długości, kanałów, włazów, ław kominiarskich, nasad kominowych, </w:t>
      </w:r>
    </w:p>
    <w:p w14:paraId="415DF1E1" w14:textId="77777777" w:rsidR="0068575D" w:rsidRPr="0085090B" w:rsidRDefault="0068575D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- sprawności działania</w:t>
      </w:r>
      <w:r w:rsidR="00AD69AB" w:rsidRPr="0085090B">
        <w:rPr>
          <w:rFonts w:asciiTheme="minorHAnsi" w:hAnsiTheme="minorHAnsi"/>
          <w:bCs/>
          <w:sz w:val="20"/>
          <w:szCs w:val="20"/>
        </w:rPr>
        <w:t xml:space="preserve"> urządzeń wentylacyjnych, w tym nawiewnych i wywiewnych w pomieszczeniach, częstotliwości okresowego czyszczenia przewodów kominowych, dogodnego dostępu do czyszczenia i przeprowadzania okresowych kontroli przewodów kominowych, </w:t>
      </w:r>
    </w:p>
    <w:p w14:paraId="721DFD12" w14:textId="61096806" w:rsidR="00AD69AB" w:rsidRPr="0085090B" w:rsidRDefault="0068575D" w:rsidP="00AD69AB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</w:t>
      </w:r>
      <w:r w:rsidR="00AD69AB" w:rsidRPr="0085090B">
        <w:rPr>
          <w:rFonts w:asciiTheme="minorHAnsi" w:hAnsiTheme="minorHAnsi"/>
          <w:bCs/>
          <w:sz w:val="20"/>
          <w:szCs w:val="20"/>
        </w:rPr>
        <w:t>występowania innych stwierdzonych podczas kontroli nieprawidłowości mogących spowodować zagrożenie bezpieczeństwa ludzi lub mienia, wykonania zaleceń wynikających z poprzedniej kontroli okresowej, zmian w przewodach spalinowych, jakie wprowadzono za zgodą właściciela lub zarządcy budynku w okresie od poprzedniego przeglądu.</w:t>
      </w:r>
    </w:p>
    <w:p w14:paraId="040CBEE2" w14:textId="77777777" w:rsidR="000F37D2" w:rsidRPr="0085090B" w:rsidRDefault="000F37D2" w:rsidP="00B928EE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</w:p>
    <w:p w14:paraId="57BEF772" w14:textId="77777777" w:rsidR="00BC43E3" w:rsidRPr="0085090B" w:rsidRDefault="00BC43E3" w:rsidP="00BC43E3">
      <w:pPr>
        <w:pStyle w:val="Akapitzlist2"/>
        <w:ind w:left="0"/>
        <w:rPr>
          <w:rFonts w:asciiTheme="minorHAnsi" w:hAnsiTheme="minorHAnsi"/>
          <w:bCs/>
        </w:rPr>
      </w:pPr>
    </w:p>
    <w:p w14:paraId="5427C407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149824CD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2BC8814C" w14:textId="65081E9E" w:rsidR="00BC43E3" w:rsidRPr="0085090B" w:rsidRDefault="00BC43E3" w:rsidP="00BC43E3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85090B">
        <w:rPr>
          <w:rFonts w:asciiTheme="minorHAnsi" w:hAnsiTheme="minorHAnsi"/>
        </w:rPr>
        <w:t>.............................., dnia......................</w:t>
      </w:r>
      <w:r w:rsidRPr="0085090B">
        <w:rPr>
          <w:rFonts w:asciiTheme="minorHAnsi" w:hAnsiTheme="minorHAnsi"/>
        </w:rPr>
        <w:tab/>
        <w:t xml:space="preserve">                   ………………</w:t>
      </w:r>
      <w:r w:rsidR="0085090B">
        <w:rPr>
          <w:rFonts w:asciiTheme="minorHAnsi" w:hAnsiTheme="minorHAnsi"/>
        </w:rPr>
        <w:t>………………….</w:t>
      </w:r>
      <w:r w:rsidRPr="0085090B">
        <w:rPr>
          <w:rFonts w:asciiTheme="minorHAnsi" w:hAnsiTheme="minorHAnsi"/>
        </w:rPr>
        <w:t>……………………..</w:t>
      </w:r>
    </w:p>
    <w:p w14:paraId="46151C9F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(pieczęć i podpisy upoważnionego/</w:t>
      </w:r>
      <w:proofErr w:type="spellStart"/>
      <w:r w:rsidRPr="0085090B">
        <w:rPr>
          <w:rFonts w:asciiTheme="minorHAnsi" w:hAnsiTheme="minorHAnsi"/>
          <w:sz w:val="22"/>
          <w:szCs w:val="22"/>
        </w:rPr>
        <w:t>ych</w:t>
      </w:r>
      <w:proofErr w:type="spellEnd"/>
    </w:p>
    <w:p w14:paraId="32F7DBB3" w14:textId="77777777" w:rsidR="00BC43E3" w:rsidRPr="0085090B" w:rsidRDefault="00BC43E3" w:rsidP="00BC43E3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>przedstawicieli wykonawcy)</w:t>
      </w:r>
    </w:p>
    <w:p w14:paraId="69B436FE" w14:textId="77777777" w:rsidR="00BC43E3" w:rsidRPr="0085090B" w:rsidRDefault="00BC43E3" w:rsidP="00BC43E3">
      <w:pPr>
        <w:pStyle w:val="Akapitzlist2"/>
        <w:ind w:left="0"/>
        <w:rPr>
          <w:rFonts w:asciiTheme="minorHAnsi" w:hAnsiTheme="minorHAnsi"/>
          <w:bCs/>
        </w:rPr>
      </w:pPr>
    </w:p>
    <w:p w14:paraId="59777B38" w14:textId="77777777" w:rsidR="00BC43E3" w:rsidRPr="0085090B" w:rsidRDefault="00BC43E3" w:rsidP="00B928EE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</w:p>
    <w:p w14:paraId="3AAD3387" w14:textId="40FD0EA2" w:rsidR="000F37D2" w:rsidRPr="0085090B" w:rsidRDefault="000E1BB5" w:rsidP="00B928EE">
      <w:pPr>
        <w:pStyle w:val="Akapitzlist2"/>
        <w:ind w:left="0"/>
        <w:rPr>
          <w:rFonts w:asciiTheme="minorHAnsi" w:hAnsiTheme="minorHAnsi"/>
          <w:b/>
          <w:i/>
          <w:iCs/>
        </w:rPr>
      </w:pPr>
      <w:r w:rsidRPr="0085090B">
        <w:rPr>
          <w:rFonts w:asciiTheme="minorHAnsi" w:hAnsiTheme="minorHAnsi"/>
          <w:b/>
          <w:i/>
          <w:iCs/>
        </w:rPr>
        <w:t>Objaśnienia</w:t>
      </w:r>
      <w:r w:rsidR="00B01AA7" w:rsidRPr="0085090B">
        <w:rPr>
          <w:rFonts w:asciiTheme="minorHAnsi" w:hAnsiTheme="minorHAnsi"/>
          <w:b/>
          <w:i/>
          <w:iCs/>
        </w:rPr>
        <w:t xml:space="preserve"> </w:t>
      </w:r>
      <w:r w:rsidR="00B928EE" w:rsidRPr="0085090B">
        <w:rPr>
          <w:rFonts w:asciiTheme="minorHAnsi" w:hAnsiTheme="minorHAnsi"/>
          <w:b/>
          <w:i/>
          <w:iCs/>
        </w:rPr>
        <w:t>dotyczące klasyfikacji pomieszczeń</w:t>
      </w:r>
      <w:r w:rsidRPr="0085090B">
        <w:rPr>
          <w:rFonts w:asciiTheme="minorHAnsi" w:hAnsiTheme="minorHAnsi"/>
          <w:b/>
          <w:i/>
          <w:iCs/>
        </w:rPr>
        <w:t>:</w:t>
      </w:r>
    </w:p>
    <w:p w14:paraId="0A1D6C62" w14:textId="464346CB" w:rsidR="00A118E6" w:rsidRPr="0085090B" w:rsidRDefault="000E1BB5" w:rsidP="00B928EE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Pomieszczenia mokre, pomieszczenia pod wynajem</w:t>
      </w:r>
      <w:r w:rsidR="00D70A9C" w:rsidRPr="0085090B">
        <w:rPr>
          <w:rFonts w:asciiTheme="minorHAnsi" w:hAnsiTheme="minorHAnsi"/>
          <w:b/>
          <w:i/>
          <w:iCs/>
          <w:sz w:val="20"/>
          <w:szCs w:val="20"/>
        </w:rPr>
        <w:t>(6)</w:t>
      </w:r>
      <w:r w:rsidRPr="0085090B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16B66512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Arena sportowa budynek E wraz z zapleczem (widownia, szatnie, łazienki, toalety, prysznice, pokój sędziów 03).</w:t>
      </w:r>
    </w:p>
    <w:p w14:paraId="6E501ECE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12BAB8AE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204B97CC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.</w:t>
      </w:r>
    </w:p>
    <w:p w14:paraId="0F0B2383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395E071F" w14:textId="7BD5D4DF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67440262" w14:textId="240499AD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396F0C46" w14:textId="77777777" w:rsidR="00472EDB" w:rsidRPr="0085090B" w:rsidRDefault="00472EDB" w:rsidP="00A87DA6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070CD1B3" w14:textId="5BDEE8B4" w:rsidR="00472EDB" w:rsidRPr="0085090B" w:rsidRDefault="00472EDB" w:rsidP="00B928EE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Laboratoria</w:t>
      </w:r>
      <w:r w:rsidR="00B5732E" w:rsidRPr="0085090B">
        <w:rPr>
          <w:rFonts w:asciiTheme="minorHAnsi" w:hAnsiTheme="minorHAnsi"/>
          <w:b/>
          <w:i/>
          <w:iCs/>
          <w:sz w:val="20"/>
          <w:szCs w:val="20"/>
        </w:rPr>
        <w:t xml:space="preserve"> (7)</w:t>
      </w:r>
      <w:r w:rsidRPr="0085090B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0E017CE0" w14:textId="77777777" w:rsidR="00472EDB" w:rsidRPr="0085090B" w:rsidRDefault="00472EDB" w:rsidP="00A87DA6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6A2066A7" w14:textId="77777777" w:rsidR="00472EDB" w:rsidRPr="0085090B" w:rsidRDefault="00472EDB" w:rsidP="00A87DA6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7D972CB1" w14:textId="23B5DF78" w:rsidR="00B928EE" w:rsidRPr="0085090B" w:rsidRDefault="00B928EE" w:rsidP="00B928EE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Serwerownie</w:t>
      </w:r>
      <w:r w:rsidR="00B5732E" w:rsidRPr="0085090B">
        <w:rPr>
          <w:rFonts w:asciiTheme="minorHAnsi" w:hAnsiTheme="minorHAnsi"/>
          <w:b/>
          <w:i/>
          <w:iCs/>
          <w:sz w:val="20"/>
          <w:szCs w:val="20"/>
        </w:rPr>
        <w:t xml:space="preserve"> (8)</w:t>
      </w:r>
      <w:r w:rsidRPr="0085090B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33E05E6F" w14:textId="77777777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A: A202, A010, A118.</w:t>
      </w:r>
    </w:p>
    <w:p w14:paraId="41938AB6" w14:textId="77777777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B: B109.</w:t>
      </w:r>
    </w:p>
    <w:p w14:paraId="543D3F68" w14:textId="77777777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C: C300D.</w:t>
      </w:r>
    </w:p>
    <w:p w14:paraId="4CB66A13" w14:textId="77777777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F: serwerownia w piwnicy obok windy.</w:t>
      </w:r>
    </w:p>
    <w:p w14:paraId="0D1026F5" w14:textId="77777777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G: serwerownia w piwnicy obok windy.</w:t>
      </w:r>
    </w:p>
    <w:p w14:paraId="3FB3467E" w14:textId="039ED67F" w:rsidR="00B928EE" w:rsidRPr="0085090B" w:rsidRDefault="00B928EE" w:rsidP="00A87DA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DS. parter w korytarzu obok windy, pomieszczenia Wydziału Sztuki w piwnicy.</w:t>
      </w:r>
    </w:p>
    <w:p w14:paraId="7236F405" w14:textId="273A68F2" w:rsidR="00B928EE" w:rsidRPr="0085090B" w:rsidRDefault="00B928EE" w:rsidP="00B928EE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Pomieszczenia rozdzielni</w:t>
      </w:r>
      <w:r w:rsidR="00D81D06" w:rsidRPr="0085090B">
        <w:rPr>
          <w:rFonts w:asciiTheme="minorHAnsi" w:hAnsiTheme="minorHAnsi"/>
          <w:b/>
          <w:i/>
          <w:iCs/>
          <w:sz w:val="20"/>
          <w:szCs w:val="20"/>
        </w:rPr>
        <w:t>(14)</w:t>
      </w:r>
      <w:r w:rsidRPr="0085090B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4E52BE63" w14:textId="310AFB1C" w:rsidR="00B928EE" w:rsidRPr="0085090B" w:rsidRDefault="00B928EE" w:rsidP="000D22FE">
      <w:pPr>
        <w:jc w:val="both"/>
        <w:rPr>
          <w:rFonts w:asciiTheme="minorHAnsi" w:hAnsiTheme="minorHAnsi"/>
          <w:sz w:val="20"/>
          <w:szCs w:val="20"/>
        </w:rPr>
      </w:pPr>
      <w:r w:rsidRPr="0085090B">
        <w:rPr>
          <w:rFonts w:asciiTheme="minorHAnsi" w:hAnsiTheme="minorHAnsi"/>
          <w:sz w:val="20"/>
          <w:szCs w:val="20"/>
        </w:rPr>
        <w:t xml:space="preserve">Budynek A, Budynek B, budynek CD, budynek EFG, oraz stacja </w:t>
      </w:r>
      <w:proofErr w:type="spellStart"/>
      <w:r w:rsidRPr="0085090B">
        <w:rPr>
          <w:rFonts w:asciiTheme="minorHAnsi" w:hAnsiTheme="minorHAnsi"/>
          <w:sz w:val="20"/>
          <w:szCs w:val="20"/>
        </w:rPr>
        <w:t>trafo</w:t>
      </w:r>
      <w:proofErr w:type="spellEnd"/>
      <w:r w:rsidRPr="0085090B">
        <w:rPr>
          <w:rFonts w:asciiTheme="minorHAnsi" w:hAnsiTheme="minorHAnsi"/>
          <w:sz w:val="20"/>
          <w:szCs w:val="20"/>
        </w:rPr>
        <w:t>.</w:t>
      </w:r>
    </w:p>
    <w:tbl>
      <w:tblPr>
        <w:tblW w:w="1028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84"/>
      </w:tblGrid>
      <w:tr w:rsidR="00B01AA7" w:rsidRPr="0085090B" w14:paraId="18C2A654" w14:textId="77777777" w:rsidTr="001B06FE">
        <w:trPr>
          <w:trHeight w:val="30"/>
        </w:trPr>
        <w:tc>
          <w:tcPr>
            <w:tcW w:w="10284" w:type="dxa"/>
            <w:noWrap/>
            <w:vAlign w:val="bottom"/>
          </w:tcPr>
          <w:p w14:paraId="727664DB" w14:textId="77777777" w:rsidR="001B06FE" w:rsidRPr="0085090B" w:rsidRDefault="001B06FE" w:rsidP="00763941">
            <w:pPr>
              <w:rPr>
                <w:rFonts w:asciiTheme="minorHAnsi" w:hAnsiTheme="minorHAnsi"/>
                <w:bCs/>
              </w:rPr>
            </w:pPr>
          </w:p>
          <w:p w14:paraId="7D3942BF" w14:textId="767886EC" w:rsidR="00B01AA7" w:rsidRPr="0085090B" w:rsidRDefault="00B01AA7" w:rsidP="00763941">
            <w:pPr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</w:rPr>
              <w:t>UWAGA DOTYCZĄCA WYCENY</w:t>
            </w:r>
            <w:r w:rsidR="00CB2BFF" w:rsidRPr="0085090B">
              <w:rPr>
                <w:rFonts w:asciiTheme="minorHAnsi" w:hAnsiTheme="minorHAnsi"/>
                <w:b/>
                <w:bCs/>
              </w:rPr>
              <w:t xml:space="preserve"> OCEN</w:t>
            </w:r>
            <w:r w:rsidRPr="0085090B">
              <w:rPr>
                <w:rFonts w:asciiTheme="minorHAnsi" w:hAnsiTheme="minorHAnsi"/>
                <w:b/>
                <w:bCs/>
              </w:rPr>
              <w:t xml:space="preserve"> TECHNICZNYCH</w:t>
            </w:r>
            <w:r w:rsidR="00516CE8" w:rsidRPr="0085090B">
              <w:rPr>
                <w:rFonts w:asciiTheme="minorHAnsi" w:hAnsiTheme="minorHAnsi"/>
                <w:b/>
                <w:bCs/>
              </w:rPr>
              <w:t xml:space="preserve"> (</w:t>
            </w:r>
            <w:r w:rsidR="00CB2BFF" w:rsidRPr="0085090B">
              <w:rPr>
                <w:rFonts w:asciiTheme="minorHAnsi" w:hAnsiTheme="minorHAnsi"/>
                <w:b/>
                <w:bCs/>
              </w:rPr>
              <w:t>PRZEGLĄDÓW)</w:t>
            </w:r>
            <w:r w:rsidRPr="0085090B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B01AA7" w:rsidRPr="0085090B" w14:paraId="3771D0B7" w14:textId="77777777" w:rsidTr="001B06FE">
        <w:trPr>
          <w:trHeight w:val="30"/>
        </w:trPr>
        <w:tc>
          <w:tcPr>
            <w:tcW w:w="10284" w:type="dxa"/>
            <w:noWrap/>
            <w:vAlign w:val="bottom"/>
          </w:tcPr>
          <w:p w14:paraId="46BAEE91" w14:textId="5B03CA4C" w:rsidR="00C66521" w:rsidRPr="0085090B" w:rsidRDefault="00C66521" w:rsidP="001618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pola z </w:t>
            </w:r>
            <w:proofErr w:type="spellStart"/>
            <w:r w:rsidRPr="0085090B"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  <w:t>n.d</w:t>
            </w:r>
            <w:proofErr w:type="spellEnd"/>
            <w:r w:rsidRPr="0085090B">
              <w:rPr>
                <w:rFonts w:asciiTheme="minorHAnsi" w:hAnsiTheme="minorHAnsi" w:cs="Times New Roman"/>
                <w:bCs/>
                <w:i/>
                <w:iCs/>
                <w:sz w:val="24"/>
                <w:szCs w:val="24"/>
              </w:rPr>
              <w:t>.</w:t>
            </w:r>
            <w:r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nie należy wyceniać</w:t>
            </w:r>
            <w:r w:rsidR="00A17386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>.</w:t>
            </w:r>
          </w:p>
          <w:p w14:paraId="6954DF66" w14:textId="77777777" w:rsidR="00C66521" w:rsidRPr="0085090B" w:rsidRDefault="00C66521" w:rsidP="001618F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>Zamawiający dopuszcza składanie ofert częściowych - należy uzupełnić wszystkie puste pola w poszczególnych tabelach (w zależności od części na którą składana jest oferta przez Wykonawcę). Niewypełnienie</w:t>
            </w:r>
            <w:r w:rsidR="00A17386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>,</w:t>
            </w:r>
            <w:r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="00691DF9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wymaganych pozycji w tabelach spowoduje, </w:t>
            </w:r>
            <w:r w:rsidR="00A17386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>iż taka oferta</w:t>
            </w:r>
            <w:r w:rsidR="00EB370F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jest niekompletna i</w:t>
            </w:r>
            <w:r w:rsidR="00A17386"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Pr="0085090B">
              <w:rPr>
                <w:rFonts w:asciiTheme="minorHAnsi" w:hAnsiTheme="minorHAnsi" w:cs="Times New Roman"/>
                <w:bCs/>
                <w:sz w:val="24"/>
                <w:szCs w:val="24"/>
              </w:rPr>
              <w:t>nie zostanie wzięta pod uwagę przez Zamawiającego.</w:t>
            </w:r>
          </w:p>
          <w:p w14:paraId="1A4C8A7D" w14:textId="77777777" w:rsidR="000B5B7F" w:rsidRPr="0085090B" w:rsidRDefault="000B5B7F" w:rsidP="001618FD">
            <w:pPr>
              <w:rPr>
                <w:rFonts w:asciiTheme="minorHAnsi" w:hAnsiTheme="minorHAnsi"/>
                <w:bCs/>
              </w:rPr>
            </w:pPr>
          </w:p>
          <w:p w14:paraId="7E73B19D" w14:textId="507E7F26" w:rsidR="001618FD" w:rsidRPr="0085090B" w:rsidRDefault="001618FD" w:rsidP="00BC43E3">
            <w:pPr>
              <w:rPr>
                <w:rFonts w:asciiTheme="minorHAnsi" w:hAnsiTheme="minorHAnsi"/>
                <w:b/>
                <w:bCs/>
              </w:rPr>
            </w:pPr>
            <w:r w:rsidRPr="0085090B">
              <w:rPr>
                <w:rFonts w:asciiTheme="minorHAnsi" w:hAnsiTheme="minorHAnsi"/>
                <w:b/>
                <w:bCs/>
              </w:rPr>
              <w:t>O</w:t>
            </w:r>
            <w:r w:rsidR="00BC43E3" w:rsidRPr="0085090B">
              <w:rPr>
                <w:rFonts w:asciiTheme="minorHAnsi" w:hAnsiTheme="minorHAnsi"/>
                <w:b/>
                <w:bCs/>
              </w:rPr>
              <w:t xml:space="preserve">ŚWIADCZENIE </w:t>
            </w:r>
            <w:r w:rsidRPr="0085090B">
              <w:rPr>
                <w:rFonts w:asciiTheme="minorHAnsi" w:hAnsiTheme="minorHAnsi"/>
                <w:b/>
                <w:bCs/>
              </w:rPr>
              <w:t>W</w:t>
            </w:r>
            <w:r w:rsidR="00BC43E3" w:rsidRPr="0085090B">
              <w:rPr>
                <w:rFonts w:asciiTheme="minorHAnsi" w:hAnsiTheme="minorHAnsi"/>
                <w:b/>
                <w:bCs/>
              </w:rPr>
              <w:t>YKONAWCY:</w:t>
            </w:r>
          </w:p>
        </w:tc>
      </w:tr>
      <w:tr w:rsidR="00B01AA7" w:rsidRPr="0085090B" w14:paraId="337AC8E9" w14:textId="77777777" w:rsidTr="001B06FE">
        <w:trPr>
          <w:trHeight w:val="30"/>
        </w:trPr>
        <w:tc>
          <w:tcPr>
            <w:tcW w:w="10284" w:type="dxa"/>
            <w:noWrap/>
            <w:vAlign w:val="bottom"/>
          </w:tcPr>
          <w:p w14:paraId="2460DFEA" w14:textId="77777777" w:rsidR="00B01AA7" w:rsidRPr="0085090B" w:rsidRDefault="00B01AA7" w:rsidP="006C4E3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6D049AF0" w14:textId="6B4AA8CB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spacing w:val="-2"/>
          <w:lang w:eastAsia="en-US"/>
        </w:rPr>
      </w:pPr>
      <w:r w:rsidRPr="0085090B">
        <w:rPr>
          <w:rFonts w:asciiTheme="minorHAnsi" w:hAnsiTheme="minorHAnsi"/>
          <w:lang w:eastAsia="en-US"/>
        </w:rPr>
        <w:t>Oświadczamy, że cena oferty obejmuje pełen zakres zamówienia, jak również wszystkie koszty towarzyszące wykonaniu zamówienia.</w:t>
      </w:r>
    </w:p>
    <w:p w14:paraId="64B8DAC7" w14:textId="77777777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spacing w:val="-2"/>
          <w:lang w:eastAsia="en-US"/>
        </w:rPr>
      </w:pPr>
      <w:r w:rsidRPr="0085090B">
        <w:rPr>
          <w:rFonts w:asciiTheme="minorHAnsi" w:hAnsiTheme="minorHAnsi"/>
          <w:spacing w:val="-2"/>
          <w:lang w:eastAsia="en-US"/>
        </w:rPr>
        <w:t xml:space="preserve">Oświadczamy, </w:t>
      </w:r>
      <w:bookmarkStart w:id="9" w:name="_Hlk36728258"/>
      <w:r w:rsidRPr="0085090B">
        <w:rPr>
          <w:rFonts w:asciiTheme="minorHAnsi" w:hAnsiTheme="minorHAnsi"/>
          <w:spacing w:val="-2"/>
          <w:lang w:eastAsia="en-US"/>
        </w:rPr>
        <w:t>że nie podlegamy wykluczeniu oraz spełniamy warunki udziału w postępowaniu tj.:</w:t>
      </w:r>
    </w:p>
    <w:p w14:paraId="054BF7B7" w14:textId="15B97891" w:rsidR="001618FD" w:rsidRPr="0085090B" w:rsidRDefault="001618FD" w:rsidP="001618FD">
      <w:pPr>
        <w:pStyle w:val="Akapitzlist"/>
        <w:numPr>
          <w:ilvl w:val="0"/>
          <w:numId w:val="15"/>
        </w:numPr>
        <w:tabs>
          <w:tab w:val="num" w:pos="1494"/>
        </w:tabs>
        <w:spacing w:after="0" w:line="240" w:lineRule="auto"/>
        <w:ind w:left="1094" w:hanging="357"/>
        <w:jc w:val="both"/>
        <w:rPr>
          <w:rFonts w:asciiTheme="minorHAnsi" w:eastAsia="Calibri" w:hAnsiTheme="minorHAnsi" w:cs="Times New Roman"/>
          <w:sz w:val="24"/>
          <w:szCs w:val="24"/>
        </w:rPr>
      </w:pPr>
      <w:bookmarkStart w:id="10" w:name="_Hlk36971545"/>
      <w:r w:rsidRPr="0085090B">
        <w:rPr>
          <w:rFonts w:asciiTheme="minorHAnsi" w:eastAsia="Calibri" w:hAnsiTheme="minorHAnsi" w:cs="Times New Roman"/>
          <w:sz w:val="24"/>
          <w:szCs w:val="24"/>
        </w:rPr>
        <w:t>posiadamy uprawnienia budowlane w odpowiedniej specjalności (w tym: konstrukcyjno-budowlanej, instalacyjnej w zakresie sieci, instalacji i urządzeń cieplnych, wentylacyjnych, gazowych, wodociągowych i kanalizacyjnych, instalacyjnej w zakresie sieci, instalacji i urządzeń elektrycznych i elektroenergetycznych, lub/i branżowe świadectwa kwalifikacyjne na stanowiskach dozoru i eksploatacji)</w:t>
      </w:r>
    </w:p>
    <w:p w14:paraId="4E6AD303" w14:textId="1958FE3C" w:rsidR="001618FD" w:rsidRPr="0085090B" w:rsidRDefault="001618FD" w:rsidP="001618FD">
      <w:pPr>
        <w:pStyle w:val="Akapitzlist"/>
        <w:numPr>
          <w:ilvl w:val="0"/>
          <w:numId w:val="15"/>
        </w:numPr>
        <w:tabs>
          <w:tab w:val="num" w:pos="1494"/>
        </w:tabs>
        <w:spacing w:after="0" w:line="240" w:lineRule="auto"/>
        <w:ind w:left="1094" w:hanging="357"/>
        <w:jc w:val="both"/>
        <w:rPr>
          <w:rFonts w:asciiTheme="minorHAnsi" w:hAnsiTheme="minorHAnsi" w:cs="Times New Roman"/>
          <w:spacing w:val="-2"/>
          <w:sz w:val="24"/>
          <w:szCs w:val="24"/>
        </w:rPr>
      </w:pPr>
      <w:r w:rsidRPr="0085090B">
        <w:rPr>
          <w:rFonts w:asciiTheme="minorHAnsi" w:hAnsiTheme="minorHAnsi" w:cs="Times New Roman"/>
          <w:spacing w:val="-2"/>
          <w:sz w:val="24"/>
          <w:szCs w:val="24"/>
        </w:rPr>
        <w:lastRenderedPageBreak/>
        <w:t>posiadamy</w:t>
      </w:r>
      <w:r w:rsidR="0085090B">
        <w:rPr>
          <w:rFonts w:asciiTheme="minorHAnsi" w:hAnsiTheme="minorHAnsi" w:cs="Times New Roman"/>
          <w:spacing w:val="-2"/>
          <w:sz w:val="24"/>
          <w:szCs w:val="24"/>
        </w:rPr>
        <w:t xml:space="preserve"> zdolność techniczną i zawodową</w:t>
      </w:r>
    </w:p>
    <w:p w14:paraId="732E0862" w14:textId="061E12DA" w:rsidR="001618FD" w:rsidRPr="0085090B" w:rsidRDefault="001618FD" w:rsidP="001618FD">
      <w:pPr>
        <w:pStyle w:val="Akapitzlist"/>
        <w:numPr>
          <w:ilvl w:val="0"/>
          <w:numId w:val="15"/>
        </w:numPr>
        <w:tabs>
          <w:tab w:val="num" w:pos="1494"/>
        </w:tabs>
        <w:spacing w:after="0" w:line="240" w:lineRule="auto"/>
        <w:ind w:left="1094" w:hanging="357"/>
        <w:jc w:val="both"/>
        <w:rPr>
          <w:rFonts w:asciiTheme="minorHAnsi" w:hAnsiTheme="minorHAnsi" w:cs="Times New Roman"/>
          <w:spacing w:val="-2"/>
          <w:sz w:val="24"/>
          <w:szCs w:val="24"/>
        </w:rPr>
      </w:pPr>
      <w:r w:rsidRPr="0085090B">
        <w:rPr>
          <w:rFonts w:asciiTheme="minorHAnsi" w:eastAsia="Calibri" w:hAnsiTheme="minorHAnsi" w:cs="Times New Roman"/>
          <w:iCs/>
          <w:sz w:val="24"/>
          <w:szCs w:val="24"/>
        </w:rPr>
        <w:t xml:space="preserve">znajdujemy się w dobrej sytuacji ekonomicznej i finansowej </w:t>
      </w:r>
      <w:r w:rsidRPr="0085090B">
        <w:rPr>
          <w:rFonts w:asciiTheme="minorHAnsi" w:eastAsia="Calibri" w:hAnsiTheme="minorHAnsi" w:cs="Times New Roman"/>
          <w:sz w:val="24"/>
          <w:szCs w:val="24"/>
        </w:rPr>
        <w:t xml:space="preserve">zapewniającej wykonanie zamówienia </w:t>
      </w:r>
      <w:r w:rsidRPr="0085090B">
        <w:rPr>
          <w:rFonts w:asciiTheme="minorHAnsi" w:hAnsiTheme="minorHAnsi" w:cs="Times New Roman"/>
          <w:sz w:val="24"/>
          <w:szCs w:val="24"/>
          <w:lang w:eastAsia="pl-PL" w:bidi="pl-PL"/>
        </w:rPr>
        <w:t>oraz posiadamy</w:t>
      </w:r>
      <w:r w:rsidRPr="0085090B">
        <w:rPr>
          <w:rFonts w:asciiTheme="minorHAnsi" w:eastAsia="Arial" w:hAnsiTheme="minorHAnsi" w:cs="Times New Roman"/>
          <w:sz w:val="24"/>
          <w:szCs w:val="24"/>
          <w:lang w:eastAsia="pl-PL" w:bidi="pl-PL"/>
        </w:rPr>
        <w:t xml:space="preserve"> polisę ubezpieczeniową od odpowiedzialności cywilnej w zakresie prowadzonej działalności</w:t>
      </w:r>
      <w:bookmarkStart w:id="11" w:name="_GoBack"/>
      <w:bookmarkEnd w:id="11"/>
    </w:p>
    <w:bookmarkEnd w:id="9"/>
    <w:bookmarkEnd w:id="10"/>
    <w:p w14:paraId="48047FD4" w14:textId="77777777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lang w:eastAsia="en-US"/>
        </w:rPr>
      </w:pPr>
      <w:r w:rsidRPr="0085090B">
        <w:rPr>
          <w:rFonts w:asciiTheme="minorHAnsi" w:hAnsiTheme="minorHAnsi"/>
          <w:lang w:eastAsia="en-US"/>
        </w:rPr>
        <w:t xml:space="preserve">Oświadczamy, że zapoznaliśmy się z warunkami zamówienia i nie wnosimy do nich </w:t>
      </w:r>
      <w:r w:rsidRPr="0085090B">
        <w:rPr>
          <w:rFonts w:asciiTheme="minorHAnsi" w:hAnsiTheme="minorHAnsi"/>
          <w:spacing w:val="-1"/>
          <w:lang w:eastAsia="en-US"/>
        </w:rPr>
        <w:t>zastrzeżeń, oraz uzyskaliśmy konieczne informacje potrzebne do prawidłowego przygotowania oferty.</w:t>
      </w:r>
    </w:p>
    <w:p w14:paraId="6FA8B4F7" w14:textId="77777777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lang w:eastAsia="en-US"/>
        </w:rPr>
      </w:pPr>
      <w:r w:rsidRPr="0085090B">
        <w:rPr>
          <w:rFonts w:asciiTheme="minorHAnsi" w:hAnsiTheme="minorHAnsi"/>
          <w:lang w:eastAsia="en-US"/>
        </w:rPr>
        <w:t>Oświadczamy, że wykonamy zamówienie przy udziale/bez udziału podwykonawców*.</w:t>
      </w:r>
    </w:p>
    <w:p w14:paraId="3633567A" w14:textId="77777777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lang w:eastAsia="en-US"/>
        </w:rPr>
      </w:pPr>
      <w:r w:rsidRPr="0085090B">
        <w:rPr>
          <w:rFonts w:asciiTheme="minorHAnsi" w:hAnsiTheme="minorHAnsi"/>
          <w:lang w:eastAsia="en-US"/>
        </w:rPr>
        <w:t>Oświadczamy, że uważamy się za związanych niniejszą ofertą na czas wskazany w zapytaniu ofertowym.</w:t>
      </w:r>
    </w:p>
    <w:p w14:paraId="6A894BC7" w14:textId="77777777" w:rsidR="001618FD" w:rsidRPr="0085090B" w:rsidRDefault="001618FD" w:rsidP="001618FD">
      <w:pPr>
        <w:widowControl w:val="0"/>
        <w:numPr>
          <w:ilvl w:val="1"/>
          <w:numId w:val="10"/>
        </w:numPr>
        <w:tabs>
          <w:tab w:val="num" w:pos="700"/>
        </w:tabs>
        <w:autoSpaceDE w:val="0"/>
        <w:autoSpaceDN w:val="0"/>
        <w:adjustRightInd w:val="0"/>
        <w:ind w:left="700" w:hanging="500"/>
        <w:jc w:val="both"/>
        <w:rPr>
          <w:rFonts w:asciiTheme="minorHAnsi" w:hAnsiTheme="minorHAnsi"/>
          <w:color w:val="FF0000"/>
          <w:spacing w:val="-2"/>
          <w:lang w:eastAsia="en-US"/>
        </w:rPr>
      </w:pPr>
      <w:r w:rsidRPr="0085090B">
        <w:rPr>
          <w:rFonts w:asciiTheme="minorHAnsi" w:hAnsiTheme="minorHAnsi"/>
          <w:lang w:eastAsia="en-US"/>
        </w:rPr>
        <w:t>Oświadczamy, że wypełniliśmy obowiązki informacyjne przewidziane w art. 13 lub art. 14 RODO</w:t>
      </w:r>
      <w:r w:rsidRPr="0085090B">
        <w:rPr>
          <w:rFonts w:asciiTheme="minorHAnsi" w:hAnsiTheme="minorHAnsi"/>
          <w:vertAlign w:val="superscript"/>
          <w:lang w:eastAsia="en-US"/>
        </w:rPr>
        <w:t>1</w:t>
      </w:r>
      <w:r w:rsidRPr="0085090B">
        <w:rPr>
          <w:rFonts w:asciiTheme="minorHAnsi" w:hAnsiTheme="minorHAnsi"/>
          <w:lang w:eastAsia="en-US"/>
        </w:rPr>
        <w:t>) wobec osób fizycznych, od których dane osobowe bezpośrednio lub pośrednio pozyskaliśmy w celu ubiegania się o udzielenie zamówienia w niniejszym postępowaniu.* *</w:t>
      </w:r>
    </w:p>
    <w:p w14:paraId="302CF9BF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875CFCE" w14:textId="77777777" w:rsidR="001618FD" w:rsidRPr="0085090B" w:rsidRDefault="001618FD" w:rsidP="001618FD">
      <w:pPr>
        <w:pStyle w:val="Akapitzlist2"/>
        <w:ind w:left="0"/>
        <w:rPr>
          <w:rFonts w:asciiTheme="minorHAnsi" w:hAnsiTheme="minorHAnsi"/>
        </w:rPr>
      </w:pPr>
    </w:p>
    <w:p w14:paraId="395F0069" w14:textId="77777777" w:rsidR="001618FD" w:rsidRPr="0085090B" w:rsidRDefault="001618FD" w:rsidP="001618FD">
      <w:pPr>
        <w:pStyle w:val="Akapitzlist2"/>
        <w:ind w:left="0"/>
        <w:rPr>
          <w:rFonts w:asciiTheme="minorHAnsi" w:hAnsiTheme="minorHAnsi"/>
        </w:rPr>
      </w:pPr>
    </w:p>
    <w:p w14:paraId="0C9F923E" w14:textId="77777777" w:rsidR="001618FD" w:rsidRPr="0085090B" w:rsidRDefault="001618FD" w:rsidP="001618FD">
      <w:pPr>
        <w:pStyle w:val="Akapitzlist2"/>
        <w:ind w:left="0"/>
        <w:rPr>
          <w:rFonts w:asciiTheme="minorHAnsi" w:hAnsiTheme="minorHAnsi"/>
        </w:rPr>
      </w:pPr>
    </w:p>
    <w:p w14:paraId="60B9FCAF" w14:textId="6FF499B4" w:rsidR="001618FD" w:rsidRPr="0085090B" w:rsidRDefault="001618FD" w:rsidP="001618F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85090B">
        <w:rPr>
          <w:rFonts w:asciiTheme="minorHAnsi" w:hAnsiTheme="minorHAnsi"/>
        </w:rPr>
        <w:t xml:space="preserve">             .............................., dnia......................</w:t>
      </w:r>
      <w:r w:rsidRPr="0085090B">
        <w:rPr>
          <w:rFonts w:asciiTheme="minorHAnsi" w:hAnsiTheme="minorHAnsi"/>
        </w:rPr>
        <w:tab/>
        <w:t xml:space="preserve">                 …………</w:t>
      </w:r>
      <w:r w:rsidR="0085090B">
        <w:rPr>
          <w:rFonts w:asciiTheme="minorHAnsi" w:hAnsiTheme="minorHAnsi"/>
        </w:rPr>
        <w:t>………………..</w:t>
      </w:r>
      <w:r w:rsidRPr="0085090B">
        <w:rPr>
          <w:rFonts w:asciiTheme="minorHAnsi" w:hAnsiTheme="minorHAnsi"/>
        </w:rPr>
        <w:t>………..…………………</w:t>
      </w:r>
    </w:p>
    <w:p w14:paraId="5A1FAD33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 xml:space="preserve">                     (pieczęć i podpisy upoważnionego/</w:t>
      </w:r>
      <w:proofErr w:type="spellStart"/>
      <w:r w:rsidRPr="0085090B">
        <w:rPr>
          <w:rFonts w:asciiTheme="minorHAnsi" w:hAnsiTheme="minorHAnsi"/>
          <w:sz w:val="22"/>
          <w:szCs w:val="22"/>
        </w:rPr>
        <w:t>ych</w:t>
      </w:r>
      <w:proofErr w:type="spellEnd"/>
    </w:p>
    <w:p w14:paraId="0C445F63" w14:textId="77777777" w:rsidR="001618FD" w:rsidRPr="0085090B" w:rsidRDefault="001618FD" w:rsidP="001618FD">
      <w:pPr>
        <w:widowControl w:val="0"/>
        <w:autoSpaceDE w:val="0"/>
        <w:autoSpaceDN w:val="0"/>
        <w:adjustRightInd w:val="0"/>
        <w:ind w:left="4248"/>
        <w:jc w:val="center"/>
        <w:rPr>
          <w:rFonts w:asciiTheme="minorHAnsi" w:hAnsiTheme="minorHAnsi"/>
          <w:sz w:val="22"/>
          <w:szCs w:val="22"/>
        </w:rPr>
      </w:pPr>
      <w:r w:rsidRPr="0085090B">
        <w:rPr>
          <w:rFonts w:asciiTheme="minorHAnsi" w:hAnsiTheme="minorHAnsi"/>
          <w:sz w:val="22"/>
          <w:szCs w:val="22"/>
        </w:rPr>
        <w:t xml:space="preserve">                       przedstawicieli wykonawcy)</w:t>
      </w:r>
    </w:p>
    <w:p w14:paraId="360C14FC" w14:textId="77777777" w:rsidR="001618FD" w:rsidRPr="0085090B" w:rsidRDefault="001618FD" w:rsidP="001618FD">
      <w:pPr>
        <w:pStyle w:val="Akapitzlist2"/>
        <w:ind w:left="0"/>
        <w:rPr>
          <w:rFonts w:asciiTheme="minorHAnsi" w:hAnsiTheme="minorHAnsi"/>
        </w:rPr>
      </w:pPr>
    </w:p>
    <w:p w14:paraId="4323E622" w14:textId="77777777" w:rsidR="001618FD" w:rsidRPr="0085090B" w:rsidRDefault="001618FD" w:rsidP="001618FD">
      <w:pPr>
        <w:pStyle w:val="Akapitzlist2"/>
        <w:ind w:left="0"/>
        <w:rPr>
          <w:rFonts w:asciiTheme="minorHAnsi" w:hAnsiTheme="minorHAnsi"/>
          <w:sz w:val="16"/>
          <w:szCs w:val="16"/>
        </w:rPr>
      </w:pPr>
    </w:p>
    <w:p w14:paraId="534078EC" w14:textId="77777777" w:rsidR="001618FD" w:rsidRPr="0085090B" w:rsidRDefault="001618FD" w:rsidP="001618FD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hAnsiTheme="minorHAnsi"/>
          <w:sz w:val="16"/>
          <w:szCs w:val="16"/>
          <w:lang w:eastAsia="ar-SA"/>
        </w:rPr>
        <w:t xml:space="preserve"> niepotrzebne skreślić</w:t>
      </w:r>
    </w:p>
    <w:p w14:paraId="6B6BD604" w14:textId="77777777" w:rsidR="001618FD" w:rsidRPr="0085090B" w:rsidRDefault="001618FD" w:rsidP="001618FD">
      <w:pPr>
        <w:spacing w:line="276" w:lineRule="auto"/>
        <w:ind w:left="142" w:hanging="142"/>
        <w:jc w:val="both"/>
        <w:rPr>
          <w:rFonts w:asciiTheme="minorHAnsi" w:eastAsia="Calibri" w:hAnsiTheme="minorHAnsi"/>
          <w:sz w:val="16"/>
          <w:szCs w:val="16"/>
        </w:rPr>
      </w:pPr>
      <w:r w:rsidRPr="0085090B">
        <w:rPr>
          <w:rFonts w:asciiTheme="minorHAnsi" w:eastAsia="Calibri" w:hAnsiTheme="minorHAnsi"/>
          <w:b/>
          <w:color w:val="000000"/>
          <w:sz w:val="16"/>
          <w:szCs w:val="16"/>
        </w:rPr>
        <w:t>*</w:t>
      </w:r>
      <w:r w:rsidRPr="0085090B">
        <w:rPr>
          <w:rFonts w:asciiTheme="minorHAnsi" w:hAnsiTheme="minorHAnsi"/>
          <w:b/>
          <w:sz w:val="16"/>
          <w:szCs w:val="16"/>
          <w:lang w:eastAsia="ar-SA"/>
        </w:rPr>
        <w:t>*</w:t>
      </w:r>
      <w:r w:rsidRPr="0085090B">
        <w:rPr>
          <w:rFonts w:asciiTheme="minorHAnsi" w:eastAsia="Calibri" w:hAnsiTheme="minorHAnsi"/>
          <w:color w:val="000000"/>
          <w:sz w:val="16"/>
          <w:szCs w:val="16"/>
        </w:rPr>
        <w:t xml:space="preserve"> w przypadku gdy wykonawca </w:t>
      </w:r>
      <w:r w:rsidRPr="0085090B">
        <w:rPr>
          <w:rFonts w:asciiTheme="minorHAnsi" w:eastAsia="Calibr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1E45F8" w14:textId="6E55434F" w:rsidR="00C37672" w:rsidRPr="0085090B" w:rsidRDefault="00C37672" w:rsidP="001618F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sectPr w:rsidR="00C37672" w:rsidRPr="0085090B" w:rsidSect="00B01AA7">
      <w:headerReference w:type="default" r:id="rId9"/>
      <w:footerReference w:type="default" r:id="rId10"/>
      <w:pgSz w:w="11907" w:h="16840" w:code="9"/>
      <w:pgMar w:top="1276" w:right="992" w:bottom="1418" w:left="851" w:header="142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1E98" w14:textId="77777777" w:rsidR="00444ADA" w:rsidRDefault="00444ADA">
      <w:r>
        <w:separator/>
      </w:r>
    </w:p>
  </w:endnote>
  <w:endnote w:type="continuationSeparator" w:id="0">
    <w:p w14:paraId="3EDD2034" w14:textId="77777777" w:rsidR="00444ADA" w:rsidRDefault="004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91050183"/>
      <w:docPartObj>
        <w:docPartGallery w:val="Page Numbers (Bottom of Page)"/>
        <w:docPartUnique/>
      </w:docPartObj>
    </w:sdtPr>
    <w:sdtEndPr/>
    <w:sdtContent>
      <w:p w14:paraId="35949086" w14:textId="0674E79E" w:rsidR="00881992" w:rsidRDefault="008819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B05F2">
          <w:rPr>
            <w:rFonts w:ascii="Times New Roman" w:eastAsiaTheme="majorEastAsia" w:hAnsi="Times New Roman" w:cs="Times New Roman"/>
          </w:rPr>
          <w:t xml:space="preserve">str. </w:t>
        </w:r>
        <w:r w:rsidRPr="00FB05F2">
          <w:rPr>
            <w:rFonts w:ascii="Times New Roman" w:eastAsiaTheme="minorEastAsia" w:hAnsi="Times New Roman" w:cs="Times New Roman"/>
          </w:rPr>
          <w:fldChar w:fldCharType="begin"/>
        </w:r>
        <w:r w:rsidRPr="00FB05F2">
          <w:rPr>
            <w:rFonts w:ascii="Times New Roman" w:hAnsi="Times New Roman" w:cs="Times New Roman"/>
          </w:rPr>
          <w:instrText>PAGE    \* MERGEFORMAT</w:instrText>
        </w:r>
        <w:r w:rsidRPr="00FB05F2">
          <w:rPr>
            <w:rFonts w:ascii="Times New Roman" w:eastAsiaTheme="minorEastAsia" w:hAnsi="Times New Roman" w:cs="Times New Roman"/>
          </w:rPr>
          <w:fldChar w:fldCharType="separate"/>
        </w:r>
        <w:r w:rsidR="0085090B" w:rsidRPr="0085090B">
          <w:rPr>
            <w:rFonts w:ascii="Times New Roman" w:eastAsiaTheme="majorEastAsia" w:hAnsi="Times New Roman" w:cs="Times New Roman"/>
            <w:noProof/>
          </w:rPr>
          <w:t>10</w:t>
        </w:r>
        <w:r w:rsidRPr="00FB05F2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3FB62648" w14:textId="77777777" w:rsidR="00881992" w:rsidRDefault="0088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CA3EC" w14:textId="77777777" w:rsidR="00444ADA" w:rsidRDefault="00444ADA">
      <w:r>
        <w:separator/>
      </w:r>
    </w:p>
  </w:footnote>
  <w:footnote w:type="continuationSeparator" w:id="0">
    <w:p w14:paraId="1A4FFAB3" w14:textId="77777777" w:rsidR="00444ADA" w:rsidRDefault="0044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3CD1" w14:textId="77777777" w:rsidR="00881992" w:rsidRDefault="00881992">
    <w:pPr>
      <w:pStyle w:val="Nagwek"/>
      <w:framePr w:wrap="auto" w:vAnchor="text" w:hAnchor="margin" w:xAlign="center" w:y="1"/>
      <w:rPr>
        <w:rStyle w:val="Numerstrony"/>
      </w:rPr>
    </w:pPr>
  </w:p>
  <w:p w14:paraId="6559F930" w14:textId="77777777" w:rsidR="00881992" w:rsidRDefault="00881992">
    <w:pPr>
      <w:pStyle w:val="Nagwek"/>
      <w:framePr w:wrap="auto" w:vAnchor="text" w:hAnchor="margin" w:xAlign="center" w:y="1"/>
      <w:rPr>
        <w:rStyle w:val="Numerstrony"/>
      </w:rPr>
    </w:pPr>
  </w:p>
  <w:p w14:paraId="47B9896B" w14:textId="77777777" w:rsidR="00881992" w:rsidRDefault="00881992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0AF"/>
    <w:multiLevelType w:val="multilevel"/>
    <w:tmpl w:val="31F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73BE"/>
    <w:multiLevelType w:val="hybridMultilevel"/>
    <w:tmpl w:val="299E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55A"/>
    <w:multiLevelType w:val="hybridMultilevel"/>
    <w:tmpl w:val="5D980E76"/>
    <w:lvl w:ilvl="0" w:tplc="7EA8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5DEE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7063"/>
    <w:multiLevelType w:val="hybridMultilevel"/>
    <w:tmpl w:val="9E5CA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8472C8"/>
    <w:multiLevelType w:val="hybridMultilevel"/>
    <w:tmpl w:val="714A8E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9C30CF"/>
    <w:multiLevelType w:val="multilevel"/>
    <w:tmpl w:val="418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656B7"/>
    <w:multiLevelType w:val="hybridMultilevel"/>
    <w:tmpl w:val="DE02B5F4"/>
    <w:lvl w:ilvl="0" w:tplc="FE546E0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4F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E7A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980E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088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1E8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6DA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F6F3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62D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E68B0"/>
    <w:multiLevelType w:val="hybridMultilevel"/>
    <w:tmpl w:val="6BBA49A6"/>
    <w:lvl w:ilvl="0" w:tplc="411425B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25903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528B5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31F80"/>
    <w:multiLevelType w:val="hybridMultilevel"/>
    <w:tmpl w:val="2E62ED92"/>
    <w:lvl w:ilvl="0" w:tplc="EFCAC5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0412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4D8B"/>
    <w:multiLevelType w:val="multilevel"/>
    <w:tmpl w:val="0CA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B7181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A7F07"/>
    <w:multiLevelType w:val="hybridMultilevel"/>
    <w:tmpl w:val="FFDE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1895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11F7D"/>
    <w:multiLevelType w:val="multilevel"/>
    <w:tmpl w:val="8F8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492F5D"/>
    <w:multiLevelType w:val="multilevel"/>
    <w:tmpl w:val="8E3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C04D9F"/>
    <w:multiLevelType w:val="multilevel"/>
    <w:tmpl w:val="114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A648E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3E2E2D28"/>
    <w:multiLevelType w:val="hybridMultilevel"/>
    <w:tmpl w:val="D820E4AE"/>
    <w:lvl w:ilvl="0" w:tplc="2C565FA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27DAE"/>
    <w:multiLevelType w:val="multilevel"/>
    <w:tmpl w:val="9F6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168B5"/>
    <w:multiLevelType w:val="hybridMultilevel"/>
    <w:tmpl w:val="FC1A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F56EC"/>
    <w:multiLevelType w:val="hybridMultilevel"/>
    <w:tmpl w:val="2D1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02589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90E84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0592F"/>
    <w:multiLevelType w:val="hybridMultilevel"/>
    <w:tmpl w:val="5D62FCFC"/>
    <w:lvl w:ilvl="0" w:tplc="D0F49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D10D4"/>
    <w:multiLevelType w:val="multilevel"/>
    <w:tmpl w:val="905EE3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B4142"/>
    <w:multiLevelType w:val="multilevel"/>
    <w:tmpl w:val="818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FC4517"/>
    <w:multiLevelType w:val="hybridMultilevel"/>
    <w:tmpl w:val="C5AE5E0E"/>
    <w:lvl w:ilvl="0" w:tplc="6DAA9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872EF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49A4345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151F32"/>
    <w:multiLevelType w:val="hybridMultilevel"/>
    <w:tmpl w:val="A8B498BA"/>
    <w:lvl w:ilvl="0" w:tplc="899CB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13C5E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C3B42"/>
    <w:multiLevelType w:val="multilevel"/>
    <w:tmpl w:val="714A8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D2445D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D1350"/>
    <w:multiLevelType w:val="hybridMultilevel"/>
    <w:tmpl w:val="C4847DFE"/>
    <w:lvl w:ilvl="0" w:tplc="39C46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0299C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30"/>
  </w:num>
  <w:num w:numId="5">
    <w:abstractNumId w:val="1"/>
  </w:num>
  <w:num w:numId="6">
    <w:abstractNumId w:val="44"/>
  </w:num>
  <w:num w:numId="7">
    <w:abstractNumId w:val="5"/>
  </w:num>
  <w:num w:numId="8">
    <w:abstractNumId w:val="42"/>
  </w:num>
  <w:num w:numId="9">
    <w:abstractNumId w:val="4"/>
  </w:num>
  <w:num w:numId="10">
    <w:abstractNumId w:val="31"/>
  </w:num>
  <w:num w:numId="11">
    <w:abstractNumId w:val="38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8"/>
  </w:num>
  <w:num w:numId="17">
    <w:abstractNumId w:val="33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36"/>
  </w:num>
  <w:num w:numId="23">
    <w:abstractNumId w:val="26"/>
  </w:num>
  <w:num w:numId="24">
    <w:abstractNumId w:val="0"/>
  </w:num>
  <w:num w:numId="25">
    <w:abstractNumId w:val="20"/>
  </w:num>
  <w:num w:numId="26">
    <w:abstractNumId w:val="19"/>
  </w:num>
  <w:num w:numId="27">
    <w:abstractNumId w:val="4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0"/>
  </w:num>
  <w:num w:numId="31">
    <w:abstractNumId w:val="21"/>
  </w:num>
  <w:num w:numId="32">
    <w:abstractNumId w:val="27"/>
  </w:num>
  <w:num w:numId="33">
    <w:abstractNumId w:val="34"/>
  </w:num>
  <w:num w:numId="34">
    <w:abstractNumId w:val="46"/>
  </w:num>
  <w:num w:numId="35">
    <w:abstractNumId w:val="3"/>
  </w:num>
  <w:num w:numId="36">
    <w:abstractNumId w:val="18"/>
  </w:num>
  <w:num w:numId="37">
    <w:abstractNumId w:val="9"/>
  </w:num>
  <w:num w:numId="38">
    <w:abstractNumId w:val="23"/>
  </w:num>
  <w:num w:numId="39">
    <w:abstractNumId w:val="43"/>
  </w:num>
  <w:num w:numId="40">
    <w:abstractNumId w:val="7"/>
  </w:num>
  <w:num w:numId="41">
    <w:abstractNumId w:val="25"/>
  </w:num>
  <w:num w:numId="42">
    <w:abstractNumId w:val="28"/>
  </w:num>
  <w:num w:numId="43">
    <w:abstractNumId w:val="2"/>
  </w:num>
  <w:num w:numId="44">
    <w:abstractNumId w:val="11"/>
  </w:num>
  <w:num w:numId="45">
    <w:abstractNumId w:val="39"/>
  </w:num>
  <w:num w:numId="46">
    <w:abstractNumId w:val="41"/>
  </w:num>
  <w:num w:numId="47">
    <w:abstractNumId w:val="13"/>
  </w:num>
  <w:num w:numId="48">
    <w:abstractNumId w:val="2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3"/>
    <w:rsid w:val="00015E5E"/>
    <w:rsid w:val="00022AB1"/>
    <w:rsid w:val="00025EA0"/>
    <w:rsid w:val="000261F9"/>
    <w:rsid w:val="0003431B"/>
    <w:rsid w:val="000805CF"/>
    <w:rsid w:val="0008566B"/>
    <w:rsid w:val="000858E7"/>
    <w:rsid w:val="000A04E4"/>
    <w:rsid w:val="000A2E5C"/>
    <w:rsid w:val="000A2FFD"/>
    <w:rsid w:val="000B3C4D"/>
    <w:rsid w:val="000B5B7F"/>
    <w:rsid w:val="000B6043"/>
    <w:rsid w:val="000C09DD"/>
    <w:rsid w:val="000C4CB7"/>
    <w:rsid w:val="000D22FE"/>
    <w:rsid w:val="000E1BB5"/>
    <w:rsid w:val="000E2FFC"/>
    <w:rsid w:val="000E47E1"/>
    <w:rsid w:val="000E7204"/>
    <w:rsid w:val="000F35FE"/>
    <w:rsid w:val="000F37D2"/>
    <w:rsid w:val="000F500A"/>
    <w:rsid w:val="000F6C7D"/>
    <w:rsid w:val="00101DFC"/>
    <w:rsid w:val="001037B9"/>
    <w:rsid w:val="00107E56"/>
    <w:rsid w:val="00123CF1"/>
    <w:rsid w:val="001329F8"/>
    <w:rsid w:val="00141FCD"/>
    <w:rsid w:val="00143787"/>
    <w:rsid w:val="001451E4"/>
    <w:rsid w:val="001463B0"/>
    <w:rsid w:val="001618FD"/>
    <w:rsid w:val="00185813"/>
    <w:rsid w:val="00193B91"/>
    <w:rsid w:val="001972D1"/>
    <w:rsid w:val="001A15AA"/>
    <w:rsid w:val="001B06FE"/>
    <w:rsid w:val="001C4F12"/>
    <w:rsid w:val="001C512E"/>
    <w:rsid w:val="001E0CD4"/>
    <w:rsid w:val="001E6B47"/>
    <w:rsid w:val="00202996"/>
    <w:rsid w:val="00223621"/>
    <w:rsid w:val="00235CAF"/>
    <w:rsid w:val="00236B2A"/>
    <w:rsid w:val="00273339"/>
    <w:rsid w:val="002B217D"/>
    <w:rsid w:val="002B57B1"/>
    <w:rsid w:val="002F39D0"/>
    <w:rsid w:val="002F6533"/>
    <w:rsid w:val="003106DB"/>
    <w:rsid w:val="00332941"/>
    <w:rsid w:val="00375CE5"/>
    <w:rsid w:val="00392EED"/>
    <w:rsid w:val="003C578E"/>
    <w:rsid w:val="003D17F9"/>
    <w:rsid w:val="003D6B1A"/>
    <w:rsid w:val="0040293F"/>
    <w:rsid w:val="004218FB"/>
    <w:rsid w:val="00426BC9"/>
    <w:rsid w:val="004318B8"/>
    <w:rsid w:val="00444ADA"/>
    <w:rsid w:val="00471C05"/>
    <w:rsid w:val="00472EDB"/>
    <w:rsid w:val="004843CD"/>
    <w:rsid w:val="004861BC"/>
    <w:rsid w:val="004A3D91"/>
    <w:rsid w:val="004D4FE9"/>
    <w:rsid w:val="004D62F7"/>
    <w:rsid w:val="004D6C0F"/>
    <w:rsid w:val="005053E0"/>
    <w:rsid w:val="00515F48"/>
    <w:rsid w:val="00516CE8"/>
    <w:rsid w:val="00527120"/>
    <w:rsid w:val="00537FF5"/>
    <w:rsid w:val="00553BCD"/>
    <w:rsid w:val="00553C89"/>
    <w:rsid w:val="00563A9E"/>
    <w:rsid w:val="00566DE2"/>
    <w:rsid w:val="005753BB"/>
    <w:rsid w:val="005762A4"/>
    <w:rsid w:val="00585D06"/>
    <w:rsid w:val="00586DA1"/>
    <w:rsid w:val="00586F1C"/>
    <w:rsid w:val="0059139F"/>
    <w:rsid w:val="005A4A4D"/>
    <w:rsid w:val="005B6312"/>
    <w:rsid w:val="005E323A"/>
    <w:rsid w:val="005E3738"/>
    <w:rsid w:val="005E5831"/>
    <w:rsid w:val="00614DC2"/>
    <w:rsid w:val="0062698E"/>
    <w:rsid w:val="0066085D"/>
    <w:rsid w:val="00660E83"/>
    <w:rsid w:val="00667010"/>
    <w:rsid w:val="00667423"/>
    <w:rsid w:val="00670A63"/>
    <w:rsid w:val="00677349"/>
    <w:rsid w:val="0068575D"/>
    <w:rsid w:val="00691DF9"/>
    <w:rsid w:val="00692222"/>
    <w:rsid w:val="00697051"/>
    <w:rsid w:val="006A1F2A"/>
    <w:rsid w:val="006C4E3F"/>
    <w:rsid w:val="006C61E6"/>
    <w:rsid w:val="006E52AF"/>
    <w:rsid w:val="00705EDA"/>
    <w:rsid w:val="0070736E"/>
    <w:rsid w:val="00730C72"/>
    <w:rsid w:val="00731A9A"/>
    <w:rsid w:val="00733ED4"/>
    <w:rsid w:val="00737B3B"/>
    <w:rsid w:val="00743808"/>
    <w:rsid w:val="007519BC"/>
    <w:rsid w:val="00763941"/>
    <w:rsid w:val="00767DDD"/>
    <w:rsid w:val="00772002"/>
    <w:rsid w:val="00773637"/>
    <w:rsid w:val="00773F09"/>
    <w:rsid w:val="00782294"/>
    <w:rsid w:val="00793C99"/>
    <w:rsid w:val="007C0B00"/>
    <w:rsid w:val="007D0838"/>
    <w:rsid w:val="007F2BDF"/>
    <w:rsid w:val="007F3C16"/>
    <w:rsid w:val="007F4EEF"/>
    <w:rsid w:val="00802895"/>
    <w:rsid w:val="0080409C"/>
    <w:rsid w:val="008064FF"/>
    <w:rsid w:val="00825FB9"/>
    <w:rsid w:val="0082781D"/>
    <w:rsid w:val="00831DC6"/>
    <w:rsid w:val="0085090B"/>
    <w:rsid w:val="008616F0"/>
    <w:rsid w:val="00881992"/>
    <w:rsid w:val="00884D10"/>
    <w:rsid w:val="00885F96"/>
    <w:rsid w:val="00897C15"/>
    <w:rsid w:val="008A62E4"/>
    <w:rsid w:val="008C4920"/>
    <w:rsid w:val="008F0051"/>
    <w:rsid w:val="008F59CF"/>
    <w:rsid w:val="00913B90"/>
    <w:rsid w:val="0093111A"/>
    <w:rsid w:val="00936727"/>
    <w:rsid w:val="0093762F"/>
    <w:rsid w:val="0095620A"/>
    <w:rsid w:val="00960A86"/>
    <w:rsid w:val="00975039"/>
    <w:rsid w:val="009D2BF0"/>
    <w:rsid w:val="009D6FE2"/>
    <w:rsid w:val="009D78DA"/>
    <w:rsid w:val="009E1817"/>
    <w:rsid w:val="009F07B1"/>
    <w:rsid w:val="009F09E9"/>
    <w:rsid w:val="00A118E6"/>
    <w:rsid w:val="00A16B37"/>
    <w:rsid w:val="00A17386"/>
    <w:rsid w:val="00A36290"/>
    <w:rsid w:val="00A72240"/>
    <w:rsid w:val="00A76D54"/>
    <w:rsid w:val="00A87DA6"/>
    <w:rsid w:val="00A91F92"/>
    <w:rsid w:val="00A94E54"/>
    <w:rsid w:val="00A975F5"/>
    <w:rsid w:val="00AA37DB"/>
    <w:rsid w:val="00AB1228"/>
    <w:rsid w:val="00AB1F5F"/>
    <w:rsid w:val="00AC6954"/>
    <w:rsid w:val="00AD1D4E"/>
    <w:rsid w:val="00AD4B22"/>
    <w:rsid w:val="00AD69AB"/>
    <w:rsid w:val="00AE139F"/>
    <w:rsid w:val="00AE6FC5"/>
    <w:rsid w:val="00B01AA7"/>
    <w:rsid w:val="00B2180D"/>
    <w:rsid w:val="00B3308F"/>
    <w:rsid w:val="00B4094C"/>
    <w:rsid w:val="00B54283"/>
    <w:rsid w:val="00B542FB"/>
    <w:rsid w:val="00B5732E"/>
    <w:rsid w:val="00B678AD"/>
    <w:rsid w:val="00B712D9"/>
    <w:rsid w:val="00B72781"/>
    <w:rsid w:val="00B913B2"/>
    <w:rsid w:val="00B928EE"/>
    <w:rsid w:val="00B96981"/>
    <w:rsid w:val="00BC17C1"/>
    <w:rsid w:val="00BC3EA8"/>
    <w:rsid w:val="00BC43E3"/>
    <w:rsid w:val="00BD21DB"/>
    <w:rsid w:val="00C04215"/>
    <w:rsid w:val="00C14BC5"/>
    <w:rsid w:val="00C3338A"/>
    <w:rsid w:val="00C37672"/>
    <w:rsid w:val="00C6152E"/>
    <w:rsid w:val="00C62C7E"/>
    <w:rsid w:val="00C6537F"/>
    <w:rsid w:val="00C66521"/>
    <w:rsid w:val="00C80D41"/>
    <w:rsid w:val="00C94266"/>
    <w:rsid w:val="00CB2BFF"/>
    <w:rsid w:val="00CC2495"/>
    <w:rsid w:val="00CC3D2F"/>
    <w:rsid w:val="00CC601C"/>
    <w:rsid w:val="00CE03F8"/>
    <w:rsid w:val="00CE15A9"/>
    <w:rsid w:val="00CE3BA8"/>
    <w:rsid w:val="00CF797F"/>
    <w:rsid w:val="00D065FE"/>
    <w:rsid w:val="00D13692"/>
    <w:rsid w:val="00D24DE0"/>
    <w:rsid w:val="00D34F15"/>
    <w:rsid w:val="00D5137D"/>
    <w:rsid w:val="00D52262"/>
    <w:rsid w:val="00D571CD"/>
    <w:rsid w:val="00D617D2"/>
    <w:rsid w:val="00D70A9C"/>
    <w:rsid w:val="00D745DF"/>
    <w:rsid w:val="00D779F0"/>
    <w:rsid w:val="00D81D06"/>
    <w:rsid w:val="00D86C9D"/>
    <w:rsid w:val="00D90C6A"/>
    <w:rsid w:val="00DA4532"/>
    <w:rsid w:val="00DB79AD"/>
    <w:rsid w:val="00DC095D"/>
    <w:rsid w:val="00DD3F54"/>
    <w:rsid w:val="00DD47BE"/>
    <w:rsid w:val="00DE1607"/>
    <w:rsid w:val="00DE3024"/>
    <w:rsid w:val="00DE6BAB"/>
    <w:rsid w:val="00DF01AA"/>
    <w:rsid w:val="00E02B00"/>
    <w:rsid w:val="00E17004"/>
    <w:rsid w:val="00E50D87"/>
    <w:rsid w:val="00E53B0D"/>
    <w:rsid w:val="00E76DE7"/>
    <w:rsid w:val="00E94492"/>
    <w:rsid w:val="00EB370F"/>
    <w:rsid w:val="00EC24B8"/>
    <w:rsid w:val="00EC3043"/>
    <w:rsid w:val="00EC71DC"/>
    <w:rsid w:val="00ED3113"/>
    <w:rsid w:val="00EE01B0"/>
    <w:rsid w:val="00EF3D3A"/>
    <w:rsid w:val="00EF44E7"/>
    <w:rsid w:val="00EF6504"/>
    <w:rsid w:val="00F265DE"/>
    <w:rsid w:val="00F33308"/>
    <w:rsid w:val="00F55C51"/>
    <w:rsid w:val="00F77782"/>
    <w:rsid w:val="00F91E87"/>
    <w:rsid w:val="00FA7D45"/>
    <w:rsid w:val="00FB05F2"/>
    <w:rsid w:val="00FC406F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2B47-9670-40CB-AF9B-5837E0E3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Józef</cp:lastModifiedBy>
  <cp:revision>3</cp:revision>
  <cp:lastPrinted>2021-04-20T11:14:00Z</cp:lastPrinted>
  <dcterms:created xsi:type="dcterms:W3CDTF">2021-04-27T14:55:00Z</dcterms:created>
  <dcterms:modified xsi:type="dcterms:W3CDTF">2021-04-27T15:01:00Z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